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E3F69" w14:textId="48870DC4" w:rsidR="004E2528" w:rsidRPr="00C6791E" w:rsidRDefault="000667B9" w:rsidP="004E2528">
      <w:pPr>
        <w:pStyle w:val="Nzevsmlouvy"/>
        <w:spacing w:line="240" w:lineRule="auto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>Kupní smlouva</w:t>
      </w:r>
      <w:r w:rsidR="00327788">
        <w:rPr>
          <w:rFonts w:ascii="Sylfaen" w:hAnsi="Sylfaen" w:cs="Times New Roman"/>
          <w:sz w:val="24"/>
          <w:szCs w:val="24"/>
        </w:rPr>
        <w:t xml:space="preserve"> </w:t>
      </w:r>
    </w:p>
    <w:p w14:paraId="6A958357" w14:textId="27946C57" w:rsidR="004E2528" w:rsidRPr="00C6791E" w:rsidRDefault="004E2528" w:rsidP="004E2528">
      <w:pPr>
        <w:spacing w:after="0" w:line="240" w:lineRule="auto"/>
        <w:jc w:val="center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podle §</w:t>
      </w:r>
      <w:r w:rsidR="00100F3A">
        <w:rPr>
          <w:rFonts w:ascii="Sylfaen" w:hAnsi="Sylfaen"/>
          <w:szCs w:val="24"/>
        </w:rPr>
        <w:t xml:space="preserve"> </w:t>
      </w:r>
      <w:r w:rsidR="0025007D" w:rsidRPr="0025007D">
        <w:rPr>
          <w:rFonts w:ascii="Sylfaen" w:hAnsi="Sylfaen"/>
          <w:szCs w:val="24"/>
        </w:rPr>
        <w:t>2079</w:t>
      </w:r>
      <w:r w:rsidRPr="00C6791E">
        <w:rPr>
          <w:rFonts w:ascii="Sylfaen" w:hAnsi="Sylfaen"/>
          <w:szCs w:val="24"/>
        </w:rPr>
        <w:t xml:space="preserve"> a násl. zákona č. 89/2012 Sb., občanský zákoník</w:t>
      </w:r>
      <w:r w:rsidR="00184170" w:rsidRPr="00C6791E">
        <w:rPr>
          <w:rFonts w:ascii="Sylfaen" w:hAnsi="Sylfaen"/>
          <w:szCs w:val="24"/>
        </w:rPr>
        <w:t xml:space="preserve"> </w:t>
      </w:r>
      <w:r w:rsidRPr="00C6791E">
        <w:rPr>
          <w:rFonts w:ascii="Sylfaen" w:hAnsi="Sylfaen"/>
          <w:szCs w:val="24"/>
        </w:rPr>
        <w:t>(„</w:t>
      </w:r>
      <w:r w:rsidRPr="00C6791E">
        <w:rPr>
          <w:rFonts w:ascii="Sylfaen" w:hAnsi="Sylfaen"/>
          <w:b/>
          <w:szCs w:val="24"/>
        </w:rPr>
        <w:t>OZ</w:t>
      </w:r>
      <w:r w:rsidRPr="00C6791E">
        <w:rPr>
          <w:rFonts w:ascii="Sylfaen" w:hAnsi="Sylfaen"/>
          <w:szCs w:val="24"/>
        </w:rPr>
        <w:t>“)</w:t>
      </w:r>
    </w:p>
    <w:p w14:paraId="59A0CB69" w14:textId="77777777" w:rsidR="004E2528" w:rsidRPr="00C6791E" w:rsidRDefault="004E2528" w:rsidP="004E2528">
      <w:pPr>
        <w:spacing w:after="0" w:line="240" w:lineRule="auto"/>
        <w:jc w:val="center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(„</w:t>
      </w:r>
      <w:r w:rsidRPr="00C6791E">
        <w:rPr>
          <w:rFonts w:ascii="Sylfaen" w:hAnsi="Sylfaen"/>
          <w:b/>
          <w:szCs w:val="24"/>
        </w:rPr>
        <w:t>Smlouva</w:t>
      </w:r>
      <w:r w:rsidRPr="00C6791E">
        <w:rPr>
          <w:rFonts w:ascii="Sylfaen" w:hAnsi="Sylfaen"/>
          <w:szCs w:val="24"/>
        </w:rPr>
        <w:t>“)</w:t>
      </w:r>
    </w:p>
    <w:p w14:paraId="32711375" w14:textId="77777777" w:rsidR="004E2528" w:rsidRPr="00C6791E" w:rsidRDefault="004E2528" w:rsidP="002B5E7F">
      <w:pPr>
        <w:spacing w:after="0" w:line="240" w:lineRule="auto"/>
        <w:jc w:val="center"/>
        <w:rPr>
          <w:rFonts w:ascii="Sylfaen" w:hAnsi="Sylfaen"/>
          <w:szCs w:val="24"/>
        </w:rPr>
      </w:pPr>
    </w:p>
    <w:p w14:paraId="52581216" w14:textId="77777777" w:rsidR="009C6B36" w:rsidRPr="00C6791E" w:rsidRDefault="009C6B36" w:rsidP="00C23416">
      <w:pPr>
        <w:spacing w:before="240" w:after="240" w:line="240" w:lineRule="auto"/>
        <w:rPr>
          <w:rFonts w:ascii="Sylfaen" w:hAnsi="Sylfaen"/>
          <w:szCs w:val="24"/>
        </w:rPr>
      </w:pPr>
    </w:p>
    <w:p w14:paraId="55A476CA" w14:textId="4FC4F782" w:rsidR="00EF1C51" w:rsidRPr="00C6791E" w:rsidRDefault="00EF1C51" w:rsidP="00C23416">
      <w:pPr>
        <w:spacing w:before="240" w:after="240" w:line="240" w:lineRule="auto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UZAVŘENÁ MEZI STRANAMI, JIMIŽ JSOU:</w:t>
      </w:r>
    </w:p>
    <w:p w14:paraId="216E0DEF" w14:textId="481AD972" w:rsidR="00BB46D0" w:rsidRPr="00C6791E" w:rsidRDefault="00327788" w:rsidP="00E521AD">
      <w:pPr>
        <w:pStyle w:val="Odstavecseseznamem"/>
        <w:numPr>
          <w:ilvl w:val="0"/>
          <w:numId w:val="7"/>
        </w:numPr>
        <w:spacing w:line="240" w:lineRule="auto"/>
        <w:ind w:left="426" w:hanging="426"/>
        <w:jc w:val="both"/>
        <w:rPr>
          <w:rFonts w:ascii="Sylfaen" w:hAnsi="Sylfaen"/>
          <w:szCs w:val="24"/>
        </w:rPr>
      </w:pPr>
      <w:r>
        <w:rPr>
          <w:rFonts w:ascii="Sylfaen" w:hAnsi="Sylfaen"/>
          <w:b/>
          <w:szCs w:val="24"/>
        </w:rPr>
        <w:t>Centrum dětí a mládeže Česká Kamenice, příspěvková organizace</w:t>
      </w:r>
      <w:r w:rsidR="00381AD1" w:rsidRPr="00C6791E">
        <w:rPr>
          <w:rFonts w:ascii="Sylfaen" w:hAnsi="Sylfaen"/>
          <w:szCs w:val="24"/>
        </w:rPr>
        <w:t>,</w:t>
      </w:r>
      <w:r w:rsidR="00E521AD" w:rsidRPr="00C6791E">
        <w:rPr>
          <w:rFonts w:ascii="Sylfaen" w:hAnsi="Sylfaen"/>
          <w:szCs w:val="24"/>
        </w:rPr>
        <w:t xml:space="preserve"> IČ: </w:t>
      </w:r>
      <w:r>
        <w:rPr>
          <w:rFonts w:ascii="Sylfaen" w:hAnsi="Sylfaen"/>
          <w:szCs w:val="24"/>
        </w:rPr>
        <w:t>64707130</w:t>
      </w:r>
      <w:r w:rsidR="00E521AD" w:rsidRPr="00C6791E">
        <w:rPr>
          <w:rFonts w:ascii="Sylfaen" w:hAnsi="Sylfaen"/>
          <w:szCs w:val="24"/>
        </w:rPr>
        <w:t xml:space="preserve">, se sídlem </w:t>
      </w:r>
      <w:r>
        <w:rPr>
          <w:rFonts w:ascii="Sylfaen" w:hAnsi="Sylfaen"/>
          <w:szCs w:val="24"/>
        </w:rPr>
        <w:t>Dukelských hrdinů 328</w:t>
      </w:r>
      <w:r w:rsidR="00E521AD" w:rsidRPr="00C6791E">
        <w:rPr>
          <w:rFonts w:ascii="Sylfaen" w:hAnsi="Sylfaen"/>
          <w:szCs w:val="24"/>
        </w:rPr>
        <w:t>, 4</w:t>
      </w:r>
      <w:r>
        <w:rPr>
          <w:rFonts w:ascii="Sylfaen" w:hAnsi="Sylfaen"/>
          <w:szCs w:val="24"/>
        </w:rPr>
        <w:t>07 21 Česká Kamenice, zastoupená</w:t>
      </w:r>
      <w:r w:rsidR="00F95E56" w:rsidRPr="00C6791E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>ředitelkou Bc. Hanou Podlahovou</w:t>
      </w:r>
      <w:r w:rsidR="002C32FF" w:rsidRPr="00C6791E">
        <w:rPr>
          <w:rFonts w:ascii="Sylfaen" w:hAnsi="Sylfaen"/>
          <w:szCs w:val="24"/>
        </w:rPr>
        <w:t xml:space="preserve"> </w:t>
      </w:r>
    </w:p>
    <w:p w14:paraId="1619488B" w14:textId="2EBFF697" w:rsidR="00BB46D0" w:rsidRPr="00C6791E" w:rsidRDefault="00BB46D0" w:rsidP="00BB46D0">
      <w:pPr>
        <w:pStyle w:val="Odstavecseseznamem"/>
        <w:spacing w:line="240" w:lineRule="auto"/>
        <w:ind w:left="426"/>
        <w:jc w:val="both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(„</w:t>
      </w:r>
      <w:r w:rsidR="0025007D">
        <w:rPr>
          <w:rFonts w:ascii="Sylfaen" w:hAnsi="Sylfaen"/>
          <w:b/>
          <w:szCs w:val="24"/>
        </w:rPr>
        <w:t>Kupující</w:t>
      </w:r>
      <w:r w:rsidRPr="00C6791E">
        <w:rPr>
          <w:rFonts w:ascii="Sylfaen" w:hAnsi="Sylfaen"/>
          <w:szCs w:val="24"/>
        </w:rPr>
        <w:t>“)</w:t>
      </w:r>
    </w:p>
    <w:p w14:paraId="6300B13E" w14:textId="77777777" w:rsidR="00BB46D0" w:rsidRPr="00C6791E" w:rsidRDefault="00BB46D0" w:rsidP="002B5E7F">
      <w:pPr>
        <w:spacing w:line="240" w:lineRule="auto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a</w:t>
      </w:r>
    </w:p>
    <w:p w14:paraId="3A5773EB" w14:textId="17E715FD" w:rsidR="00327788" w:rsidRPr="00327788" w:rsidRDefault="00327788" w:rsidP="00327788">
      <w:pPr>
        <w:tabs>
          <w:tab w:val="left" w:pos="360"/>
        </w:tabs>
        <w:suppressAutoHyphens/>
        <w:spacing w:after="0" w:line="240" w:lineRule="auto"/>
        <w:jc w:val="both"/>
        <w:rPr>
          <w:szCs w:val="24"/>
        </w:rPr>
      </w:pPr>
      <w:r w:rsidRPr="00327788">
        <w:rPr>
          <w:szCs w:val="24"/>
        </w:rPr>
        <w:t>2)</w:t>
      </w:r>
      <w:r>
        <w:rPr>
          <w:b/>
          <w:szCs w:val="24"/>
        </w:rPr>
        <w:t xml:space="preserve">    </w:t>
      </w:r>
      <w:r w:rsidRPr="00327788">
        <w:rPr>
          <w:b/>
          <w:szCs w:val="24"/>
        </w:rPr>
        <w:t>Obchodní</w:t>
      </w:r>
      <w:r w:rsidRPr="00327788">
        <w:rPr>
          <w:szCs w:val="24"/>
        </w:rPr>
        <w:t xml:space="preserve"> </w:t>
      </w:r>
      <w:r w:rsidRPr="00327788">
        <w:rPr>
          <w:b/>
          <w:bCs/>
          <w:szCs w:val="24"/>
        </w:rPr>
        <w:t>firma</w:t>
      </w:r>
      <w:r w:rsidRPr="00327788">
        <w:rPr>
          <w:b/>
          <w:bCs/>
          <w:szCs w:val="24"/>
        </w:rPr>
        <w:tab/>
      </w:r>
      <w:r w:rsidRPr="00327788">
        <w:rPr>
          <w:b/>
          <w:bCs/>
          <w:szCs w:val="24"/>
        </w:rPr>
        <w:tab/>
      </w:r>
      <w:r w:rsidRPr="00327788">
        <w:rPr>
          <w:szCs w:val="24"/>
          <w:highlight w:val="yellow"/>
          <w:lang w:eastAsia="en-US"/>
        </w:rPr>
        <w:t>………………….</w:t>
      </w:r>
      <w:r w:rsidRPr="00327788">
        <w:rPr>
          <w:szCs w:val="24"/>
          <w:lang w:eastAsia="en-US"/>
        </w:rPr>
        <w:t>(doplnit</w:t>
      </w:r>
      <w:r w:rsidRPr="00327788">
        <w:rPr>
          <w:b/>
          <w:szCs w:val="24"/>
          <w:lang w:eastAsia="en-US"/>
        </w:rPr>
        <w:t>)</w:t>
      </w:r>
    </w:p>
    <w:p w14:paraId="4806CFD1" w14:textId="77777777" w:rsidR="00327788" w:rsidRPr="00101FC0" w:rsidRDefault="00327788" w:rsidP="00327788">
      <w:pPr>
        <w:spacing w:after="0" w:line="240" w:lineRule="auto"/>
        <w:jc w:val="both"/>
        <w:rPr>
          <w:b/>
          <w:szCs w:val="24"/>
          <w:lang w:eastAsia="en-US"/>
        </w:rPr>
      </w:pPr>
      <w:r w:rsidRPr="00101FC0">
        <w:rPr>
          <w:szCs w:val="24"/>
          <w:lang w:eastAsia="en-US"/>
        </w:rPr>
        <w:t xml:space="preserve">Název společnosti:     </w:t>
      </w:r>
      <w:r w:rsidRPr="00101FC0">
        <w:rPr>
          <w:szCs w:val="24"/>
          <w:lang w:eastAsia="en-US"/>
        </w:rPr>
        <w:tab/>
      </w:r>
      <w:r w:rsidRPr="00101FC0">
        <w:rPr>
          <w:szCs w:val="24"/>
          <w:lang w:eastAsia="en-US"/>
        </w:rPr>
        <w:tab/>
      </w:r>
      <w:r w:rsidRPr="00101FC0">
        <w:rPr>
          <w:szCs w:val="24"/>
          <w:highlight w:val="yellow"/>
          <w:lang w:eastAsia="en-US"/>
        </w:rPr>
        <w:t>………………….</w:t>
      </w:r>
      <w:r w:rsidRPr="00101FC0">
        <w:rPr>
          <w:szCs w:val="24"/>
          <w:lang w:eastAsia="en-US"/>
        </w:rPr>
        <w:t>(doplnit</w:t>
      </w:r>
      <w:r w:rsidRPr="00101FC0">
        <w:rPr>
          <w:b/>
          <w:szCs w:val="24"/>
          <w:lang w:eastAsia="en-US"/>
        </w:rPr>
        <w:t xml:space="preserve">)           </w:t>
      </w:r>
    </w:p>
    <w:p w14:paraId="485F6FC6" w14:textId="77777777" w:rsidR="00327788" w:rsidRPr="00101FC0" w:rsidRDefault="00327788" w:rsidP="00327788">
      <w:pPr>
        <w:spacing w:after="0" w:line="240" w:lineRule="auto"/>
        <w:jc w:val="both"/>
        <w:rPr>
          <w:szCs w:val="24"/>
          <w:lang w:eastAsia="en-US"/>
        </w:rPr>
      </w:pPr>
      <w:r w:rsidRPr="00101FC0">
        <w:rPr>
          <w:szCs w:val="24"/>
          <w:lang w:eastAsia="en-US"/>
        </w:rPr>
        <w:t>Sídlo:</w:t>
      </w:r>
      <w:r w:rsidRPr="00101FC0">
        <w:rPr>
          <w:szCs w:val="24"/>
          <w:lang w:eastAsia="en-US"/>
        </w:rPr>
        <w:tab/>
      </w:r>
      <w:r w:rsidRPr="00101FC0">
        <w:rPr>
          <w:szCs w:val="24"/>
          <w:lang w:eastAsia="en-US"/>
        </w:rPr>
        <w:tab/>
      </w:r>
      <w:r w:rsidRPr="00101FC0">
        <w:rPr>
          <w:szCs w:val="24"/>
          <w:lang w:eastAsia="en-US"/>
        </w:rPr>
        <w:tab/>
      </w:r>
      <w:r w:rsidRPr="00101FC0">
        <w:rPr>
          <w:szCs w:val="24"/>
          <w:lang w:eastAsia="en-US"/>
        </w:rPr>
        <w:tab/>
      </w:r>
      <w:r w:rsidRPr="00101FC0">
        <w:rPr>
          <w:szCs w:val="24"/>
          <w:highlight w:val="yellow"/>
          <w:lang w:eastAsia="en-US"/>
        </w:rPr>
        <w:t>………………….</w:t>
      </w:r>
      <w:r w:rsidRPr="00101FC0">
        <w:rPr>
          <w:szCs w:val="24"/>
          <w:lang w:eastAsia="en-US"/>
        </w:rPr>
        <w:t>(doplnit)</w:t>
      </w:r>
    </w:p>
    <w:p w14:paraId="104FD985" w14:textId="77777777" w:rsidR="00327788" w:rsidRPr="00101FC0" w:rsidRDefault="00327788" w:rsidP="00327788">
      <w:pPr>
        <w:spacing w:after="0" w:line="240" w:lineRule="auto"/>
        <w:jc w:val="both"/>
        <w:rPr>
          <w:szCs w:val="24"/>
          <w:lang w:eastAsia="en-US"/>
        </w:rPr>
      </w:pPr>
      <w:r w:rsidRPr="00101FC0">
        <w:rPr>
          <w:szCs w:val="24"/>
          <w:lang w:eastAsia="en-US"/>
        </w:rPr>
        <w:t>Zastoupený (zastoupená):</w:t>
      </w:r>
      <w:r w:rsidRPr="00101FC0">
        <w:rPr>
          <w:szCs w:val="24"/>
          <w:lang w:eastAsia="en-US"/>
        </w:rPr>
        <w:tab/>
      </w:r>
      <w:r w:rsidRPr="00101FC0">
        <w:rPr>
          <w:szCs w:val="24"/>
          <w:highlight w:val="yellow"/>
          <w:lang w:eastAsia="en-US"/>
        </w:rPr>
        <w:t>………………….</w:t>
      </w:r>
      <w:r w:rsidRPr="00101FC0">
        <w:rPr>
          <w:szCs w:val="24"/>
          <w:lang w:eastAsia="en-US"/>
        </w:rPr>
        <w:t>(doplnit)</w:t>
      </w:r>
    </w:p>
    <w:p w14:paraId="62588DF1" w14:textId="77777777" w:rsidR="00327788" w:rsidRPr="00101FC0" w:rsidRDefault="00327788" w:rsidP="00327788">
      <w:pPr>
        <w:spacing w:after="0" w:line="240" w:lineRule="auto"/>
        <w:jc w:val="both"/>
        <w:rPr>
          <w:szCs w:val="24"/>
          <w:lang w:eastAsia="en-US"/>
        </w:rPr>
      </w:pPr>
      <w:r w:rsidRPr="00101FC0">
        <w:rPr>
          <w:szCs w:val="24"/>
          <w:lang w:eastAsia="en-US"/>
        </w:rPr>
        <w:t>IČ:</w:t>
      </w:r>
      <w:r w:rsidRPr="00101FC0">
        <w:rPr>
          <w:szCs w:val="24"/>
          <w:lang w:eastAsia="en-US"/>
        </w:rPr>
        <w:tab/>
      </w:r>
      <w:r w:rsidRPr="00101FC0">
        <w:rPr>
          <w:szCs w:val="24"/>
          <w:lang w:eastAsia="en-US"/>
        </w:rPr>
        <w:tab/>
      </w:r>
      <w:r w:rsidRPr="00101FC0">
        <w:rPr>
          <w:szCs w:val="24"/>
          <w:lang w:eastAsia="en-US"/>
        </w:rPr>
        <w:tab/>
      </w:r>
      <w:r w:rsidRPr="00101FC0">
        <w:rPr>
          <w:szCs w:val="24"/>
          <w:lang w:eastAsia="en-US"/>
        </w:rPr>
        <w:tab/>
      </w:r>
      <w:r w:rsidRPr="00101FC0">
        <w:rPr>
          <w:szCs w:val="24"/>
          <w:highlight w:val="yellow"/>
          <w:lang w:eastAsia="en-US"/>
        </w:rPr>
        <w:t>………………….</w:t>
      </w:r>
      <w:r w:rsidRPr="00101FC0">
        <w:rPr>
          <w:szCs w:val="24"/>
          <w:lang w:eastAsia="en-US"/>
        </w:rPr>
        <w:t>(doplnit)</w:t>
      </w:r>
    </w:p>
    <w:p w14:paraId="7A4A5374" w14:textId="77777777" w:rsidR="00327788" w:rsidRPr="00101FC0" w:rsidRDefault="00327788" w:rsidP="00327788">
      <w:pPr>
        <w:spacing w:after="0" w:line="240" w:lineRule="auto"/>
        <w:jc w:val="both"/>
        <w:rPr>
          <w:szCs w:val="24"/>
          <w:lang w:eastAsia="en-US"/>
        </w:rPr>
      </w:pPr>
      <w:r w:rsidRPr="00101FC0">
        <w:rPr>
          <w:szCs w:val="24"/>
          <w:lang w:eastAsia="en-US"/>
        </w:rPr>
        <w:t xml:space="preserve">DIČ: </w:t>
      </w:r>
      <w:r w:rsidRPr="00101FC0">
        <w:rPr>
          <w:szCs w:val="24"/>
          <w:lang w:eastAsia="en-US"/>
        </w:rPr>
        <w:tab/>
      </w:r>
      <w:r w:rsidRPr="00101FC0">
        <w:rPr>
          <w:szCs w:val="24"/>
          <w:lang w:eastAsia="en-US"/>
        </w:rPr>
        <w:tab/>
      </w:r>
      <w:r w:rsidRPr="00101FC0">
        <w:rPr>
          <w:szCs w:val="24"/>
          <w:lang w:eastAsia="en-US"/>
        </w:rPr>
        <w:tab/>
      </w:r>
      <w:r w:rsidRPr="00101FC0">
        <w:rPr>
          <w:szCs w:val="24"/>
          <w:lang w:eastAsia="en-US"/>
        </w:rPr>
        <w:tab/>
      </w:r>
      <w:r w:rsidRPr="00101FC0">
        <w:rPr>
          <w:szCs w:val="24"/>
          <w:highlight w:val="yellow"/>
          <w:lang w:eastAsia="en-US"/>
        </w:rPr>
        <w:t>………………….</w:t>
      </w:r>
      <w:r w:rsidRPr="00101FC0">
        <w:rPr>
          <w:szCs w:val="24"/>
          <w:lang w:eastAsia="en-US"/>
        </w:rPr>
        <w:t>(doplnit)</w:t>
      </w:r>
    </w:p>
    <w:p w14:paraId="1070817B" w14:textId="77777777" w:rsidR="00327788" w:rsidRPr="00101FC0" w:rsidRDefault="00327788" w:rsidP="00327788">
      <w:pPr>
        <w:spacing w:after="0" w:line="240" w:lineRule="auto"/>
        <w:jc w:val="both"/>
        <w:rPr>
          <w:bCs/>
          <w:szCs w:val="24"/>
          <w:lang w:eastAsia="en-US"/>
        </w:rPr>
      </w:pPr>
      <w:r w:rsidRPr="00101FC0">
        <w:rPr>
          <w:szCs w:val="24"/>
          <w:lang w:eastAsia="en-US"/>
        </w:rPr>
        <w:t>B</w:t>
      </w:r>
      <w:r w:rsidRPr="00101FC0">
        <w:rPr>
          <w:bCs/>
          <w:szCs w:val="24"/>
          <w:lang w:eastAsia="en-US"/>
        </w:rPr>
        <w:t xml:space="preserve">ankovní spojení: </w:t>
      </w:r>
      <w:r w:rsidRPr="00101FC0">
        <w:rPr>
          <w:bCs/>
          <w:szCs w:val="24"/>
          <w:lang w:eastAsia="en-US"/>
        </w:rPr>
        <w:tab/>
      </w:r>
      <w:r w:rsidRPr="00101FC0">
        <w:rPr>
          <w:bCs/>
          <w:szCs w:val="24"/>
          <w:lang w:eastAsia="en-US"/>
        </w:rPr>
        <w:tab/>
      </w:r>
      <w:r w:rsidRPr="00101FC0">
        <w:rPr>
          <w:bCs/>
          <w:szCs w:val="24"/>
          <w:highlight w:val="yellow"/>
          <w:lang w:eastAsia="en-US"/>
        </w:rPr>
        <w:t>……………………….</w:t>
      </w:r>
      <w:r w:rsidRPr="00101FC0">
        <w:rPr>
          <w:bCs/>
          <w:szCs w:val="24"/>
          <w:lang w:eastAsia="en-US"/>
        </w:rPr>
        <w:t>(doplnit)</w:t>
      </w:r>
    </w:p>
    <w:p w14:paraId="4723F45F" w14:textId="77777777" w:rsidR="00327788" w:rsidRPr="00101FC0" w:rsidRDefault="00327788" w:rsidP="00327788">
      <w:pPr>
        <w:spacing w:after="0" w:line="240" w:lineRule="auto"/>
        <w:jc w:val="both"/>
        <w:rPr>
          <w:bCs/>
          <w:szCs w:val="24"/>
          <w:lang w:eastAsia="en-US"/>
        </w:rPr>
      </w:pPr>
      <w:r w:rsidRPr="00101FC0">
        <w:rPr>
          <w:bCs/>
          <w:szCs w:val="24"/>
          <w:lang w:eastAsia="en-US"/>
        </w:rPr>
        <w:t>Č. účtu:</w:t>
      </w:r>
      <w:r w:rsidRPr="00101FC0">
        <w:rPr>
          <w:bCs/>
          <w:szCs w:val="24"/>
          <w:lang w:eastAsia="en-US"/>
        </w:rPr>
        <w:tab/>
      </w:r>
      <w:r w:rsidRPr="00101FC0">
        <w:rPr>
          <w:bCs/>
          <w:szCs w:val="24"/>
          <w:lang w:eastAsia="en-US"/>
        </w:rPr>
        <w:tab/>
      </w:r>
      <w:r>
        <w:rPr>
          <w:bCs/>
          <w:szCs w:val="24"/>
          <w:lang w:eastAsia="en-US"/>
        </w:rPr>
        <w:t xml:space="preserve">            </w:t>
      </w:r>
      <w:r w:rsidRPr="00101FC0">
        <w:rPr>
          <w:bCs/>
          <w:szCs w:val="24"/>
          <w:highlight w:val="yellow"/>
          <w:lang w:eastAsia="en-US"/>
        </w:rPr>
        <w:t>…………………….</w:t>
      </w:r>
      <w:r w:rsidRPr="00101FC0">
        <w:rPr>
          <w:bCs/>
          <w:szCs w:val="24"/>
          <w:lang w:eastAsia="en-US"/>
        </w:rPr>
        <w:t>(doplnit)</w:t>
      </w:r>
    </w:p>
    <w:p w14:paraId="4962AC30" w14:textId="77777777" w:rsidR="00327788" w:rsidRPr="00101FC0" w:rsidRDefault="00327788" w:rsidP="00327788">
      <w:pPr>
        <w:spacing w:after="0" w:line="240" w:lineRule="auto"/>
        <w:jc w:val="both"/>
        <w:rPr>
          <w:szCs w:val="24"/>
          <w:lang w:eastAsia="en-US"/>
        </w:rPr>
      </w:pPr>
      <w:r w:rsidRPr="00101FC0">
        <w:rPr>
          <w:bCs/>
          <w:szCs w:val="24"/>
          <w:lang w:eastAsia="en-US"/>
        </w:rPr>
        <w:t>Ú</w:t>
      </w:r>
      <w:r w:rsidRPr="00101FC0">
        <w:rPr>
          <w:szCs w:val="24"/>
          <w:lang w:eastAsia="en-US"/>
        </w:rPr>
        <w:t xml:space="preserve">daje o zápisu v obchodním rejstříku nebo jiné obdobné evidenci, je-li v ní </w:t>
      </w:r>
      <w:r>
        <w:rPr>
          <w:szCs w:val="24"/>
          <w:lang w:eastAsia="en-US"/>
        </w:rPr>
        <w:t>společnost</w:t>
      </w:r>
      <w:r w:rsidRPr="00101FC0">
        <w:rPr>
          <w:szCs w:val="24"/>
          <w:lang w:eastAsia="en-US"/>
        </w:rPr>
        <w:t xml:space="preserve"> zapsán</w:t>
      </w:r>
      <w:r>
        <w:rPr>
          <w:szCs w:val="24"/>
          <w:lang w:eastAsia="en-US"/>
        </w:rPr>
        <w:t>a</w:t>
      </w:r>
      <w:r w:rsidRPr="00101FC0">
        <w:rPr>
          <w:szCs w:val="24"/>
          <w:lang w:eastAsia="en-US"/>
        </w:rPr>
        <w:t xml:space="preserve"> </w:t>
      </w:r>
    </w:p>
    <w:p w14:paraId="697498CF" w14:textId="77777777" w:rsidR="00327788" w:rsidRPr="00101FC0" w:rsidRDefault="00327788" w:rsidP="00327788">
      <w:pPr>
        <w:spacing w:after="0" w:line="240" w:lineRule="auto"/>
        <w:jc w:val="both"/>
        <w:rPr>
          <w:bCs/>
          <w:szCs w:val="24"/>
          <w:lang w:eastAsia="en-US"/>
        </w:rPr>
      </w:pPr>
      <w:r w:rsidRPr="00101FC0">
        <w:rPr>
          <w:szCs w:val="24"/>
        </w:rPr>
        <w:t xml:space="preserve">Tato právnická osoba je zapsána v obchodním rejstříku vedeném u </w:t>
      </w:r>
      <w:r w:rsidRPr="00101FC0">
        <w:rPr>
          <w:szCs w:val="24"/>
          <w:highlight w:val="yellow"/>
        </w:rPr>
        <w:t>………………………</w:t>
      </w:r>
    </w:p>
    <w:p w14:paraId="39172234" w14:textId="77777777" w:rsidR="00327788" w:rsidRPr="00101FC0" w:rsidRDefault="00327788" w:rsidP="00327788">
      <w:pPr>
        <w:pStyle w:val="dajeOSmluvnStran"/>
        <w:tabs>
          <w:tab w:val="left" w:pos="360"/>
          <w:tab w:val="left" w:pos="2268"/>
        </w:tabs>
        <w:ind w:left="0"/>
        <w:jc w:val="both"/>
        <w:rPr>
          <w:iCs/>
          <w:szCs w:val="24"/>
        </w:rPr>
      </w:pPr>
      <w:r w:rsidRPr="00101FC0">
        <w:rPr>
          <w:rFonts w:eastAsia="Calibri"/>
          <w:bCs/>
          <w:szCs w:val="24"/>
          <w:lang w:eastAsia="en-US"/>
        </w:rPr>
        <w:t>Kontaktní osoby:</w:t>
      </w:r>
      <w:r w:rsidRPr="00101FC0">
        <w:rPr>
          <w:rFonts w:eastAsia="Calibri"/>
          <w:bCs/>
          <w:szCs w:val="24"/>
          <w:lang w:eastAsia="en-US"/>
        </w:rPr>
        <w:tab/>
      </w:r>
      <w:r w:rsidRPr="00101FC0">
        <w:rPr>
          <w:rFonts w:eastAsia="Calibri"/>
          <w:bCs/>
          <w:szCs w:val="24"/>
          <w:lang w:eastAsia="en-US"/>
        </w:rPr>
        <w:tab/>
      </w:r>
      <w:r w:rsidRPr="00101FC0">
        <w:rPr>
          <w:rFonts w:eastAsia="Calibri"/>
          <w:bCs/>
          <w:szCs w:val="24"/>
          <w:highlight w:val="yellow"/>
          <w:lang w:eastAsia="en-US"/>
        </w:rPr>
        <w:t>…………………………………….</w:t>
      </w:r>
      <w:r w:rsidRPr="00101FC0">
        <w:rPr>
          <w:rFonts w:eastAsia="Calibri"/>
          <w:bCs/>
          <w:szCs w:val="24"/>
          <w:lang w:eastAsia="en-US"/>
        </w:rPr>
        <w:t>(doplnit)</w:t>
      </w:r>
    </w:p>
    <w:p w14:paraId="4787F909" w14:textId="77777777" w:rsidR="00327788" w:rsidRPr="00101FC0" w:rsidRDefault="00327788" w:rsidP="00327788">
      <w:pPr>
        <w:tabs>
          <w:tab w:val="left" w:pos="360"/>
          <w:tab w:val="left" w:pos="2977"/>
        </w:tabs>
        <w:spacing w:after="0" w:line="240" w:lineRule="auto"/>
        <w:jc w:val="both"/>
        <w:rPr>
          <w:iCs/>
          <w:szCs w:val="24"/>
        </w:rPr>
      </w:pPr>
    </w:p>
    <w:p w14:paraId="0DBD9486" w14:textId="5E6CCBDA" w:rsidR="00C23416" w:rsidRPr="00C6791E" w:rsidRDefault="00327788" w:rsidP="00C23416">
      <w:pPr>
        <w:pStyle w:val="Odstavecseseznamem"/>
        <w:spacing w:line="240" w:lineRule="auto"/>
        <w:ind w:left="426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 xml:space="preserve"> </w:t>
      </w:r>
      <w:r w:rsidR="00EF1C51" w:rsidRPr="00C6791E">
        <w:rPr>
          <w:rFonts w:ascii="Sylfaen" w:hAnsi="Sylfaen"/>
          <w:szCs w:val="24"/>
        </w:rPr>
        <w:t>(„</w:t>
      </w:r>
      <w:r w:rsidR="0025007D">
        <w:rPr>
          <w:rFonts w:ascii="Sylfaen" w:hAnsi="Sylfaen"/>
          <w:b/>
          <w:szCs w:val="24"/>
        </w:rPr>
        <w:t>Prodávající</w:t>
      </w:r>
      <w:r w:rsidR="00EF1C51" w:rsidRPr="00C6791E">
        <w:rPr>
          <w:rFonts w:ascii="Sylfaen" w:hAnsi="Sylfaen"/>
          <w:szCs w:val="24"/>
        </w:rPr>
        <w:t>“)</w:t>
      </w:r>
    </w:p>
    <w:p w14:paraId="17BB0F5B" w14:textId="77777777" w:rsidR="002C32FF" w:rsidRPr="00C6791E" w:rsidRDefault="002C32FF" w:rsidP="005F7CE9">
      <w:pPr>
        <w:spacing w:line="240" w:lineRule="auto"/>
        <w:rPr>
          <w:rFonts w:ascii="Sylfaen" w:hAnsi="Sylfaen"/>
          <w:szCs w:val="24"/>
        </w:rPr>
      </w:pPr>
    </w:p>
    <w:p w14:paraId="77D79DAA" w14:textId="386D1EF1" w:rsidR="009C6B36" w:rsidRPr="00C6791E" w:rsidRDefault="009C6B36" w:rsidP="005F7CE9">
      <w:pPr>
        <w:spacing w:line="240" w:lineRule="auto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(</w:t>
      </w:r>
      <w:r w:rsidR="0025007D">
        <w:rPr>
          <w:rFonts w:ascii="Sylfaen" w:hAnsi="Sylfaen"/>
          <w:szCs w:val="24"/>
        </w:rPr>
        <w:t xml:space="preserve">Kupující </w:t>
      </w:r>
      <w:r w:rsidR="002C32FF" w:rsidRPr="00C6791E">
        <w:rPr>
          <w:rFonts w:ascii="Sylfaen" w:hAnsi="Sylfaen"/>
          <w:szCs w:val="24"/>
        </w:rPr>
        <w:t>a</w:t>
      </w:r>
      <w:r w:rsidR="0025007D">
        <w:rPr>
          <w:rFonts w:ascii="Sylfaen" w:hAnsi="Sylfaen"/>
          <w:szCs w:val="24"/>
        </w:rPr>
        <w:t xml:space="preserve"> Prodávající</w:t>
      </w:r>
      <w:r w:rsidR="002C32FF" w:rsidRPr="00C6791E">
        <w:rPr>
          <w:rFonts w:ascii="Sylfaen" w:hAnsi="Sylfaen"/>
          <w:szCs w:val="24"/>
        </w:rPr>
        <w:t xml:space="preserve"> </w:t>
      </w:r>
      <w:r w:rsidRPr="00C6791E">
        <w:rPr>
          <w:rFonts w:ascii="Sylfaen" w:hAnsi="Sylfaen"/>
          <w:szCs w:val="24"/>
        </w:rPr>
        <w:t xml:space="preserve">společně jako </w:t>
      </w:r>
      <w:r w:rsidRPr="00C6791E">
        <w:rPr>
          <w:rFonts w:ascii="Sylfaen" w:hAnsi="Sylfaen"/>
          <w:b/>
          <w:szCs w:val="24"/>
        </w:rPr>
        <w:t>„Strany“</w:t>
      </w:r>
      <w:r w:rsidRPr="00C6791E">
        <w:rPr>
          <w:rFonts w:ascii="Sylfaen" w:hAnsi="Sylfaen"/>
          <w:szCs w:val="24"/>
        </w:rPr>
        <w:t>)</w:t>
      </w:r>
    </w:p>
    <w:p w14:paraId="7C76C894" w14:textId="4652F6EC" w:rsidR="009C6B36" w:rsidRPr="00C6791E" w:rsidRDefault="009C6B36" w:rsidP="009C6B36">
      <w:pPr>
        <w:spacing w:before="360" w:after="480" w:line="240" w:lineRule="auto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STRANY UZAVÍRAJÍ TUTO SMLOUVU:</w:t>
      </w:r>
    </w:p>
    <w:p w14:paraId="21C339AA" w14:textId="5BC0D0C7" w:rsidR="00EF1C51" w:rsidRPr="00C6791E" w:rsidRDefault="002459FC" w:rsidP="002B5E7F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předmět a účel smlouvy</w:t>
      </w:r>
    </w:p>
    <w:p w14:paraId="6C1BD686" w14:textId="4089E5AF" w:rsidR="002022A3" w:rsidRPr="00C6791E" w:rsidRDefault="00A40776" w:rsidP="001970ED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Touto Smlouvou se </w:t>
      </w:r>
      <w:r w:rsidR="00712FA4">
        <w:rPr>
          <w:rFonts w:ascii="Sylfaen" w:hAnsi="Sylfaen"/>
          <w:sz w:val="24"/>
          <w:szCs w:val="24"/>
        </w:rPr>
        <w:t>Prodávající</w:t>
      </w:r>
      <w:r w:rsidR="00BB59A8" w:rsidRPr="00C6791E">
        <w:rPr>
          <w:rFonts w:ascii="Sylfaen" w:hAnsi="Sylfaen"/>
          <w:sz w:val="24"/>
          <w:szCs w:val="24"/>
        </w:rPr>
        <w:t xml:space="preserve"> </w:t>
      </w:r>
      <w:proofErr w:type="gramStart"/>
      <w:r w:rsidRPr="00C6791E">
        <w:rPr>
          <w:rFonts w:ascii="Sylfaen" w:hAnsi="Sylfaen"/>
          <w:sz w:val="24"/>
          <w:szCs w:val="24"/>
        </w:rPr>
        <w:t>zavazuje</w:t>
      </w:r>
      <w:proofErr w:type="gramEnd"/>
      <w:r w:rsidRPr="00C6791E">
        <w:rPr>
          <w:rFonts w:ascii="Sylfaen" w:hAnsi="Sylfaen"/>
          <w:sz w:val="24"/>
          <w:szCs w:val="24"/>
        </w:rPr>
        <w:t xml:space="preserve"> </w:t>
      </w:r>
      <w:r w:rsidR="00712FA4">
        <w:rPr>
          <w:rFonts w:ascii="Sylfaen" w:hAnsi="Sylfaen"/>
          <w:sz w:val="24"/>
          <w:szCs w:val="24"/>
        </w:rPr>
        <w:t>dodat Kupujícímu věci</w:t>
      </w:r>
      <w:r w:rsidR="00327788">
        <w:rPr>
          <w:rFonts w:ascii="Sylfaen" w:hAnsi="Sylfaen"/>
          <w:sz w:val="24"/>
          <w:szCs w:val="24"/>
        </w:rPr>
        <w:t xml:space="preserve"> v rámci zakázky </w:t>
      </w:r>
      <w:r w:rsidR="00A358E4">
        <w:rPr>
          <w:rFonts w:ascii="Sylfaen" w:hAnsi="Sylfaen"/>
          <w:b/>
          <w:sz w:val="24"/>
          <w:szCs w:val="24"/>
        </w:rPr>
        <w:t xml:space="preserve">Roboti </w:t>
      </w:r>
      <w:r w:rsidR="005F1855">
        <w:rPr>
          <w:rFonts w:ascii="Sylfaen" w:hAnsi="Sylfaen"/>
          <w:b/>
          <w:sz w:val="24"/>
          <w:szCs w:val="24"/>
        </w:rPr>
        <w:t xml:space="preserve">sada </w:t>
      </w:r>
      <w:r w:rsidR="00404ABF">
        <w:rPr>
          <w:rFonts w:ascii="Sylfaen" w:hAnsi="Sylfaen"/>
          <w:b/>
          <w:sz w:val="24"/>
          <w:szCs w:val="24"/>
        </w:rPr>
        <w:t>SŠ</w:t>
      </w:r>
      <w:r w:rsidR="00327788">
        <w:rPr>
          <w:rFonts w:ascii="Sylfaen" w:hAnsi="Sylfaen"/>
          <w:sz w:val="24"/>
          <w:szCs w:val="24"/>
        </w:rPr>
        <w:t xml:space="preserve"> dle podmínek výběrového řízení</w:t>
      </w:r>
      <w:r w:rsidR="00712FA4">
        <w:rPr>
          <w:rFonts w:ascii="Sylfaen" w:hAnsi="Sylfaen"/>
          <w:bCs/>
          <w:sz w:val="24"/>
          <w:szCs w:val="24"/>
        </w:rPr>
        <w:t>.</w:t>
      </w:r>
      <w:r w:rsidR="00836CDA" w:rsidRPr="00C6791E">
        <w:rPr>
          <w:rFonts w:ascii="Sylfaen" w:hAnsi="Sylfaen"/>
          <w:bCs/>
          <w:sz w:val="24"/>
          <w:szCs w:val="24"/>
        </w:rPr>
        <w:t xml:space="preserve"> </w:t>
      </w:r>
    </w:p>
    <w:p w14:paraId="47C7CAC1" w14:textId="26BF2CA6" w:rsidR="00C77386" w:rsidRPr="00C77386" w:rsidRDefault="00712FA4" w:rsidP="00A01322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Kupující</w:t>
      </w:r>
      <w:r w:rsidR="00836CDA" w:rsidRPr="00C6791E">
        <w:rPr>
          <w:rFonts w:ascii="Sylfaen" w:hAnsi="Sylfaen"/>
          <w:sz w:val="24"/>
          <w:szCs w:val="24"/>
        </w:rPr>
        <w:t xml:space="preserve"> se zavazuje </w:t>
      </w:r>
      <w:r>
        <w:rPr>
          <w:rFonts w:ascii="Sylfaen" w:hAnsi="Sylfaen"/>
          <w:sz w:val="24"/>
          <w:szCs w:val="24"/>
        </w:rPr>
        <w:t xml:space="preserve">Věci </w:t>
      </w:r>
      <w:r w:rsidR="00836CDA" w:rsidRPr="00C6791E">
        <w:rPr>
          <w:rFonts w:ascii="Sylfaen" w:hAnsi="Sylfaen"/>
          <w:sz w:val="24"/>
          <w:szCs w:val="24"/>
        </w:rPr>
        <w:t xml:space="preserve">převzít a zaplatit </w:t>
      </w:r>
      <w:r w:rsidR="000A57F9">
        <w:rPr>
          <w:rFonts w:ascii="Sylfaen" w:hAnsi="Sylfaen"/>
          <w:sz w:val="24"/>
          <w:szCs w:val="24"/>
        </w:rPr>
        <w:t xml:space="preserve">za ně Prodávajícímu kupní </w:t>
      </w:r>
      <w:r w:rsidR="00836CDA" w:rsidRPr="00C6791E">
        <w:rPr>
          <w:rFonts w:ascii="Sylfaen" w:hAnsi="Sylfaen"/>
          <w:sz w:val="24"/>
          <w:szCs w:val="24"/>
        </w:rPr>
        <w:t xml:space="preserve">cenu </w:t>
      </w:r>
      <w:r w:rsidR="000A57F9" w:rsidRPr="00C6791E">
        <w:rPr>
          <w:rFonts w:ascii="Sylfaen" w:hAnsi="Sylfaen"/>
          <w:sz w:val="24"/>
          <w:szCs w:val="24"/>
        </w:rPr>
        <w:t xml:space="preserve">stanovenou </w:t>
      </w:r>
      <w:r w:rsidR="00836CDA" w:rsidRPr="00C6791E">
        <w:rPr>
          <w:rFonts w:ascii="Sylfaen" w:hAnsi="Sylfaen"/>
          <w:sz w:val="24"/>
          <w:szCs w:val="24"/>
        </w:rPr>
        <w:t>touto Smlouvou.</w:t>
      </w:r>
    </w:p>
    <w:p w14:paraId="6FF781AA" w14:textId="70237115" w:rsidR="001C3F3C" w:rsidRDefault="00712FA4" w:rsidP="001C3F3C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Dodání PLnění</w:t>
      </w:r>
    </w:p>
    <w:p w14:paraId="0DD7EABB" w14:textId="090689C5" w:rsidR="00900C74" w:rsidRDefault="00712FA4" w:rsidP="009051CF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Prodávající se zavazuje dodat Věci Kupujícímu nejpozději </w:t>
      </w:r>
      <w:r w:rsidR="00DC47FD" w:rsidRPr="00B05C32">
        <w:rPr>
          <w:rFonts w:ascii="Sylfaen" w:hAnsi="Sylfaen"/>
          <w:b/>
          <w:sz w:val="24"/>
          <w:szCs w:val="24"/>
        </w:rPr>
        <w:t xml:space="preserve">do </w:t>
      </w:r>
      <w:r w:rsidR="00001C9F">
        <w:rPr>
          <w:rFonts w:ascii="Sylfaen" w:hAnsi="Sylfaen"/>
          <w:b/>
          <w:sz w:val="24"/>
          <w:szCs w:val="24"/>
        </w:rPr>
        <w:t>5</w:t>
      </w:r>
      <w:r w:rsidR="00DC47FD" w:rsidRPr="00B05C32">
        <w:rPr>
          <w:rFonts w:ascii="Sylfaen" w:hAnsi="Sylfaen"/>
          <w:b/>
          <w:sz w:val="24"/>
          <w:szCs w:val="24"/>
        </w:rPr>
        <w:t xml:space="preserve">. </w:t>
      </w:r>
      <w:r w:rsidR="00001C9F">
        <w:rPr>
          <w:rFonts w:ascii="Sylfaen" w:hAnsi="Sylfaen"/>
          <w:b/>
          <w:sz w:val="24"/>
          <w:szCs w:val="24"/>
        </w:rPr>
        <w:t>3</w:t>
      </w:r>
      <w:r w:rsidR="00DC47FD" w:rsidRPr="00B05C32">
        <w:rPr>
          <w:rFonts w:ascii="Sylfaen" w:hAnsi="Sylfaen"/>
          <w:b/>
          <w:sz w:val="24"/>
          <w:szCs w:val="24"/>
        </w:rPr>
        <w:t>. 202</w:t>
      </w:r>
      <w:r w:rsidR="00BC109D">
        <w:rPr>
          <w:rFonts w:ascii="Sylfaen" w:hAnsi="Sylfaen"/>
          <w:b/>
          <w:sz w:val="24"/>
          <w:szCs w:val="24"/>
        </w:rPr>
        <w:t>1</w:t>
      </w:r>
      <w:r w:rsidR="00DC47FD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 xml:space="preserve">a to na místo plnění, kterým je </w:t>
      </w:r>
      <w:r w:rsidR="00A042F8">
        <w:rPr>
          <w:rFonts w:ascii="Sylfaen" w:hAnsi="Sylfaen"/>
          <w:sz w:val="24"/>
          <w:szCs w:val="24"/>
        </w:rPr>
        <w:t xml:space="preserve">Centrum dětí a mládeže Česká Kamenice, příspěvková organizace, </w:t>
      </w:r>
      <w:r w:rsidR="00A042F8">
        <w:rPr>
          <w:rFonts w:ascii="Sylfaen" w:hAnsi="Sylfaen"/>
          <w:sz w:val="24"/>
          <w:szCs w:val="24"/>
        </w:rPr>
        <w:lastRenderedPageBreak/>
        <w:t>Dukelských hrdinů 328, 407 21 Česká Kamenice.</w:t>
      </w:r>
      <w:r>
        <w:rPr>
          <w:rFonts w:ascii="Sylfaen" w:hAnsi="Sylfaen"/>
          <w:sz w:val="24"/>
          <w:szCs w:val="24"/>
        </w:rPr>
        <w:t xml:space="preserve"> Prodávající je povinen informovat Kupujícího o termínu dodání Věcí alespoň </w:t>
      </w:r>
      <w:r w:rsidR="008E49E8">
        <w:rPr>
          <w:rFonts w:ascii="Sylfaen" w:hAnsi="Sylfaen"/>
          <w:sz w:val="24"/>
          <w:szCs w:val="24"/>
        </w:rPr>
        <w:t>5 dní</w:t>
      </w:r>
      <w:r>
        <w:rPr>
          <w:rFonts w:ascii="Sylfaen" w:hAnsi="Sylfaen"/>
          <w:sz w:val="24"/>
          <w:szCs w:val="24"/>
        </w:rPr>
        <w:t xml:space="preserve"> předem. </w:t>
      </w:r>
    </w:p>
    <w:p w14:paraId="7F853C80" w14:textId="692774B1" w:rsidR="00712FA4" w:rsidRPr="009051CF" w:rsidRDefault="00712FA4" w:rsidP="009051CF">
      <w:pPr>
        <w:pStyle w:val="Blvl2"/>
        <w:rPr>
          <w:rFonts w:ascii="Sylfaen" w:hAnsi="Sylfaen"/>
          <w:sz w:val="24"/>
          <w:szCs w:val="24"/>
        </w:rPr>
      </w:pPr>
      <w:r w:rsidRPr="00712FA4">
        <w:rPr>
          <w:rFonts w:ascii="Sylfaen" w:hAnsi="Sylfaen"/>
          <w:sz w:val="24"/>
          <w:szCs w:val="24"/>
        </w:rPr>
        <w:t xml:space="preserve">Součástí plnění </w:t>
      </w:r>
      <w:r>
        <w:rPr>
          <w:rFonts w:ascii="Sylfaen" w:hAnsi="Sylfaen"/>
          <w:sz w:val="24"/>
          <w:szCs w:val="24"/>
        </w:rPr>
        <w:t>Prodávajícího</w:t>
      </w:r>
      <w:r w:rsidRPr="00712FA4">
        <w:rPr>
          <w:rFonts w:ascii="Sylfaen" w:hAnsi="Sylfaen"/>
          <w:sz w:val="24"/>
          <w:szCs w:val="24"/>
        </w:rPr>
        <w:t xml:space="preserve"> podle této </w:t>
      </w:r>
      <w:r>
        <w:rPr>
          <w:rFonts w:ascii="Sylfaen" w:hAnsi="Sylfaen"/>
          <w:sz w:val="24"/>
          <w:szCs w:val="24"/>
        </w:rPr>
        <w:t>S</w:t>
      </w:r>
      <w:r w:rsidRPr="00712FA4">
        <w:rPr>
          <w:rFonts w:ascii="Sylfaen" w:hAnsi="Sylfaen"/>
          <w:sz w:val="24"/>
          <w:szCs w:val="24"/>
        </w:rPr>
        <w:t xml:space="preserve">mlouvy je </w:t>
      </w:r>
      <w:r>
        <w:rPr>
          <w:rFonts w:ascii="Sylfaen" w:hAnsi="Sylfaen"/>
          <w:sz w:val="24"/>
          <w:szCs w:val="24"/>
        </w:rPr>
        <w:t xml:space="preserve">také </w:t>
      </w:r>
      <w:r w:rsidRPr="00712FA4">
        <w:rPr>
          <w:rFonts w:ascii="Sylfaen" w:hAnsi="Sylfaen"/>
          <w:sz w:val="24"/>
          <w:szCs w:val="24"/>
        </w:rPr>
        <w:t xml:space="preserve">zajištění dopravy </w:t>
      </w:r>
      <w:r>
        <w:rPr>
          <w:rFonts w:ascii="Sylfaen" w:hAnsi="Sylfaen"/>
          <w:sz w:val="24"/>
          <w:szCs w:val="24"/>
        </w:rPr>
        <w:t xml:space="preserve">Věcí </w:t>
      </w:r>
      <w:r w:rsidRPr="00712FA4">
        <w:rPr>
          <w:rFonts w:ascii="Sylfaen" w:hAnsi="Sylfaen"/>
          <w:sz w:val="24"/>
          <w:szCs w:val="24"/>
        </w:rPr>
        <w:t>do místa plnění, předání záručního a dodacího listu</w:t>
      </w:r>
      <w:r>
        <w:rPr>
          <w:rFonts w:ascii="Sylfaen" w:hAnsi="Sylfaen"/>
          <w:sz w:val="24"/>
          <w:szCs w:val="24"/>
        </w:rPr>
        <w:t xml:space="preserve"> k Věcem. </w:t>
      </w:r>
    </w:p>
    <w:p w14:paraId="7CD1DCE7" w14:textId="15B86D6B" w:rsidR="00712FA4" w:rsidRPr="00FB0A83" w:rsidRDefault="00712FA4" w:rsidP="00712FA4">
      <w:pPr>
        <w:pStyle w:val="Blvl2"/>
        <w:rPr>
          <w:rFonts w:ascii="Sylfaen" w:hAnsi="Sylfaen"/>
          <w:snapToGrid w:val="0"/>
          <w:sz w:val="24"/>
          <w:szCs w:val="24"/>
        </w:rPr>
      </w:pPr>
      <w:r w:rsidRPr="00B05C32">
        <w:rPr>
          <w:rFonts w:ascii="Sylfaen" w:hAnsi="Sylfaen"/>
          <w:snapToGrid w:val="0"/>
          <w:sz w:val="24"/>
          <w:szCs w:val="24"/>
        </w:rPr>
        <w:t xml:space="preserve">Prodávající se </w:t>
      </w:r>
      <w:proofErr w:type="gramStart"/>
      <w:r w:rsidRPr="00B05C32">
        <w:rPr>
          <w:rFonts w:ascii="Sylfaen" w:hAnsi="Sylfaen"/>
          <w:snapToGrid w:val="0"/>
          <w:sz w:val="24"/>
          <w:szCs w:val="24"/>
        </w:rPr>
        <w:t>zavazuje</w:t>
      </w:r>
      <w:proofErr w:type="gramEnd"/>
      <w:r w:rsidRPr="00B05C32">
        <w:rPr>
          <w:rFonts w:ascii="Sylfaen" w:hAnsi="Sylfaen"/>
          <w:snapToGrid w:val="0"/>
          <w:sz w:val="24"/>
          <w:szCs w:val="24"/>
        </w:rPr>
        <w:t xml:space="preserve"> předat Kupujícímu Věci odpovídající </w:t>
      </w:r>
      <w:r w:rsidR="005578F1">
        <w:rPr>
          <w:rFonts w:ascii="Sylfaen" w:hAnsi="Sylfaen"/>
          <w:b/>
          <w:snapToGrid w:val="0"/>
          <w:sz w:val="24"/>
          <w:szCs w:val="24"/>
        </w:rPr>
        <w:t xml:space="preserve">Roboti sada SŠ, </w:t>
      </w:r>
      <w:r w:rsidR="005578F1" w:rsidRPr="005578F1">
        <w:rPr>
          <w:rFonts w:ascii="Sylfaen" w:hAnsi="Sylfaen"/>
          <w:snapToGrid w:val="0"/>
          <w:sz w:val="24"/>
          <w:szCs w:val="24"/>
        </w:rPr>
        <w:t>k</w:t>
      </w:r>
      <w:r w:rsidR="00FB0A83" w:rsidRPr="00FB0A83">
        <w:rPr>
          <w:rFonts w:ascii="Sylfaen" w:hAnsi="Sylfaen"/>
          <w:snapToGrid w:val="0"/>
          <w:sz w:val="24"/>
          <w:szCs w:val="24"/>
        </w:rPr>
        <w:t>dy jednotlivé položky jsou specifikovány v Soupisu dodávek, který je přílohou této smlouvy a je ve shodě s nabídkou dodavatele</w:t>
      </w:r>
      <w:r w:rsidR="00FB0A83">
        <w:rPr>
          <w:rFonts w:ascii="Sylfaen" w:hAnsi="Sylfaen"/>
          <w:snapToGrid w:val="0"/>
          <w:sz w:val="24"/>
          <w:szCs w:val="24"/>
        </w:rPr>
        <w:t>.</w:t>
      </w:r>
    </w:p>
    <w:p w14:paraId="4400D478" w14:textId="1D71DC93" w:rsidR="006A199D" w:rsidRPr="00C868E6" w:rsidRDefault="00712FA4" w:rsidP="006A199D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KUPNÍ CENA</w:t>
      </w:r>
    </w:p>
    <w:p w14:paraId="7333D67A" w14:textId="01ADF975" w:rsidR="00A042F8" w:rsidRDefault="00F10FD6" w:rsidP="00E346F7">
      <w:pPr>
        <w:pStyle w:val="Blvl2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>C</w:t>
      </w:r>
      <w:r w:rsidR="005B0F43">
        <w:rPr>
          <w:rFonts w:ascii="Sylfaen" w:hAnsi="Sylfaen"/>
          <w:snapToGrid w:val="0"/>
          <w:sz w:val="24"/>
          <w:szCs w:val="24"/>
        </w:rPr>
        <w:t xml:space="preserve">ena za </w:t>
      </w:r>
      <w:r w:rsidR="00712FA4">
        <w:rPr>
          <w:rFonts w:ascii="Sylfaen" w:hAnsi="Sylfaen"/>
          <w:snapToGrid w:val="0"/>
          <w:sz w:val="24"/>
          <w:szCs w:val="24"/>
        </w:rPr>
        <w:t>prodej Věcí</w:t>
      </w:r>
      <w:r w:rsidR="005B0F43">
        <w:rPr>
          <w:rFonts w:ascii="Sylfaen" w:hAnsi="Sylfaen"/>
          <w:snapToGrid w:val="0"/>
          <w:sz w:val="24"/>
          <w:szCs w:val="24"/>
        </w:rPr>
        <w:t xml:space="preserve"> je stanovena dohodou obou smluvních </w:t>
      </w:r>
      <w:r>
        <w:rPr>
          <w:rFonts w:ascii="Sylfaen" w:hAnsi="Sylfaen"/>
          <w:snapToGrid w:val="0"/>
          <w:sz w:val="24"/>
          <w:szCs w:val="24"/>
        </w:rPr>
        <w:t>S</w:t>
      </w:r>
      <w:r w:rsidR="005B0F43">
        <w:rPr>
          <w:rFonts w:ascii="Sylfaen" w:hAnsi="Sylfaen"/>
          <w:snapToGrid w:val="0"/>
          <w:sz w:val="24"/>
          <w:szCs w:val="24"/>
        </w:rPr>
        <w:t xml:space="preserve">tran </w:t>
      </w:r>
      <w:r w:rsidR="00A042F8">
        <w:rPr>
          <w:rFonts w:ascii="Sylfaen" w:hAnsi="Sylfaen"/>
          <w:snapToGrid w:val="0"/>
          <w:sz w:val="24"/>
          <w:szCs w:val="24"/>
        </w:rPr>
        <w:t>ve výši:</w:t>
      </w:r>
    </w:p>
    <w:p w14:paraId="22B7F2C0" w14:textId="278E6CDA" w:rsidR="00A042F8" w:rsidRDefault="00A042F8" w:rsidP="00A042F8">
      <w:pPr>
        <w:pStyle w:val="Blvl2"/>
        <w:numPr>
          <w:ilvl w:val="0"/>
          <w:numId w:val="0"/>
        </w:numPr>
        <w:ind w:left="709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>Cena bez DPH</w:t>
      </w:r>
      <w:r>
        <w:rPr>
          <w:rFonts w:ascii="Sylfaen" w:hAnsi="Sylfaen"/>
          <w:snapToGrid w:val="0"/>
          <w:sz w:val="24"/>
          <w:szCs w:val="24"/>
        </w:rPr>
        <w:tab/>
      </w:r>
      <w:r>
        <w:rPr>
          <w:rFonts w:ascii="Sylfaen" w:hAnsi="Sylfaen"/>
          <w:snapToGrid w:val="0"/>
          <w:sz w:val="24"/>
          <w:szCs w:val="24"/>
        </w:rPr>
        <w:tab/>
      </w:r>
      <w:r>
        <w:rPr>
          <w:rFonts w:ascii="Sylfaen" w:hAnsi="Sylfaen"/>
          <w:snapToGrid w:val="0"/>
          <w:sz w:val="24"/>
          <w:szCs w:val="24"/>
        </w:rPr>
        <w:tab/>
      </w:r>
      <w:r w:rsidR="00BD2FE0">
        <w:rPr>
          <w:rFonts w:ascii="Sylfaen" w:hAnsi="Sylfaen"/>
          <w:snapToGrid w:val="0"/>
          <w:sz w:val="24"/>
          <w:szCs w:val="24"/>
        </w:rPr>
        <w:tab/>
      </w:r>
      <w:r w:rsidR="00BD2FE0">
        <w:rPr>
          <w:rFonts w:ascii="Sylfaen" w:hAnsi="Sylfaen"/>
          <w:snapToGrid w:val="0"/>
          <w:sz w:val="24"/>
          <w:szCs w:val="24"/>
        </w:rPr>
        <w:tab/>
      </w:r>
      <w:r w:rsidRPr="00A042F8">
        <w:rPr>
          <w:rFonts w:ascii="Sylfaen" w:hAnsi="Sylfaen"/>
          <w:snapToGrid w:val="0"/>
          <w:sz w:val="24"/>
          <w:szCs w:val="24"/>
          <w:highlight w:val="yellow"/>
        </w:rPr>
        <w:t>……………………Kč</w:t>
      </w:r>
    </w:p>
    <w:p w14:paraId="336C16F7" w14:textId="0CBBC28A" w:rsidR="00A042F8" w:rsidRDefault="00A042F8" w:rsidP="00A042F8">
      <w:pPr>
        <w:pStyle w:val="Blvl2"/>
        <w:numPr>
          <w:ilvl w:val="0"/>
          <w:numId w:val="0"/>
        </w:numPr>
        <w:ind w:left="709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>DPH</w:t>
      </w:r>
      <w:r>
        <w:rPr>
          <w:rFonts w:ascii="Sylfaen" w:hAnsi="Sylfaen"/>
          <w:snapToGrid w:val="0"/>
          <w:sz w:val="24"/>
          <w:szCs w:val="24"/>
        </w:rPr>
        <w:tab/>
      </w:r>
      <w:r>
        <w:rPr>
          <w:rFonts w:ascii="Sylfaen" w:hAnsi="Sylfaen"/>
          <w:snapToGrid w:val="0"/>
          <w:sz w:val="24"/>
          <w:szCs w:val="24"/>
        </w:rPr>
        <w:tab/>
      </w:r>
      <w:r>
        <w:rPr>
          <w:rFonts w:ascii="Sylfaen" w:hAnsi="Sylfaen"/>
          <w:snapToGrid w:val="0"/>
          <w:sz w:val="24"/>
          <w:szCs w:val="24"/>
        </w:rPr>
        <w:tab/>
      </w:r>
      <w:r>
        <w:rPr>
          <w:rFonts w:ascii="Sylfaen" w:hAnsi="Sylfaen"/>
          <w:snapToGrid w:val="0"/>
          <w:sz w:val="24"/>
          <w:szCs w:val="24"/>
        </w:rPr>
        <w:tab/>
      </w:r>
      <w:r>
        <w:rPr>
          <w:rFonts w:ascii="Sylfaen" w:hAnsi="Sylfaen"/>
          <w:snapToGrid w:val="0"/>
          <w:sz w:val="24"/>
          <w:szCs w:val="24"/>
        </w:rPr>
        <w:tab/>
      </w:r>
      <w:r w:rsidR="00BD2FE0">
        <w:rPr>
          <w:rFonts w:ascii="Sylfaen" w:hAnsi="Sylfaen"/>
          <w:snapToGrid w:val="0"/>
          <w:sz w:val="24"/>
          <w:szCs w:val="24"/>
        </w:rPr>
        <w:tab/>
      </w:r>
      <w:r w:rsidR="00BD2FE0">
        <w:rPr>
          <w:rFonts w:ascii="Sylfaen" w:hAnsi="Sylfaen"/>
          <w:snapToGrid w:val="0"/>
          <w:sz w:val="24"/>
          <w:szCs w:val="24"/>
        </w:rPr>
        <w:tab/>
      </w:r>
      <w:r w:rsidRPr="00A042F8">
        <w:rPr>
          <w:rFonts w:ascii="Sylfaen" w:hAnsi="Sylfaen"/>
          <w:snapToGrid w:val="0"/>
          <w:sz w:val="24"/>
          <w:szCs w:val="24"/>
          <w:highlight w:val="yellow"/>
        </w:rPr>
        <w:t>…………………</w:t>
      </w:r>
      <w:proofErr w:type="gramStart"/>
      <w:r w:rsidRPr="00A042F8">
        <w:rPr>
          <w:rFonts w:ascii="Sylfaen" w:hAnsi="Sylfaen"/>
          <w:snapToGrid w:val="0"/>
          <w:sz w:val="24"/>
          <w:szCs w:val="24"/>
          <w:highlight w:val="yellow"/>
        </w:rPr>
        <w:t>….Kč</w:t>
      </w:r>
      <w:proofErr w:type="gramEnd"/>
    </w:p>
    <w:p w14:paraId="64E24170" w14:textId="605C10D6" w:rsidR="00A042F8" w:rsidRDefault="00A042F8" w:rsidP="00A042F8">
      <w:pPr>
        <w:pStyle w:val="Blvl2"/>
        <w:numPr>
          <w:ilvl w:val="0"/>
          <w:numId w:val="0"/>
        </w:numPr>
        <w:ind w:left="709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>Cena celkem včetně DPH</w:t>
      </w:r>
      <w:r w:rsidR="00BD2FE0">
        <w:rPr>
          <w:rFonts w:ascii="Sylfaen" w:hAnsi="Sylfaen"/>
          <w:snapToGrid w:val="0"/>
          <w:sz w:val="24"/>
          <w:szCs w:val="24"/>
        </w:rPr>
        <w:t xml:space="preserve"> (dále jen „Cena“</w:t>
      </w:r>
      <w:r w:rsidR="0078634A">
        <w:rPr>
          <w:rFonts w:ascii="Sylfaen" w:hAnsi="Sylfaen"/>
          <w:snapToGrid w:val="0"/>
          <w:sz w:val="24"/>
          <w:szCs w:val="24"/>
        </w:rPr>
        <w:t>)</w:t>
      </w:r>
      <w:r>
        <w:rPr>
          <w:rFonts w:ascii="Sylfaen" w:hAnsi="Sylfaen"/>
          <w:snapToGrid w:val="0"/>
          <w:sz w:val="24"/>
          <w:szCs w:val="24"/>
        </w:rPr>
        <w:tab/>
      </w:r>
      <w:r w:rsidRPr="00A042F8">
        <w:rPr>
          <w:rFonts w:ascii="Sylfaen" w:hAnsi="Sylfaen"/>
          <w:snapToGrid w:val="0"/>
          <w:sz w:val="24"/>
          <w:szCs w:val="24"/>
          <w:highlight w:val="yellow"/>
        </w:rPr>
        <w:t>…………………</w:t>
      </w:r>
      <w:proofErr w:type="gramStart"/>
      <w:r w:rsidRPr="00A042F8">
        <w:rPr>
          <w:rFonts w:ascii="Sylfaen" w:hAnsi="Sylfaen"/>
          <w:snapToGrid w:val="0"/>
          <w:sz w:val="24"/>
          <w:szCs w:val="24"/>
          <w:highlight w:val="yellow"/>
        </w:rPr>
        <w:t>….Kč</w:t>
      </w:r>
      <w:proofErr w:type="gramEnd"/>
    </w:p>
    <w:p w14:paraId="2C9DFB0C" w14:textId="77777777" w:rsidR="00A042F8" w:rsidRDefault="00A042F8" w:rsidP="00A042F8">
      <w:pPr>
        <w:pStyle w:val="Blvl2"/>
        <w:numPr>
          <w:ilvl w:val="0"/>
          <w:numId w:val="0"/>
        </w:numPr>
        <w:ind w:left="709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>(slovy:……………………………………)</w:t>
      </w:r>
    </w:p>
    <w:p w14:paraId="6CB25BC3" w14:textId="10200ED7" w:rsidR="00E346F7" w:rsidRDefault="00A042F8" w:rsidP="00A042F8">
      <w:pPr>
        <w:pStyle w:val="Blvl2"/>
        <w:numPr>
          <w:ilvl w:val="0"/>
          <w:numId w:val="0"/>
        </w:numPr>
        <w:ind w:left="709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 xml:space="preserve"> </w:t>
      </w:r>
    </w:p>
    <w:p w14:paraId="494AEA59" w14:textId="5B90B562" w:rsidR="00712FA4" w:rsidRPr="00712FA4" w:rsidRDefault="00712FA4" w:rsidP="00712FA4">
      <w:pPr>
        <w:pStyle w:val="Blvl2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>Cena</w:t>
      </w:r>
      <w:r w:rsidRPr="00712FA4">
        <w:rPr>
          <w:rFonts w:ascii="Sylfaen" w:hAnsi="Sylfaen"/>
          <w:snapToGrid w:val="0"/>
          <w:sz w:val="24"/>
          <w:szCs w:val="24"/>
        </w:rPr>
        <w:t xml:space="preserve"> plnění zahrnuje všechny náklady spojené s dodávkou </w:t>
      </w:r>
      <w:r>
        <w:rPr>
          <w:rFonts w:ascii="Sylfaen" w:hAnsi="Sylfaen"/>
          <w:snapToGrid w:val="0"/>
          <w:sz w:val="24"/>
          <w:szCs w:val="24"/>
        </w:rPr>
        <w:t>Věcí</w:t>
      </w:r>
      <w:r w:rsidR="000A57F9">
        <w:rPr>
          <w:rFonts w:ascii="Sylfaen" w:hAnsi="Sylfaen"/>
          <w:snapToGrid w:val="0"/>
          <w:sz w:val="24"/>
          <w:szCs w:val="24"/>
        </w:rPr>
        <w:t>,</w:t>
      </w:r>
      <w:r w:rsidRPr="00712FA4">
        <w:rPr>
          <w:rFonts w:ascii="Sylfaen" w:hAnsi="Sylfaen"/>
          <w:snapToGrid w:val="0"/>
          <w:sz w:val="24"/>
          <w:szCs w:val="24"/>
        </w:rPr>
        <w:t xml:space="preserve"> tj. cenu </w:t>
      </w:r>
      <w:r>
        <w:rPr>
          <w:rFonts w:ascii="Sylfaen" w:hAnsi="Sylfaen"/>
          <w:snapToGrid w:val="0"/>
          <w:sz w:val="24"/>
          <w:szCs w:val="24"/>
        </w:rPr>
        <w:t>Věcí</w:t>
      </w:r>
      <w:r w:rsidRPr="00712FA4">
        <w:rPr>
          <w:rFonts w:ascii="Sylfaen" w:hAnsi="Sylfaen"/>
          <w:snapToGrid w:val="0"/>
          <w:sz w:val="24"/>
          <w:szCs w:val="24"/>
        </w:rPr>
        <w:t>,</w:t>
      </w:r>
      <w:r>
        <w:rPr>
          <w:rFonts w:ascii="Sylfaen" w:hAnsi="Sylfaen"/>
          <w:snapToGrid w:val="0"/>
          <w:sz w:val="24"/>
          <w:szCs w:val="24"/>
        </w:rPr>
        <w:t xml:space="preserve"> případné</w:t>
      </w:r>
      <w:r w:rsidRPr="00712FA4">
        <w:rPr>
          <w:rFonts w:ascii="Sylfaen" w:hAnsi="Sylfaen"/>
          <w:snapToGrid w:val="0"/>
          <w:sz w:val="24"/>
          <w:szCs w:val="24"/>
        </w:rPr>
        <w:t xml:space="preserve"> balné, dopravné, celní či jiné poplatky, finanční vlivy</w:t>
      </w:r>
      <w:r w:rsidR="00A042F8">
        <w:rPr>
          <w:rFonts w:ascii="Sylfaen" w:hAnsi="Sylfaen"/>
          <w:snapToGrid w:val="0"/>
          <w:sz w:val="24"/>
          <w:szCs w:val="24"/>
        </w:rPr>
        <w:t xml:space="preserve"> (inflační, kursové), pojištění</w:t>
      </w:r>
      <w:r w:rsidRPr="00712FA4">
        <w:rPr>
          <w:rFonts w:ascii="Sylfaen" w:hAnsi="Sylfaen"/>
          <w:snapToGrid w:val="0"/>
          <w:sz w:val="24"/>
          <w:szCs w:val="24"/>
        </w:rPr>
        <w:t>.</w:t>
      </w:r>
    </w:p>
    <w:p w14:paraId="5A0D4128" w14:textId="67A941DC" w:rsidR="00712FA4" w:rsidRPr="00712FA4" w:rsidRDefault="00712FA4" w:rsidP="00712FA4">
      <w:pPr>
        <w:pStyle w:val="Blvl2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>Cena je sjednána jako c</w:t>
      </w:r>
      <w:r w:rsidRPr="00712FA4">
        <w:rPr>
          <w:rFonts w:ascii="Sylfaen" w:hAnsi="Sylfaen"/>
          <w:snapToGrid w:val="0"/>
          <w:sz w:val="24"/>
          <w:szCs w:val="24"/>
        </w:rPr>
        <w:t xml:space="preserve">ena nejvýše přípustná, kterou je možné měnit jen </w:t>
      </w:r>
      <w:r>
        <w:rPr>
          <w:rFonts w:ascii="Sylfaen" w:hAnsi="Sylfaen"/>
          <w:snapToGrid w:val="0"/>
          <w:sz w:val="24"/>
          <w:szCs w:val="24"/>
        </w:rPr>
        <w:t>na základě písemné dohody obou Stran.</w:t>
      </w:r>
    </w:p>
    <w:p w14:paraId="6356CB74" w14:textId="6AB94177" w:rsidR="00712FA4" w:rsidRPr="00C6791E" w:rsidRDefault="00712FA4" w:rsidP="00712FA4">
      <w:pPr>
        <w:pStyle w:val="Blvl2"/>
        <w:rPr>
          <w:rFonts w:ascii="Sylfaen" w:hAnsi="Sylfaen"/>
          <w:snapToGrid w:val="0"/>
          <w:sz w:val="24"/>
          <w:szCs w:val="24"/>
        </w:rPr>
      </w:pPr>
      <w:r w:rsidRPr="00712FA4">
        <w:rPr>
          <w:rFonts w:ascii="Sylfaen" w:hAnsi="Sylfaen"/>
          <w:snapToGrid w:val="0"/>
          <w:sz w:val="24"/>
          <w:szCs w:val="24"/>
        </w:rPr>
        <w:t xml:space="preserve">Překročení nebo změna </w:t>
      </w:r>
      <w:r>
        <w:rPr>
          <w:rFonts w:ascii="Sylfaen" w:hAnsi="Sylfaen"/>
          <w:snapToGrid w:val="0"/>
          <w:sz w:val="24"/>
          <w:szCs w:val="24"/>
        </w:rPr>
        <w:t>Ceny</w:t>
      </w:r>
      <w:r w:rsidRPr="00712FA4">
        <w:rPr>
          <w:rFonts w:ascii="Sylfaen" w:hAnsi="Sylfaen"/>
          <w:snapToGrid w:val="0"/>
          <w:sz w:val="24"/>
          <w:szCs w:val="24"/>
        </w:rPr>
        <w:t xml:space="preserve"> je možná pouze za předpokladu, že v průběhu realizace dodávky </w:t>
      </w:r>
      <w:r w:rsidR="005417D7">
        <w:rPr>
          <w:rFonts w:ascii="Sylfaen" w:hAnsi="Sylfaen"/>
          <w:snapToGrid w:val="0"/>
          <w:sz w:val="24"/>
          <w:szCs w:val="24"/>
        </w:rPr>
        <w:t>Věcí</w:t>
      </w:r>
      <w:r w:rsidRPr="00712FA4">
        <w:rPr>
          <w:rFonts w:ascii="Sylfaen" w:hAnsi="Sylfaen"/>
          <w:snapToGrid w:val="0"/>
          <w:sz w:val="24"/>
          <w:szCs w:val="24"/>
        </w:rPr>
        <w:t xml:space="preserve"> dojde ke změnám sazeb DPH. V takovém případě bude </w:t>
      </w:r>
      <w:r w:rsidR="005417D7">
        <w:rPr>
          <w:rFonts w:ascii="Sylfaen" w:hAnsi="Sylfaen"/>
          <w:snapToGrid w:val="0"/>
          <w:sz w:val="24"/>
          <w:szCs w:val="24"/>
        </w:rPr>
        <w:t>Cena</w:t>
      </w:r>
      <w:r w:rsidRPr="00712FA4">
        <w:rPr>
          <w:rFonts w:ascii="Sylfaen" w:hAnsi="Sylfaen"/>
          <w:snapToGrid w:val="0"/>
          <w:sz w:val="24"/>
          <w:szCs w:val="24"/>
        </w:rPr>
        <w:t xml:space="preserve"> upravena podle změny sazeb DPH platných v době vzniku zdanitelného plnění, a to ve výši odpovídající změně sazby DPH. </w:t>
      </w:r>
      <w:r w:rsidR="005417D7">
        <w:rPr>
          <w:rFonts w:ascii="Sylfaen" w:hAnsi="Sylfaen"/>
          <w:snapToGrid w:val="0"/>
          <w:sz w:val="24"/>
          <w:szCs w:val="24"/>
        </w:rPr>
        <w:t>Strany</w:t>
      </w:r>
      <w:r w:rsidRPr="00712FA4">
        <w:rPr>
          <w:rFonts w:ascii="Sylfaen" w:hAnsi="Sylfaen"/>
          <w:snapToGrid w:val="0"/>
          <w:sz w:val="24"/>
          <w:szCs w:val="24"/>
        </w:rPr>
        <w:t xml:space="preserve"> v takovém případě uzavřou dodatek k této </w:t>
      </w:r>
      <w:r w:rsidR="005417D7">
        <w:rPr>
          <w:rFonts w:ascii="Sylfaen" w:hAnsi="Sylfaen"/>
          <w:snapToGrid w:val="0"/>
          <w:sz w:val="24"/>
          <w:szCs w:val="24"/>
        </w:rPr>
        <w:t>Smlouvě.</w:t>
      </w:r>
    </w:p>
    <w:p w14:paraId="6F54931C" w14:textId="38DD533E" w:rsidR="00E346F7" w:rsidRPr="00C6791E" w:rsidRDefault="00C15616" w:rsidP="00E346F7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napToGrid w:val="0"/>
          <w:szCs w:val="24"/>
        </w:rPr>
        <w:t>podmínky placení</w:t>
      </w:r>
    </w:p>
    <w:p w14:paraId="4D293B2C" w14:textId="65E42F59" w:rsidR="00C0148A" w:rsidRDefault="005417D7" w:rsidP="00E346F7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Prodávající</w:t>
      </w:r>
      <w:r w:rsidR="00E346F7" w:rsidRPr="00C6791E">
        <w:rPr>
          <w:rFonts w:ascii="Sylfaen" w:hAnsi="Sylfaen"/>
          <w:sz w:val="24"/>
          <w:szCs w:val="24"/>
        </w:rPr>
        <w:t xml:space="preserve"> vystaví </w:t>
      </w:r>
      <w:r w:rsidR="00E346F7" w:rsidRPr="00BD2FE0">
        <w:rPr>
          <w:rFonts w:ascii="Sylfaen" w:hAnsi="Sylfaen"/>
          <w:sz w:val="24"/>
          <w:szCs w:val="24"/>
        </w:rPr>
        <w:t>fakturu do</w:t>
      </w:r>
      <w:r w:rsidR="00C70DF7" w:rsidRPr="00BD2FE0">
        <w:rPr>
          <w:rFonts w:ascii="Sylfaen" w:hAnsi="Sylfaen"/>
          <w:sz w:val="24"/>
          <w:szCs w:val="24"/>
        </w:rPr>
        <w:t xml:space="preserve"> 1</w:t>
      </w:r>
      <w:r w:rsidR="00A042F8" w:rsidRPr="00BD2FE0">
        <w:rPr>
          <w:rFonts w:ascii="Sylfaen" w:hAnsi="Sylfaen"/>
          <w:sz w:val="24"/>
          <w:szCs w:val="24"/>
        </w:rPr>
        <w:t>4</w:t>
      </w:r>
      <w:r w:rsidRPr="00BD2FE0">
        <w:rPr>
          <w:rFonts w:ascii="Sylfaen" w:hAnsi="Sylfaen"/>
          <w:sz w:val="24"/>
          <w:szCs w:val="24"/>
        </w:rPr>
        <w:t xml:space="preserve"> </w:t>
      </w:r>
      <w:r w:rsidR="00E346F7" w:rsidRPr="00BD2FE0">
        <w:rPr>
          <w:rFonts w:ascii="Sylfaen" w:hAnsi="Sylfaen"/>
          <w:sz w:val="24"/>
          <w:szCs w:val="24"/>
        </w:rPr>
        <w:t>kalendářních</w:t>
      </w:r>
      <w:r w:rsidR="00E346F7" w:rsidRPr="00FB0A83">
        <w:rPr>
          <w:rFonts w:ascii="Sylfaen" w:hAnsi="Sylfaen"/>
          <w:sz w:val="24"/>
          <w:szCs w:val="24"/>
        </w:rPr>
        <w:t xml:space="preserve"> </w:t>
      </w:r>
      <w:r w:rsidR="00E346F7" w:rsidRPr="00760337">
        <w:rPr>
          <w:rFonts w:ascii="Sylfaen" w:hAnsi="Sylfaen"/>
          <w:sz w:val="24"/>
          <w:szCs w:val="24"/>
        </w:rPr>
        <w:t xml:space="preserve">dnů od </w:t>
      </w:r>
      <w:r w:rsidR="00CB7623">
        <w:rPr>
          <w:rFonts w:ascii="Sylfaen" w:hAnsi="Sylfaen"/>
          <w:sz w:val="24"/>
          <w:szCs w:val="24"/>
        </w:rPr>
        <w:t xml:space="preserve">předání </w:t>
      </w:r>
      <w:r>
        <w:rPr>
          <w:rFonts w:ascii="Sylfaen" w:hAnsi="Sylfaen"/>
          <w:sz w:val="24"/>
          <w:szCs w:val="24"/>
        </w:rPr>
        <w:t>Věcí.</w:t>
      </w:r>
    </w:p>
    <w:p w14:paraId="119DCB27" w14:textId="1F689869" w:rsidR="00E346F7" w:rsidRDefault="00E346F7" w:rsidP="00E346F7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Lhůta splatnosti </w:t>
      </w:r>
      <w:r w:rsidR="005417D7" w:rsidRPr="00BD2FE0">
        <w:rPr>
          <w:rFonts w:ascii="Sylfaen" w:hAnsi="Sylfaen"/>
          <w:sz w:val="24"/>
          <w:szCs w:val="24"/>
        </w:rPr>
        <w:t>Ceny</w:t>
      </w:r>
      <w:r w:rsidRPr="00BD2FE0">
        <w:rPr>
          <w:rFonts w:ascii="Sylfaen" w:hAnsi="Sylfaen"/>
          <w:sz w:val="24"/>
          <w:szCs w:val="24"/>
        </w:rPr>
        <w:t xml:space="preserve"> činí </w:t>
      </w:r>
      <w:r w:rsidR="00A042F8" w:rsidRPr="00BD2FE0">
        <w:rPr>
          <w:rFonts w:ascii="Sylfaen" w:hAnsi="Sylfaen"/>
          <w:sz w:val="24"/>
          <w:szCs w:val="24"/>
        </w:rPr>
        <w:t>14</w:t>
      </w:r>
      <w:r w:rsidR="005417D7" w:rsidRPr="00BD2FE0">
        <w:rPr>
          <w:rFonts w:ascii="Sylfaen" w:hAnsi="Sylfaen"/>
          <w:sz w:val="24"/>
          <w:szCs w:val="24"/>
        </w:rPr>
        <w:t xml:space="preserve"> </w:t>
      </w:r>
      <w:r w:rsidRPr="00BD2FE0">
        <w:rPr>
          <w:rFonts w:ascii="Sylfaen" w:hAnsi="Sylfaen"/>
          <w:sz w:val="24"/>
          <w:szCs w:val="24"/>
        </w:rPr>
        <w:t>dnů</w:t>
      </w:r>
      <w:r w:rsidRPr="00C6791E">
        <w:rPr>
          <w:rFonts w:ascii="Sylfaen" w:hAnsi="Sylfaen"/>
          <w:sz w:val="24"/>
          <w:szCs w:val="24"/>
        </w:rPr>
        <w:t xml:space="preserve"> od prokazatelného doručení </w:t>
      </w:r>
      <w:r w:rsidR="005417D7">
        <w:rPr>
          <w:rFonts w:ascii="Sylfaen" w:hAnsi="Sylfaen"/>
          <w:sz w:val="24"/>
          <w:szCs w:val="24"/>
        </w:rPr>
        <w:t>faktury Kupujícímu</w:t>
      </w:r>
      <w:r w:rsidRPr="00C6791E">
        <w:rPr>
          <w:rFonts w:ascii="Sylfaen" w:hAnsi="Sylfaen"/>
          <w:sz w:val="24"/>
          <w:szCs w:val="24"/>
        </w:rPr>
        <w:t>.</w:t>
      </w:r>
    </w:p>
    <w:p w14:paraId="4976642C" w14:textId="73E679F5" w:rsidR="005417D7" w:rsidRDefault="005417D7" w:rsidP="00E346F7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Jakákoli</w:t>
      </w:r>
      <w:r w:rsidRPr="005417D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faktura</w:t>
      </w:r>
      <w:r w:rsidRPr="005417D7">
        <w:rPr>
          <w:rFonts w:ascii="Sylfaen" w:hAnsi="Sylfaen"/>
          <w:sz w:val="24"/>
          <w:szCs w:val="24"/>
        </w:rPr>
        <w:t xml:space="preserve"> musí obsahovat náležitosti daňového dokladu dle zákona č. 235/2004 Sb., o dani z přidané hodnoty, ve znění pozdějších předpisů</w:t>
      </w:r>
      <w:r>
        <w:rPr>
          <w:rFonts w:ascii="Sylfaen" w:hAnsi="Sylfaen"/>
          <w:sz w:val="24"/>
          <w:szCs w:val="24"/>
        </w:rPr>
        <w:t>, a případně jakékoli další náležitosti, které Kupující sdělil Prodávajícímu nejpozději při dodání Věcí.</w:t>
      </w:r>
      <w:r w:rsidRPr="005417D7">
        <w:rPr>
          <w:rFonts w:ascii="Sylfaen" w:hAnsi="Sylfaen"/>
          <w:sz w:val="24"/>
          <w:szCs w:val="24"/>
        </w:rPr>
        <w:t xml:space="preserve"> V případě, že </w:t>
      </w:r>
      <w:r>
        <w:rPr>
          <w:rFonts w:ascii="Sylfaen" w:hAnsi="Sylfaen"/>
          <w:sz w:val="24"/>
          <w:szCs w:val="24"/>
        </w:rPr>
        <w:t>faktura</w:t>
      </w:r>
      <w:r w:rsidRPr="005417D7">
        <w:rPr>
          <w:rFonts w:ascii="Sylfaen" w:hAnsi="Sylfaen"/>
          <w:sz w:val="24"/>
          <w:szCs w:val="24"/>
        </w:rPr>
        <w:t xml:space="preserve"> nebud</w:t>
      </w:r>
      <w:r>
        <w:rPr>
          <w:rFonts w:ascii="Sylfaen" w:hAnsi="Sylfaen"/>
          <w:sz w:val="24"/>
          <w:szCs w:val="24"/>
        </w:rPr>
        <w:t>e</w:t>
      </w:r>
      <w:r w:rsidRPr="005417D7">
        <w:rPr>
          <w:rFonts w:ascii="Sylfaen" w:hAnsi="Sylfaen"/>
          <w:sz w:val="24"/>
          <w:szCs w:val="24"/>
        </w:rPr>
        <w:t xml:space="preserve"> mít </w:t>
      </w:r>
      <w:r>
        <w:rPr>
          <w:rFonts w:ascii="Sylfaen" w:hAnsi="Sylfaen"/>
          <w:sz w:val="24"/>
          <w:szCs w:val="24"/>
        </w:rPr>
        <w:t>kteroukoli z těchto náležitostí</w:t>
      </w:r>
      <w:r w:rsidRPr="005417D7">
        <w:rPr>
          <w:rFonts w:ascii="Sylfaen" w:hAnsi="Sylfaen"/>
          <w:sz w:val="24"/>
          <w:szCs w:val="24"/>
        </w:rPr>
        <w:t xml:space="preserve">, je </w:t>
      </w:r>
      <w:r>
        <w:rPr>
          <w:rFonts w:ascii="Sylfaen" w:hAnsi="Sylfaen"/>
          <w:sz w:val="24"/>
          <w:szCs w:val="24"/>
        </w:rPr>
        <w:t>Kupující</w:t>
      </w:r>
      <w:r w:rsidRPr="005417D7">
        <w:rPr>
          <w:rFonts w:ascii="Sylfaen" w:hAnsi="Sylfaen"/>
          <w:sz w:val="24"/>
          <w:szCs w:val="24"/>
        </w:rPr>
        <w:t xml:space="preserve"> oprávněn zaslat j</w:t>
      </w:r>
      <w:r>
        <w:rPr>
          <w:rFonts w:ascii="Sylfaen" w:hAnsi="Sylfaen"/>
          <w:sz w:val="24"/>
          <w:szCs w:val="24"/>
        </w:rPr>
        <w:t>i</w:t>
      </w:r>
      <w:r w:rsidRPr="005417D7">
        <w:rPr>
          <w:rFonts w:ascii="Sylfaen" w:hAnsi="Sylfaen"/>
          <w:sz w:val="24"/>
          <w:szCs w:val="24"/>
        </w:rPr>
        <w:t xml:space="preserve"> ve lhůtě splatnosti zpět </w:t>
      </w:r>
      <w:r>
        <w:rPr>
          <w:rFonts w:ascii="Sylfaen" w:hAnsi="Sylfaen"/>
          <w:sz w:val="24"/>
          <w:szCs w:val="24"/>
        </w:rPr>
        <w:t>Prodávajícímu</w:t>
      </w:r>
      <w:r w:rsidRPr="005417D7">
        <w:rPr>
          <w:rFonts w:ascii="Sylfaen" w:hAnsi="Sylfaen"/>
          <w:sz w:val="24"/>
          <w:szCs w:val="24"/>
        </w:rPr>
        <w:t xml:space="preserve"> k doplnění, aniž se tak dostane do prodlení se splatností</w:t>
      </w:r>
      <w:r>
        <w:rPr>
          <w:rFonts w:ascii="Sylfaen" w:hAnsi="Sylfaen"/>
          <w:sz w:val="24"/>
          <w:szCs w:val="24"/>
        </w:rPr>
        <w:t xml:space="preserve"> Ceny. L</w:t>
      </w:r>
      <w:r w:rsidRPr="005417D7">
        <w:rPr>
          <w:rFonts w:ascii="Sylfaen" w:hAnsi="Sylfaen"/>
          <w:sz w:val="24"/>
          <w:szCs w:val="24"/>
        </w:rPr>
        <w:t>hůta splatnosti</w:t>
      </w:r>
      <w:r>
        <w:rPr>
          <w:rFonts w:ascii="Sylfaen" w:hAnsi="Sylfaen"/>
          <w:sz w:val="24"/>
          <w:szCs w:val="24"/>
        </w:rPr>
        <w:t xml:space="preserve"> Ceny</w:t>
      </w:r>
      <w:r w:rsidRPr="005417D7">
        <w:rPr>
          <w:rFonts w:ascii="Sylfaen" w:hAnsi="Sylfaen"/>
          <w:sz w:val="24"/>
          <w:szCs w:val="24"/>
        </w:rPr>
        <w:t xml:space="preserve"> počíná běžet znovu od opětovného zaslání náležitě doplněných či opravených dokladů.</w:t>
      </w:r>
      <w:r>
        <w:rPr>
          <w:rFonts w:ascii="Sylfaen" w:hAnsi="Sylfaen"/>
          <w:sz w:val="24"/>
          <w:szCs w:val="24"/>
        </w:rPr>
        <w:t xml:space="preserve"> </w:t>
      </w:r>
    </w:p>
    <w:p w14:paraId="1A1E4C3D" w14:textId="0C89812E" w:rsidR="00DC47FD" w:rsidRDefault="00DC47FD" w:rsidP="00DC47FD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Na faktuře bude uveden</w:t>
      </w:r>
      <w:r w:rsidR="00A042F8">
        <w:rPr>
          <w:rFonts w:ascii="Sylfaen" w:hAnsi="Sylfaen"/>
          <w:sz w:val="24"/>
          <w:szCs w:val="24"/>
        </w:rPr>
        <w:t>a věta</w:t>
      </w:r>
      <w:r>
        <w:rPr>
          <w:rFonts w:ascii="Sylfaen" w:hAnsi="Sylfaen"/>
          <w:sz w:val="24"/>
          <w:szCs w:val="24"/>
        </w:rPr>
        <w:t xml:space="preserve">: </w:t>
      </w:r>
    </w:p>
    <w:p w14:paraId="0953D83E" w14:textId="536B050E" w:rsidR="00DC47FD" w:rsidRPr="00A042F8" w:rsidRDefault="00A042F8" w:rsidP="00A042F8">
      <w:pPr>
        <w:pStyle w:val="Blvl2"/>
        <w:numPr>
          <w:ilvl w:val="0"/>
          <w:numId w:val="35"/>
        </w:numPr>
        <w:rPr>
          <w:rStyle w:val="datalabel"/>
          <w:rFonts w:ascii="Sylfaen" w:hAnsi="Sylfaen"/>
          <w:sz w:val="24"/>
          <w:szCs w:val="24"/>
        </w:rPr>
      </w:pPr>
      <w:r w:rsidRPr="00A042F8">
        <w:rPr>
          <w:rStyle w:val="datalabel"/>
          <w:rFonts w:ascii="Sylfaen" w:hAnsi="Sylfaen"/>
          <w:sz w:val="24"/>
          <w:szCs w:val="24"/>
        </w:rPr>
        <w:t>Spolufinancováno z </w:t>
      </w:r>
      <w:proofErr w:type="gramStart"/>
      <w:r w:rsidRPr="00A042F8">
        <w:rPr>
          <w:rStyle w:val="datalabel"/>
          <w:rFonts w:ascii="Sylfaen" w:hAnsi="Sylfaen"/>
          <w:sz w:val="24"/>
          <w:szCs w:val="24"/>
        </w:rPr>
        <w:t>OP</w:t>
      </w:r>
      <w:proofErr w:type="gramEnd"/>
      <w:r w:rsidRPr="00A042F8">
        <w:rPr>
          <w:rStyle w:val="datalabel"/>
          <w:rFonts w:ascii="Sylfaen" w:hAnsi="Sylfaen"/>
          <w:sz w:val="24"/>
          <w:szCs w:val="24"/>
        </w:rPr>
        <w:t xml:space="preserve"> VVV, z projektu „ÚK IKAP A2“.</w:t>
      </w:r>
    </w:p>
    <w:p w14:paraId="4BADBD08" w14:textId="768DCDA7" w:rsidR="00A042F8" w:rsidRPr="00A042F8" w:rsidRDefault="00A042F8" w:rsidP="00A042F8">
      <w:pPr>
        <w:pStyle w:val="Blvl2"/>
        <w:numPr>
          <w:ilvl w:val="0"/>
          <w:numId w:val="35"/>
        </w:numPr>
        <w:rPr>
          <w:rStyle w:val="datalabel"/>
          <w:rFonts w:ascii="Sylfaen" w:hAnsi="Sylfaen"/>
          <w:sz w:val="24"/>
          <w:szCs w:val="24"/>
        </w:rPr>
      </w:pPr>
      <w:r w:rsidRPr="00A042F8">
        <w:rPr>
          <w:rStyle w:val="datalabel"/>
          <w:rFonts w:ascii="Sylfaen" w:hAnsi="Sylfaen"/>
          <w:sz w:val="24"/>
          <w:szCs w:val="24"/>
        </w:rPr>
        <w:lastRenderedPageBreak/>
        <w:t>Přílohou faktury musí být Předávací protokol podepsaný oběma smluvními stranami. Tento protokol slouží jako podklad pro úhradu faktury, bez protokolu bude faktura vrácena jako neúplná.</w:t>
      </w:r>
    </w:p>
    <w:p w14:paraId="709B8A87" w14:textId="77777777" w:rsidR="00DC47FD" w:rsidRPr="004D77BF" w:rsidRDefault="00DC47FD" w:rsidP="00C70DF7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</w:p>
    <w:p w14:paraId="0B6F69B8" w14:textId="4C0A81E5" w:rsidR="00D71FD6" w:rsidRPr="00D71FD6" w:rsidRDefault="00D71FD6" w:rsidP="00D71FD6">
      <w:pPr>
        <w:pStyle w:val="Alvl1"/>
        <w:ind w:left="709"/>
        <w:rPr>
          <w:rFonts w:ascii="Sylfaen" w:hAnsi="Sylfaen"/>
          <w:snapToGrid w:val="0"/>
          <w:szCs w:val="24"/>
        </w:rPr>
      </w:pPr>
      <w:r w:rsidRPr="00D71FD6">
        <w:rPr>
          <w:rFonts w:ascii="Sylfaen" w:hAnsi="Sylfaen"/>
          <w:snapToGrid w:val="0"/>
          <w:szCs w:val="24"/>
        </w:rPr>
        <w:t>Nebezpečí škody na předmětu smlouvy a vlastnické právo</w:t>
      </w:r>
    </w:p>
    <w:p w14:paraId="77B4AB11" w14:textId="63E1E2EA" w:rsidR="007462B0" w:rsidRDefault="00D71FD6" w:rsidP="007462B0">
      <w:pPr>
        <w:pStyle w:val="Blvl2"/>
        <w:rPr>
          <w:rFonts w:ascii="Sylfaen" w:hAnsi="Sylfaen"/>
          <w:snapToGrid w:val="0"/>
          <w:sz w:val="24"/>
          <w:szCs w:val="24"/>
        </w:rPr>
      </w:pPr>
      <w:r w:rsidRPr="00D71FD6">
        <w:rPr>
          <w:rFonts w:ascii="Sylfaen" w:hAnsi="Sylfaen"/>
          <w:sz w:val="24"/>
          <w:szCs w:val="24"/>
        </w:rPr>
        <w:t xml:space="preserve">Nebezpečí škody na </w:t>
      </w:r>
      <w:r w:rsidR="007462B0">
        <w:rPr>
          <w:rFonts w:ascii="Sylfaen" w:hAnsi="Sylfaen"/>
          <w:sz w:val="24"/>
          <w:szCs w:val="24"/>
        </w:rPr>
        <w:t xml:space="preserve">Věcech </w:t>
      </w:r>
      <w:r w:rsidRPr="00D71FD6">
        <w:rPr>
          <w:rFonts w:ascii="Sylfaen" w:hAnsi="Sylfaen"/>
          <w:sz w:val="24"/>
          <w:szCs w:val="24"/>
        </w:rPr>
        <w:t xml:space="preserve">přechází na </w:t>
      </w:r>
      <w:r w:rsidR="007462B0">
        <w:rPr>
          <w:rFonts w:ascii="Sylfaen" w:hAnsi="Sylfaen"/>
          <w:sz w:val="24"/>
          <w:szCs w:val="24"/>
        </w:rPr>
        <w:t>Kupujícího</w:t>
      </w:r>
      <w:r w:rsidRPr="00D71FD6">
        <w:rPr>
          <w:rFonts w:ascii="Sylfaen" w:hAnsi="Sylfaen"/>
          <w:sz w:val="24"/>
          <w:szCs w:val="24"/>
        </w:rPr>
        <w:t xml:space="preserve"> předáním zboží </w:t>
      </w:r>
      <w:r w:rsidR="007462B0">
        <w:rPr>
          <w:rFonts w:ascii="Sylfaen" w:hAnsi="Sylfaen"/>
          <w:sz w:val="24"/>
          <w:szCs w:val="24"/>
        </w:rPr>
        <w:t>Kupujícímu.</w:t>
      </w:r>
      <w:r w:rsidRPr="00D71FD6">
        <w:rPr>
          <w:rFonts w:ascii="Sylfaen" w:hAnsi="Sylfaen"/>
          <w:sz w:val="24"/>
          <w:szCs w:val="24"/>
        </w:rPr>
        <w:t xml:space="preserve"> Vlastnické právo přechází z</w:t>
      </w:r>
      <w:r w:rsidR="007462B0">
        <w:rPr>
          <w:rFonts w:ascii="Sylfaen" w:hAnsi="Sylfaen"/>
          <w:sz w:val="24"/>
          <w:szCs w:val="24"/>
        </w:rPr>
        <w:t xml:space="preserve"> Prodávajícího </w:t>
      </w:r>
      <w:r w:rsidR="007462B0" w:rsidRPr="00D71FD6">
        <w:rPr>
          <w:rFonts w:ascii="Sylfaen" w:hAnsi="Sylfaen"/>
          <w:sz w:val="24"/>
          <w:szCs w:val="24"/>
        </w:rPr>
        <w:t xml:space="preserve">na </w:t>
      </w:r>
      <w:r w:rsidR="007462B0">
        <w:rPr>
          <w:rFonts w:ascii="Sylfaen" w:hAnsi="Sylfaen"/>
          <w:sz w:val="24"/>
          <w:szCs w:val="24"/>
        </w:rPr>
        <w:t>Kupujícího</w:t>
      </w:r>
      <w:r w:rsidR="007462B0" w:rsidRPr="00D71FD6">
        <w:rPr>
          <w:rFonts w:ascii="Sylfaen" w:hAnsi="Sylfaen"/>
          <w:sz w:val="24"/>
          <w:szCs w:val="24"/>
        </w:rPr>
        <w:t xml:space="preserve"> předáním zboží </w:t>
      </w:r>
      <w:r w:rsidR="007462B0">
        <w:rPr>
          <w:rFonts w:ascii="Sylfaen" w:hAnsi="Sylfaen"/>
          <w:sz w:val="24"/>
          <w:szCs w:val="24"/>
        </w:rPr>
        <w:t>Kupujícímu</w:t>
      </w:r>
      <w:r w:rsidRPr="00D71FD6">
        <w:rPr>
          <w:rFonts w:ascii="Sylfaen" w:hAnsi="Sylfaen"/>
          <w:sz w:val="24"/>
          <w:szCs w:val="24"/>
        </w:rPr>
        <w:t>.</w:t>
      </w:r>
      <w:r w:rsidR="007462B0">
        <w:rPr>
          <w:rFonts w:ascii="Sylfaen" w:hAnsi="Sylfaen"/>
          <w:sz w:val="24"/>
          <w:szCs w:val="24"/>
        </w:rPr>
        <w:t xml:space="preserve"> </w:t>
      </w:r>
      <w:r w:rsidR="007462B0" w:rsidRPr="00245CEE">
        <w:rPr>
          <w:rFonts w:ascii="Sylfaen" w:hAnsi="Sylfaen"/>
          <w:sz w:val="24"/>
          <w:szCs w:val="24"/>
        </w:rPr>
        <w:t>Věci jsou považovány za předané a dodané okamžikem podpisu předávacího protokolu a/nebo dodacího listu oběma Stranami.</w:t>
      </w:r>
      <w:r w:rsidR="007462B0">
        <w:rPr>
          <w:rFonts w:ascii="Sylfaen" w:hAnsi="Sylfaen"/>
          <w:sz w:val="24"/>
          <w:szCs w:val="24"/>
        </w:rPr>
        <w:t xml:space="preserve">  </w:t>
      </w:r>
    </w:p>
    <w:p w14:paraId="6BE1944D" w14:textId="6913AC0D" w:rsidR="00D71FD6" w:rsidRPr="00C6791E" w:rsidRDefault="00D71FD6" w:rsidP="007462B0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</w:p>
    <w:p w14:paraId="3AAEAF24" w14:textId="4A962054" w:rsidR="000D602F" w:rsidRDefault="000D602F" w:rsidP="000D602F">
      <w:pPr>
        <w:pStyle w:val="Alvl1"/>
        <w:rPr>
          <w:rFonts w:ascii="Sylfaen" w:hAnsi="Sylfaen"/>
          <w:sz w:val="24"/>
          <w:szCs w:val="24"/>
        </w:rPr>
      </w:pPr>
      <w:r w:rsidRPr="009051CF">
        <w:rPr>
          <w:rFonts w:ascii="Sylfaen" w:hAnsi="Sylfaen"/>
          <w:sz w:val="24"/>
          <w:szCs w:val="24"/>
        </w:rPr>
        <w:t xml:space="preserve">Záruční podmínky a práva z vad </w:t>
      </w:r>
    </w:p>
    <w:p w14:paraId="5F957CEE" w14:textId="75DC06CA" w:rsidR="000D602F" w:rsidRPr="009051CF" w:rsidRDefault="005417D7" w:rsidP="000D602F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Prodávající </w:t>
      </w:r>
      <w:r w:rsidR="000D602F" w:rsidRPr="009051CF">
        <w:rPr>
          <w:rFonts w:ascii="Sylfaen" w:hAnsi="Sylfaen"/>
          <w:sz w:val="24"/>
          <w:szCs w:val="24"/>
        </w:rPr>
        <w:t xml:space="preserve">přebírá záruku za </w:t>
      </w:r>
      <w:r>
        <w:rPr>
          <w:rFonts w:ascii="Sylfaen" w:hAnsi="Sylfaen"/>
          <w:sz w:val="24"/>
          <w:szCs w:val="24"/>
        </w:rPr>
        <w:t>Věci</w:t>
      </w:r>
      <w:r w:rsidR="000D602F" w:rsidRPr="009051CF">
        <w:rPr>
          <w:rFonts w:ascii="Sylfaen" w:hAnsi="Sylfaen"/>
          <w:sz w:val="24"/>
          <w:szCs w:val="24"/>
        </w:rPr>
        <w:t xml:space="preserve"> po </w:t>
      </w:r>
      <w:r w:rsidR="00B05C32">
        <w:rPr>
          <w:rFonts w:ascii="Sylfaen" w:hAnsi="Sylfaen"/>
          <w:sz w:val="24"/>
          <w:szCs w:val="24"/>
        </w:rPr>
        <w:t>24</w:t>
      </w:r>
      <w:r w:rsidR="000D602F" w:rsidRPr="009051CF">
        <w:rPr>
          <w:rFonts w:ascii="Sylfaen" w:hAnsi="Sylfaen"/>
          <w:sz w:val="24"/>
          <w:szCs w:val="24"/>
        </w:rPr>
        <w:t xml:space="preserve"> měsíců od </w:t>
      </w:r>
      <w:r>
        <w:rPr>
          <w:rFonts w:ascii="Sylfaen" w:hAnsi="Sylfaen"/>
          <w:sz w:val="24"/>
          <w:szCs w:val="24"/>
        </w:rPr>
        <w:t>předání Věcí</w:t>
      </w:r>
      <w:r w:rsidR="000D602F" w:rsidRPr="009051C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Kupujícímu</w:t>
      </w:r>
      <w:r w:rsidR="000D602F" w:rsidRPr="009051CF">
        <w:rPr>
          <w:rFonts w:ascii="Sylfaen" w:hAnsi="Sylfaen"/>
          <w:sz w:val="24"/>
          <w:szCs w:val="24"/>
        </w:rPr>
        <w:t xml:space="preserve">. </w:t>
      </w:r>
      <w:r w:rsidR="00FB0A83">
        <w:rPr>
          <w:rFonts w:ascii="Sylfaen" w:hAnsi="Sylfaen"/>
          <w:sz w:val="24"/>
          <w:szCs w:val="24"/>
        </w:rPr>
        <w:t xml:space="preserve"> </w:t>
      </w:r>
      <w:r w:rsidR="00BD2FE0">
        <w:rPr>
          <w:rFonts w:ascii="Sylfaen" w:hAnsi="Sylfaen"/>
          <w:sz w:val="24"/>
          <w:szCs w:val="24"/>
        </w:rPr>
        <w:t xml:space="preserve">Po tuto dobu zodpovídá Prodávající za to, že Věci budou mít vlastnosti předpokládané touto Smlouvou a že budou způsobilé pro </w:t>
      </w:r>
      <w:proofErr w:type="gramStart"/>
      <w:r w:rsidR="00BD2FE0">
        <w:rPr>
          <w:rFonts w:ascii="Sylfaen" w:hAnsi="Sylfaen"/>
          <w:sz w:val="24"/>
          <w:szCs w:val="24"/>
        </w:rPr>
        <w:t>vadami</w:t>
      </w:r>
      <w:proofErr w:type="gramEnd"/>
      <w:r w:rsidR="00BD2FE0">
        <w:rPr>
          <w:rFonts w:ascii="Sylfaen" w:hAnsi="Sylfaen"/>
          <w:sz w:val="24"/>
          <w:szCs w:val="24"/>
        </w:rPr>
        <w:t xml:space="preserve"> ani nedodělky nerušenému používání k obvyklému účelu. Prodávající je vázán k bezplatnému odstranění vad včetně zajištění materiálu, jež je potřebný k odstranění vad, nebo poskytnutí přiměřené slevy. K odstranění vady písemně vyzve Kupující Prodávajícího bez zbytečného odkladu po zjištění vady. Záruční doba počíná běžet předáním Věci Kupujícímu. </w:t>
      </w:r>
    </w:p>
    <w:p w14:paraId="04E6ADFA" w14:textId="2AB479F6" w:rsidR="000D602F" w:rsidRPr="009051CF" w:rsidRDefault="00BD2FE0" w:rsidP="000D602F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Písemné oznámení vad (reklamace) v průběhu záruční doby bude obsahovat přiměřené termíny pro jejich odstranění stanovené Kupujícím, pokud nebude termín obsahovat, má se za to, že je to 15 dnů. U vad, jejichž odstranění nesnese odkladu, se Prodávající zavazuje nastoupit k odstranění vady nejpozději do 48 hodin od jejich oznámení a provést jejich odstranění bezodkladně, nejpozději do 3 dnů. Charakter vady, tj. zda snese či nesnese odkladu, určí Kupující. Odstranění vad bude vždy </w:t>
      </w:r>
      <w:proofErr w:type="spellStart"/>
      <w:r>
        <w:rPr>
          <w:rFonts w:ascii="Sylfaen" w:hAnsi="Sylfaen"/>
          <w:sz w:val="24"/>
          <w:szCs w:val="24"/>
        </w:rPr>
        <w:t>odkontrolováno</w:t>
      </w:r>
      <w:proofErr w:type="spellEnd"/>
      <w:r>
        <w:rPr>
          <w:rFonts w:ascii="Sylfaen" w:hAnsi="Sylfaen"/>
          <w:sz w:val="24"/>
          <w:szCs w:val="24"/>
        </w:rPr>
        <w:t xml:space="preserve"> a písemně stvrzeno Prodávajícím a Kupujícím. Jestliže Prodávající v dohodnuté lhůtě vady neodstraní, je Kupující oprávněn dát vady na náklady Prodávajícího odstranit třetí osobě.</w:t>
      </w:r>
    </w:p>
    <w:p w14:paraId="5FF68DFF" w14:textId="1D083F81" w:rsidR="00E2209A" w:rsidRPr="00C6791E" w:rsidRDefault="00E2209A" w:rsidP="00E2209A">
      <w:pPr>
        <w:pStyle w:val="Alvl1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sANKCE </w:t>
      </w:r>
    </w:p>
    <w:p w14:paraId="73BA2FCD" w14:textId="666B7AFE" w:rsidR="00E2209A" w:rsidRDefault="0078634A" w:rsidP="00E2209A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V případě prodlení Prodávajícího s nastoupením k odstranění vad, je Prodávající povinen uhradit Kupujícímu smluvní pokutu ve výši 1000,-Kč za každý den prodlení s nastoupením k odstranění vady a za každou jednu neodstraněnou vadu nebo nedodělek.</w:t>
      </w:r>
    </w:p>
    <w:p w14:paraId="445A3CF0" w14:textId="6CAB503A" w:rsidR="0078634A" w:rsidRDefault="0078634A" w:rsidP="00E2209A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V případě prodlení Prodávajícího s odstraněním vad ve lhůtě stanovené touto Smlouvou nebo dohodou Stran, je Prodávající povinen uhradit Kupujícímu smluvní pokutu ve výši 1000,-Kč za každý den prodlení s odstraněním vady a za každou jednu neodstraněnou vadu nebo nedodělek.</w:t>
      </w:r>
    </w:p>
    <w:p w14:paraId="03319F8F" w14:textId="5FE9F0F9" w:rsidR="0078634A" w:rsidRDefault="0078634A" w:rsidP="00E2209A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Zaplacením ani sjednáním jakékoli smluvní pokuty dle této Smlouvy není nikterak dotčena právo smluvních Stran na náhradu škody vzniklé v souvislosti s plněním této Smlouvy.</w:t>
      </w:r>
    </w:p>
    <w:p w14:paraId="3F6A9C34" w14:textId="46541C58" w:rsidR="00E2209A" w:rsidRPr="00C6791E" w:rsidRDefault="00E2209A" w:rsidP="00E2209A">
      <w:pPr>
        <w:pStyle w:val="Alvl1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ZÁVĚREČNÁ USTANOVENÍ </w:t>
      </w:r>
    </w:p>
    <w:p w14:paraId="056EFF65" w14:textId="2FD51DD8" w:rsidR="00E31091" w:rsidRPr="00C6791E" w:rsidRDefault="00E31091" w:rsidP="00E31091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Tato </w:t>
      </w:r>
      <w:r w:rsidR="007A6AD5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mlouva nabývá platnosti a účinnosti okamžikem jejího podpisu oběma </w:t>
      </w:r>
      <w:r w:rsidR="000D218B">
        <w:rPr>
          <w:rFonts w:ascii="Sylfaen" w:hAnsi="Sylfaen"/>
          <w:sz w:val="24"/>
          <w:szCs w:val="24"/>
        </w:rPr>
        <w:t>Stranami</w:t>
      </w:r>
      <w:r w:rsidRPr="00C6791E">
        <w:rPr>
          <w:rFonts w:ascii="Sylfaen" w:hAnsi="Sylfaen"/>
          <w:sz w:val="24"/>
          <w:szCs w:val="24"/>
        </w:rPr>
        <w:t xml:space="preserve">. </w:t>
      </w:r>
    </w:p>
    <w:p w14:paraId="0E488349" w14:textId="157B2A72" w:rsidR="00E31091" w:rsidRDefault="00E31091" w:rsidP="00E31091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Tato </w:t>
      </w:r>
      <w:r w:rsidR="007A6AD5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>mlouva může být upřesněna či měněna pouze písemnými číslovanými dodatky</w:t>
      </w:r>
      <w:r w:rsidR="0007567D">
        <w:rPr>
          <w:rFonts w:ascii="Sylfaen" w:hAnsi="Sylfaen"/>
          <w:sz w:val="24"/>
          <w:szCs w:val="24"/>
        </w:rPr>
        <w:t xml:space="preserve">. </w:t>
      </w:r>
      <w:r w:rsidRPr="00C6791E">
        <w:rPr>
          <w:rFonts w:ascii="Sylfaen" w:hAnsi="Sylfaen"/>
          <w:sz w:val="24"/>
          <w:szCs w:val="24"/>
        </w:rPr>
        <w:t xml:space="preserve">V takových dodatcích </w:t>
      </w:r>
      <w:r w:rsidR="007A6AD5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trany společně přesně specifikují, jaké ustanovení původní </w:t>
      </w:r>
      <w:r w:rsidR="000D218B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mlouvy je měněno příp. rušeno. </w:t>
      </w:r>
    </w:p>
    <w:p w14:paraId="7FB174EB" w14:textId="00ADA9CD" w:rsidR="005250FA" w:rsidRPr="005250FA" w:rsidRDefault="005250FA">
      <w:pPr>
        <w:pStyle w:val="Blvl2"/>
        <w:rPr>
          <w:rFonts w:ascii="Sylfaen" w:hAnsi="Sylfaen"/>
          <w:sz w:val="24"/>
          <w:szCs w:val="24"/>
        </w:rPr>
      </w:pPr>
      <w:r w:rsidRPr="00A01322">
        <w:rPr>
          <w:rFonts w:ascii="Sylfaen" w:hAnsi="Sylfaen"/>
          <w:sz w:val="24"/>
          <w:szCs w:val="24"/>
        </w:rPr>
        <w:t xml:space="preserve">V otázkách neupravených touto Smlouvou se strany řídí OZ. Vylučují přitom použití </w:t>
      </w:r>
      <w:proofErr w:type="spellStart"/>
      <w:r w:rsidRPr="00A01322">
        <w:rPr>
          <w:rFonts w:ascii="Sylfaen" w:hAnsi="Sylfaen"/>
          <w:sz w:val="24"/>
          <w:szCs w:val="24"/>
        </w:rPr>
        <w:t>ust</w:t>
      </w:r>
      <w:proofErr w:type="spellEnd"/>
      <w:r w:rsidRPr="00A01322">
        <w:rPr>
          <w:rFonts w:ascii="Sylfaen" w:hAnsi="Sylfaen"/>
          <w:sz w:val="24"/>
          <w:szCs w:val="24"/>
        </w:rPr>
        <w:t>. § 556, 564, 558 odst. 2, 1740 odst. 3 OZ a všech dalších dispositivních ustanovení tohoto zákona, které by byly v rozporu s ustanoveními této Smlouvy.</w:t>
      </w:r>
    </w:p>
    <w:p w14:paraId="08DB2960" w14:textId="1FB98905" w:rsidR="00E31091" w:rsidRPr="00C6791E" w:rsidRDefault="00E31091" w:rsidP="00E31091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Obě smluvní </w:t>
      </w:r>
      <w:r w:rsidR="007A6AD5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trany se podrobně seznámily s obsahem </w:t>
      </w:r>
      <w:r w:rsidR="000D218B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>mlouvy a bez výhrad s ním souhlasí.</w:t>
      </w:r>
    </w:p>
    <w:p w14:paraId="5ACF0A69" w14:textId="47FC035B" w:rsidR="00E31091" w:rsidRPr="00C6791E" w:rsidRDefault="00E31091" w:rsidP="00E31091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Smlouva je vyhotovena ve dvou stejnopisech s platností originálu. Každá smluvní </w:t>
      </w:r>
      <w:r w:rsidR="000D218B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>trana obdrží jeden stejnopis.</w:t>
      </w:r>
    </w:p>
    <w:p w14:paraId="51587C8F" w14:textId="5EF0DE23" w:rsidR="00E31091" w:rsidRPr="00C6791E" w:rsidRDefault="00E31091" w:rsidP="000756BF">
      <w:pPr>
        <w:pStyle w:val="Blvl2"/>
        <w:numPr>
          <w:ilvl w:val="0"/>
          <w:numId w:val="0"/>
        </w:numPr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Přílohy smlouvy: </w:t>
      </w:r>
    </w:p>
    <w:p w14:paraId="5BAFCB2F" w14:textId="31787E85" w:rsidR="005417D7" w:rsidRDefault="00E31091" w:rsidP="005417D7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  <w:r w:rsidRPr="008124DC">
        <w:rPr>
          <w:rFonts w:ascii="Sylfaen" w:hAnsi="Sylfaen"/>
          <w:sz w:val="24"/>
          <w:szCs w:val="24"/>
        </w:rPr>
        <w:t>1.</w:t>
      </w:r>
      <w:r w:rsidRPr="008124DC">
        <w:rPr>
          <w:rFonts w:ascii="Sylfaen" w:hAnsi="Sylfaen"/>
          <w:sz w:val="24"/>
          <w:szCs w:val="24"/>
        </w:rPr>
        <w:tab/>
      </w:r>
      <w:r w:rsidR="00B05C32">
        <w:rPr>
          <w:rFonts w:ascii="Sylfaen" w:hAnsi="Sylfaen"/>
          <w:sz w:val="24"/>
          <w:szCs w:val="24"/>
        </w:rPr>
        <w:t>Oceněný soupis předmětu koupě</w:t>
      </w:r>
    </w:p>
    <w:p w14:paraId="4AAF6D1D" w14:textId="43E340CF" w:rsidR="00E31091" w:rsidRPr="008124DC" w:rsidRDefault="005417D7" w:rsidP="000756BF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2. </w:t>
      </w:r>
      <w:r>
        <w:rPr>
          <w:rFonts w:ascii="Sylfaen" w:hAnsi="Sylfaen"/>
          <w:sz w:val="24"/>
          <w:szCs w:val="24"/>
        </w:rPr>
        <w:tab/>
      </w:r>
      <w:r w:rsidR="00B05C32">
        <w:rPr>
          <w:rFonts w:ascii="Sylfaen" w:hAnsi="Sylfaen"/>
          <w:sz w:val="24"/>
          <w:szCs w:val="24"/>
        </w:rPr>
        <w:t>Kopie výpisu z OR</w:t>
      </w:r>
    </w:p>
    <w:p w14:paraId="42A3CE52" w14:textId="231FD6CC" w:rsidR="000D218B" w:rsidRPr="00C6791E" w:rsidRDefault="000D218B" w:rsidP="000756BF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</w:p>
    <w:p w14:paraId="23D0428C" w14:textId="52B9AD94" w:rsidR="00E31091" w:rsidRPr="00C6791E" w:rsidRDefault="00E31091" w:rsidP="000756BF">
      <w:pPr>
        <w:pStyle w:val="Blvl2"/>
        <w:numPr>
          <w:ilvl w:val="0"/>
          <w:numId w:val="0"/>
        </w:numPr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Tato </w:t>
      </w:r>
      <w:r w:rsidR="001F2838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>mlouva byla projednána na</w:t>
      </w:r>
      <w:r w:rsidR="00A60BCF">
        <w:rPr>
          <w:rFonts w:ascii="Sylfaen" w:hAnsi="Sylfaen"/>
          <w:sz w:val="24"/>
          <w:szCs w:val="24"/>
        </w:rPr>
        <w:t xml:space="preserve"> </w:t>
      </w:r>
      <w:r w:rsidR="00BC109D">
        <w:rPr>
          <w:rFonts w:ascii="Sylfaen" w:hAnsi="Sylfaen"/>
          <w:sz w:val="24"/>
          <w:szCs w:val="24"/>
        </w:rPr>
        <w:t xml:space="preserve"> </w:t>
      </w:r>
      <w:r w:rsidR="00D42BDA">
        <w:rPr>
          <w:rFonts w:ascii="Sylfaen" w:hAnsi="Sylfaen"/>
          <w:sz w:val="24"/>
          <w:szCs w:val="24"/>
        </w:rPr>
        <w:t>2</w:t>
      </w:r>
      <w:r w:rsidR="004D77BF" w:rsidRPr="0078634A">
        <w:rPr>
          <w:rFonts w:ascii="Sylfaen" w:hAnsi="Sylfaen"/>
          <w:sz w:val="24"/>
          <w:szCs w:val="24"/>
        </w:rPr>
        <w:t xml:space="preserve">. </w:t>
      </w:r>
      <w:r w:rsidRPr="0078634A">
        <w:rPr>
          <w:rFonts w:ascii="Sylfaen" w:hAnsi="Sylfaen"/>
          <w:sz w:val="24"/>
          <w:szCs w:val="24"/>
        </w:rPr>
        <w:t xml:space="preserve">schůzi Rady města Česká Kamenice </w:t>
      </w:r>
      <w:r w:rsidR="00167805" w:rsidRPr="0078634A">
        <w:rPr>
          <w:rFonts w:ascii="Sylfaen" w:hAnsi="Sylfaen"/>
          <w:sz w:val="24"/>
          <w:szCs w:val="24"/>
        </w:rPr>
        <w:t xml:space="preserve"> dne </w:t>
      </w:r>
      <w:r w:rsidR="00001C9F">
        <w:rPr>
          <w:rFonts w:ascii="Sylfaen" w:hAnsi="Sylfaen"/>
          <w:sz w:val="24"/>
          <w:szCs w:val="24"/>
        </w:rPr>
        <w:t>25</w:t>
      </w:r>
      <w:r w:rsidR="00BC109D">
        <w:rPr>
          <w:rFonts w:ascii="Sylfaen" w:hAnsi="Sylfaen"/>
          <w:sz w:val="24"/>
          <w:szCs w:val="24"/>
        </w:rPr>
        <w:t>.</w:t>
      </w:r>
      <w:r w:rsidR="00D42BDA">
        <w:rPr>
          <w:rFonts w:ascii="Sylfaen" w:hAnsi="Sylfaen"/>
          <w:sz w:val="24"/>
          <w:szCs w:val="24"/>
        </w:rPr>
        <w:t xml:space="preserve"> </w:t>
      </w:r>
      <w:r w:rsidR="00BC109D">
        <w:rPr>
          <w:rFonts w:ascii="Sylfaen" w:hAnsi="Sylfaen"/>
          <w:sz w:val="24"/>
          <w:szCs w:val="24"/>
        </w:rPr>
        <w:t>1.</w:t>
      </w:r>
      <w:r w:rsidR="00D42BDA">
        <w:rPr>
          <w:rFonts w:ascii="Sylfaen" w:hAnsi="Sylfaen"/>
          <w:sz w:val="24"/>
          <w:szCs w:val="24"/>
        </w:rPr>
        <w:t xml:space="preserve"> </w:t>
      </w:r>
      <w:r w:rsidR="00BC109D">
        <w:rPr>
          <w:rFonts w:ascii="Sylfaen" w:hAnsi="Sylfaen"/>
          <w:sz w:val="24"/>
          <w:szCs w:val="24"/>
        </w:rPr>
        <w:t>2021</w:t>
      </w:r>
      <w:r w:rsidR="00D42BDA">
        <w:rPr>
          <w:rFonts w:ascii="Sylfaen" w:hAnsi="Sylfaen"/>
          <w:sz w:val="24"/>
          <w:szCs w:val="24"/>
        </w:rPr>
        <w:t xml:space="preserve"> pod číslem jednání 36/2/RM/2021</w:t>
      </w:r>
      <w:bookmarkStart w:id="0" w:name="_GoBack"/>
      <w:bookmarkEnd w:id="0"/>
    </w:p>
    <w:tbl>
      <w:tblPr>
        <w:tblStyle w:val="Mkatabulky"/>
        <w:tblpPr w:leftFromText="141" w:rightFromText="141" w:vertAnchor="text" w:horzAnchor="margin" w:tblpY="3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416"/>
      </w:tblGrid>
      <w:tr w:rsidR="007A6AD5" w:rsidRPr="00B05C32" w14:paraId="6F4C6378" w14:textId="77777777" w:rsidTr="007A6AD5">
        <w:tc>
          <w:tcPr>
            <w:tcW w:w="4548" w:type="dxa"/>
          </w:tcPr>
          <w:p w14:paraId="1A79DBDC" w14:textId="77777777" w:rsidR="007A6AD5" w:rsidRPr="00C6791E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C6791E">
              <w:rPr>
                <w:rFonts w:ascii="Sylfaen" w:hAnsi="Sylfaen"/>
                <w:sz w:val="24"/>
                <w:szCs w:val="24"/>
              </w:rPr>
              <w:t xml:space="preserve">V České </w:t>
            </w:r>
            <w:proofErr w:type="gramStart"/>
            <w:r w:rsidRPr="00C6791E">
              <w:rPr>
                <w:rFonts w:ascii="Sylfaen" w:hAnsi="Sylfaen"/>
                <w:sz w:val="24"/>
                <w:szCs w:val="24"/>
              </w:rPr>
              <w:t>Kamenice</w:t>
            </w:r>
            <w:proofErr w:type="gramEnd"/>
            <w:r w:rsidRPr="00C6791E">
              <w:rPr>
                <w:rFonts w:ascii="Sylfaen" w:hAnsi="Sylfaen"/>
                <w:sz w:val="24"/>
                <w:szCs w:val="24"/>
              </w:rPr>
              <w:t xml:space="preserve"> dne …………………</w:t>
            </w:r>
          </w:p>
          <w:p w14:paraId="4FF4597E" w14:textId="77777777" w:rsidR="007A6AD5" w:rsidRPr="00C6791E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6C1A170E" w14:textId="77777777" w:rsidR="007A6AD5" w:rsidRPr="00C6791E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3FF35D96" w14:textId="77777777" w:rsidR="007A6AD5" w:rsidRPr="00C6791E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765A13BD" w14:textId="77777777" w:rsidR="007A6AD5" w:rsidRPr="00C6791E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78B4281A" w14:textId="77777777" w:rsidR="007A6AD5" w:rsidRPr="00C6791E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C6791E">
              <w:rPr>
                <w:rFonts w:ascii="Sylfaen" w:hAnsi="Sylfaen"/>
                <w:sz w:val="24"/>
                <w:szCs w:val="24"/>
              </w:rPr>
              <w:t>___________________________________</w:t>
            </w:r>
          </w:p>
          <w:p w14:paraId="327363C2" w14:textId="746BF092" w:rsidR="007A6AD5" w:rsidRPr="00C6791E" w:rsidRDefault="005417D7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Kupující</w:t>
            </w:r>
          </w:p>
        </w:tc>
        <w:tc>
          <w:tcPr>
            <w:tcW w:w="4416" w:type="dxa"/>
          </w:tcPr>
          <w:p w14:paraId="0FC6DC20" w14:textId="0CCFD975" w:rsidR="007A6AD5" w:rsidRPr="00B05C32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B05C32">
              <w:rPr>
                <w:rFonts w:ascii="Sylfaen" w:hAnsi="Sylfaen"/>
                <w:sz w:val="24"/>
                <w:szCs w:val="24"/>
              </w:rPr>
              <w:t xml:space="preserve">V </w:t>
            </w:r>
            <w:r w:rsidR="004D77BF" w:rsidRPr="00B05C32">
              <w:rPr>
                <w:rFonts w:ascii="Sylfaen" w:hAnsi="Sylfaen"/>
                <w:sz w:val="24"/>
                <w:szCs w:val="24"/>
              </w:rPr>
              <w:t>…………………</w:t>
            </w:r>
            <w:r w:rsidRPr="00B05C32">
              <w:rPr>
                <w:rFonts w:ascii="Sylfaen" w:hAnsi="Sylfaen"/>
                <w:sz w:val="24"/>
                <w:szCs w:val="24"/>
              </w:rPr>
              <w:t>dne …………………</w:t>
            </w:r>
          </w:p>
          <w:p w14:paraId="5AF77883" w14:textId="77777777" w:rsidR="007A6AD5" w:rsidRPr="00B05C32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62D71EF7" w14:textId="77777777" w:rsidR="007A6AD5" w:rsidRPr="00B05C32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71CBE0B7" w14:textId="77777777" w:rsidR="007A6AD5" w:rsidRPr="00B05C32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3578B767" w14:textId="77777777" w:rsidR="007A6AD5" w:rsidRPr="00B05C32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7320CC0C" w14:textId="77777777" w:rsidR="007A6AD5" w:rsidRPr="00B05C32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B05C32">
              <w:rPr>
                <w:rFonts w:ascii="Sylfaen" w:hAnsi="Sylfaen"/>
                <w:sz w:val="24"/>
                <w:szCs w:val="24"/>
              </w:rPr>
              <w:t>___________________________________</w:t>
            </w:r>
          </w:p>
          <w:p w14:paraId="4C40DC33" w14:textId="4DA4E47B" w:rsidR="007A6AD5" w:rsidRPr="00B05C32" w:rsidRDefault="005417D7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B05C32">
              <w:rPr>
                <w:rFonts w:ascii="Sylfaen" w:hAnsi="Sylfaen"/>
                <w:sz w:val="24"/>
                <w:szCs w:val="24"/>
              </w:rPr>
              <w:t>Prodávající</w:t>
            </w:r>
          </w:p>
        </w:tc>
      </w:tr>
    </w:tbl>
    <w:p w14:paraId="7523E06B" w14:textId="77777777" w:rsidR="00FF6247" w:rsidRPr="00C6791E" w:rsidRDefault="00FF6247" w:rsidP="00A12589">
      <w:pPr>
        <w:pStyle w:val="Blvl2"/>
        <w:numPr>
          <w:ilvl w:val="0"/>
          <w:numId w:val="0"/>
        </w:numPr>
        <w:tabs>
          <w:tab w:val="center" w:leader="hyphen" w:pos="4536"/>
          <w:tab w:val="right" w:leader="hyphen" w:pos="9072"/>
        </w:tabs>
        <w:rPr>
          <w:rFonts w:ascii="Sylfaen" w:hAnsi="Sylfaen"/>
          <w:sz w:val="24"/>
          <w:szCs w:val="24"/>
        </w:rPr>
      </w:pPr>
    </w:p>
    <w:p w14:paraId="22B1CFE3" w14:textId="77777777" w:rsidR="00571CA9" w:rsidRPr="00C6791E" w:rsidRDefault="00571CA9" w:rsidP="002B5E7F">
      <w:pPr>
        <w:pStyle w:val="Oby"/>
        <w:rPr>
          <w:rFonts w:ascii="Sylfaen" w:hAnsi="Sylfaen"/>
          <w:sz w:val="24"/>
          <w:szCs w:val="24"/>
        </w:rPr>
      </w:pPr>
    </w:p>
    <w:sectPr w:rsidR="00571CA9" w:rsidRPr="00C6791E" w:rsidSect="00EF524C">
      <w:footerReference w:type="default" r:id="rId8"/>
      <w:pgSz w:w="11906" w:h="16838"/>
      <w:pgMar w:top="1417" w:right="1417" w:bottom="1276" w:left="1417" w:header="708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2BDF0" w14:textId="77777777" w:rsidR="006C336A" w:rsidRDefault="006C336A" w:rsidP="001C3F3C">
      <w:pPr>
        <w:spacing w:after="0" w:line="240" w:lineRule="auto"/>
      </w:pPr>
      <w:r>
        <w:separator/>
      </w:r>
    </w:p>
  </w:endnote>
  <w:endnote w:type="continuationSeparator" w:id="0">
    <w:p w14:paraId="7D5C059F" w14:textId="77777777" w:rsidR="006C336A" w:rsidRDefault="006C336A" w:rsidP="001C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04201078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756057515"/>
          <w:docPartObj>
            <w:docPartGallery w:val="Page Numbers (Top of Page)"/>
            <w:docPartUnique/>
          </w:docPartObj>
        </w:sdtPr>
        <w:sdtEndPr/>
        <w:sdtContent>
          <w:p w14:paraId="71A43143" w14:textId="5A5C5582" w:rsidR="00C760FE" w:rsidRPr="001C3F3C" w:rsidRDefault="00C760FE">
            <w:pPr>
              <w:pStyle w:val="Zpat"/>
              <w:jc w:val="right"/>
              <w:rPr>
                <w:sz w:val="18"/>
              </w:rPr>
            </w:pPr>
            <w:r w:rsidRPr="006D70F7">
              <w:rPr>
                <w:rFonts w:ascii="Sylfaen" w:hAnsi="Sylfaen"/>
                <w:sz w:val="18"/>
              </w:rPr>
              <w:t xml:space="preserve">Strana 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begin"/>
            </w:r>
            <w:r w:rsidRPr="006D70F7">
              <w:rPr>
                <w:rFonts w:ascii="Sylfaen" w:hAnsi="Sylfaen"/>
                <w:bCs/>
                <w:sz w:val="18"/>
              </w:rPr>
              <w:instrText>PAGE</w:instrTex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separate"/>
            </w:r>
            <w:r w:rsidR="00D42BDA">
              <w:rPr>
                <w:rFonts w:ascii="Sylfaen" w:hAnsi="Sylfaen"/>
                <w:bCs/>
                <w:noProof/>
                <w:sz w:val="18"/>
              </w:rPr>
              <w:t>3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end"/>
            </w:r>
            <w:r w:rsidRPr="006D70F7">
              <w:rPr>
                <w:rFonts w:ascii="Sylfaen" w:hAnsi="Sylfaen"/>
                <w:sz w:val="18"/>
              </w:rPr>
              <w:t xml:space="preserve"> z celkově 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begin"/>
            </w:r>
            <w:r w:rsidRPr="006D70F7">
              <w:rPr>
                <w:rFonts w:ascii="Sylfaen" w:hAnsi="Sylfaen"/>
                <w:bCs/>
                <w:sz w:val="18"/>
              </w:rPr>
              <w:instrText>NUMPAGES</w:instrTex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separate"/>
            </w:r>
            <w:r w:rsidR="00D42BDA">
              <w:rPr>
                <w:rFonts w:ascii="Sylfaen" w:hAnsi="Sylfaen"/>
                <w:bCs/>
                <w:noProof/>
                <w:sz w:val="18"/>
              </w:rPr>
              <w:t>4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302C7CF" w14:textId="77777777" w:rsidR="00C760FE" w:rsidRPr="001C3F3C" w:rsidRDefault="00C760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91D86" w14:textId="77777777" w:rsidR="006C336A" w:rsidRDefault="006C336A" w:rsidP="001C3F3C">
      <w:pPr>
        <w:spacing w:after="0" w:line="240" w:lineRule="auto"/>
      </w:pPr>
      <w:r>
        <w:separator/>
      </w:r>
    </w:p>
  </w:footnote>
  <w:footnote w:type="continuationSeparator" w:id="0">
    <w:p w14:paraId="70DB5F66" w14:textId="77777777" w:rsidR="006C336A" w:rsidRDefault="006C336A" w:rsidP="001C3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1" w15:restartNumberingAfterBreak="0">
    <w:nsid w:val="00CD5C42"/>
    <w:multiLevelType w:val="hybridMultilevel"/>
    <w:tmpl w:val="AF062F1C"/>
    <w:lvl w:ilvl="0" w:tplc="CE9CE1A2">
      <w:start w:val="8"/>
      <w:numFmt w:val="bullet"/>
      <w:lvlText w:val="-"/>
      <w:lvlJc w:val="left"/>
      <w:pPr>
        <w:ind w:left="1069" w:hanging="360"/>
      </w:pPr>
      <w:rPr>
        <w:rFonts w:ascii="Sylfaen" w:eastAsiaTheme="majorEastAsia" w:hAnsi="Sylfae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917163"/>
    <w:multiLevelType w:val="hybridMultilevel"/>
    <w:tmpl w:val="73AAAB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174B"/>
    <w:multiLevelType w:val="multilevel"/>
    <w:tmpl w:val="75B873FC"/>
    <w:lvl w:ilvl="0">
      <w:start w:val="1"/>
      <w:numFmt w:val="decimal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Sylfaen" w:hAnsi="Sylfaen" w:hint="default"/>
        <w:b w:val="0"/>
        <w:bCs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ind w:left="1418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DB87B60"/>
    <w:multiLevelType w:val="hybridMultilevel"/>
    <w:tmpl w:val="50AC36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70985"/>
    <w:multiLevelType w:val="multilevel"/>
    <w:tmpl w:val="BF70A842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1" w:hanging="431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44B16C3"/>
    <w:multiLevelType w:val="hybridMultilevel"/>
    <w:tmpl w:val="917CB3AE"/>
    <w:lvl w:ilvl="0" w:tplc="8C94B336">
      <w:start w:val="5"/>
      <w:numFmt w:val="bullet"/>
      <w:lvlText w:val="-"/>
      <w:lvlJc w:val="left"/>
      <w:pPr>
        <w:ind w:left="720" w:hanging="360"/>
      </w:pPr>
      <w:rPr>
        <w:rFonts w:ascii="Sylfaen" w:eastAsiaTheme="majorEastAsia" w:hAnsi="Sylfae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82556"/>
    <w:multiLevelType w:val="hybridMultilevel"/>
    <w:tmpl w:val="8D22F1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F1195"/>
    <w:multiLevelType w:val="multilevel"/>
    <w:tmpl w:val="78FE0DAA"/>
    <w:lvl w:ilvl="0">
      <w:start w:val="1"/>
      <w:numFmt w:val="decimal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Sylfaen" w:hAnsi="Sylfaen" w:hint="default"/>
        <w:b w:val="0"/>
        <w:bCs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1418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1C97BE9"/>
    <w:multiLevelType w:val="hybridMultilevel"/>
    <w:tmpl w:val="C196324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3C35C41"/>
    <w:multiLevelType w:val="hybridMultilevel"/>
    <w:tmpl w:val="CC4643E2"/>
    <w:lvl w:ilvl="0" w:tplc="021C6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A5200"/>
    <w:multiLevelType w:val="multilevel"/>
    <w:tmpl w:val="0C882066"/>
    <w:lvl w:ilvl="0">
      <w:start w:val="1"/>
      <w:numFmt w:val="decimal"/>
      <w:pStyle w:val="Alvl1"/>
      <w:lvlText w:val="%1."/>
      <w:lvlJc w:val="left"/>
      <w:pPr>
        <w:ind w:left="141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lvl2"/>
      <w:lvlText w:val="%1.%2."/>
      <w:lvlJc w:val="left"/>
      <w:pPr>
        <w:ind w:left="709" w:hanging="709"/>
      </w:pPr>
      <w:rPr>
        <w:rFonts w:ascii="Sylfaen" w:hAnsi="Sylfaen" w:hint="default"/>
        <w:b w:val="0"/>
        <w:bCs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Clvl3"/>
      <w:lvlText w:val="%3)"/>
      <w:lvlJc w:val="left"/>
      <w:pPr>
        <w:ind w:left="1418" w:hanging="709"/>
      </w:pPr>
      <w:rPr>
        <w:rFonts w:ascii="Sylfaen" w:eastAsiaTheme="majorEastAsia" w:hAnsi="Sylfaen" w:cs="Times New Roman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3B45651"/>
    <w:multiLevelType w:val="hybridMultilevel"/>
    <w:tmpl w:val="50AC36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95567"/>
    <w:multiLevelType w:val="hybridMultilevel"/>
    <w:tmpl w:val="16E6EA96"/>
    <w:lvl w:ilvl="0" w:tplc="B572683A">
      <w:start w:val="5"/>
      <w:numFmt w:val="bullet"/>
      <w:lvlText w:val="-"/>
      <w:lvlJc w:val="left"/>
      <w:pPr>
        <w:ind w:left="1069" w:hanging="360"/>
      </w:pPr>
      <w:rPr>
        <w:rFonts w:ascii="Sylfaen" w:eastAsiaTheme="majorEastAsia" w:hAnsi="Sylfae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FDF48C7"/>
    <w:multiLevelType w:val="multilevel"/>
    <w:tmpl w:val="67D0F8D2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418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175"/>
        </w:tabs>
        <w:ind w:left="2126" w:hanging="70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Zero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ind w:left="3544" w:hanging="709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"/>
      <w:lvlJc w:val="left"/>
      <w:pPr>
        <w:ind w:left="4253" w:hanging="709"/>
      </w:pPr>
      <w:rPr>
        <w:rFonts w:ascii="Symbol" w:hAnsi="Symbol" w:hint="default"/>
        <w:b w:val="0"/>
        <w:i w:val="0"/>
        <w:color w:val="auto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0A31558"/>
    <w:multiLevelType w:val="hybridMultilevel"/>
    <w:tmpl w:val="2D1269A8"/>
    <w:lvl w:ilvl="0" w:tplc="B84A66B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16ECC"/>
    <w:multiLevelType w:val="hybridMultilevel"/>
    <w:tmpl w:val="AAC490F8"/>
    <w:lvl w:ilvl="0" w:tplc="DAFEBBF4">
      <w:start w:val="1"/>
      <w:numFmt w:val="lowerRoman"/>
      <w:lvlText w:val="%1)"/>
      <w:lvlJc w:val="left"/>
      <w:pPr>
        <w:ind w:left="14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7" w15:restartNumberingAfterBreak="0">
    <w:nsid w:val="666A304D"/>
    <w:multiLevelType w:val="hybridMultilevel"/>
    <w:tmpl w:val="7110167E"/>
    <w:lvl w:ilvl="0" w:tplc="04050017">
      <w:start w:val="1"/>
      <w:numFmt w:val="lowerLetter"/>
      <w:lvlText w:val="%1)"/>
      <w:lvlJc w:val="left"/>
      <w:pPr>
        <w:ind w:left="1488" w:hanging="360"/>
      </w:p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8" w15:restartNumberingAfterBreak="0">
    <w:nsid w:val="71B0444B"/>
    <w:multiLevelType w:val="hybridMultilevel"/>
    <w:tmpl w:val="5B9CEDDE"/>
    <w:lvl w:ilvl="0" w:tplc="4582F3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F03AD"/>
    <w:multiLevelType w:val="hybridMultilevel"/>
    <w:tmpl w:val="8E70FEBC"/>
    <w:lvl w:ilvl="0" w:tplc="5B2E71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C6D63"/>
    <w:multiLevelType w:val="hybridMultilevel"/>
    <w:tmpl w:val="50AC36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72A8D"/>
    <w:multiLevelType w:val="hybridMultilevel"/>
    <w:tmpl w:val="6144F1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C1F22"/>
    <w:multiLevelType w:val="hybridMultilevel"/>
    <w:tmpl w:val="2D045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1"/>
  </w:num>
  <w:num w:numId="4">
    <w:abstractNumId w:val="7"/>
  </w:num>
  <w:num w:numId="5">
    <w:abstractNumId w:val="11"/>
  </w:num>
  <w:num w:numId="6">
    <w:abstractNumId w:val="19"/>
  </w:num>
  <w:num w:numId="7">
    <w:abstractNumId w:val="2"/>
  </w:num>
  <w:num w:numId="8">
    <w:abstractNumId w:val="11"/>
  </w:num>
  <w:num w:numId="9">
    <w:abstractNumId w:val="10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7"/>
  </w:num>
  <w:num w:numId="15">
    <w:abstractNumId w:val="16"/>
  </w:num>
  <w:num w:numId="16">
    <w:abstractNumId w:val="11"/>
  </w:num>
  <w:num w:numId="17">
    <w:abstractNumId w:val="18"/>
  </w:num>
  <w:num w:numId="18">
    <w:abstractNumId w:val="5"/>
  </w:num>
  <w:num w:numId="19">
    <w:abstractNumId w:val="13"/>
  </w:num>
  <w:num w:numId="20">
    <w:abstractNumId w:val="6"/>
  </w:num>
  <w:num w:numId="21">
    <w:abstractNumId w:val="3"/>
  </w:num>
  <w:num w:numId="22">
    <w:abstractNumId w:val="11"/>
  </w:num>
  <w:num w:numId="23">
    <w:abstractNumId w:val="11"/>
  </w:num>
  <w:num w:numId="24">
    <w:abstractNumId w:val="11"/>
  </w:num>
  <w:num w:numId="25">
    <w:abstractNumId w:val="8"/>
  </w:num>
  <w:num w:numId="26">
    <w:abstractNumId w:val="12"/>
  </w:num>
  <w:num w:numId="27">
    <w:abstractNumId w:val="11"/>
  </w:num>
  <w:num w:numId="28">
    <w:abstractNumId w:val="4"/>
  </w:num>
  <w:num w:numId="29">
    <w:abstractNumId w:val="11"/>
  </w:num>
  <w:num w:numId="30">
    <w:abstractNumId w:val="20"/>
  </w:num>
  <w:num w:numId="31">
    <w:abstractNumId w:val="11"/>
  </w:num>
  <w:num w:numId="32">
    <w:abstractNumId w:val="9"/>
  </w:num>
  <w:num w:numId="33">
    <w:abstractNumId w:val="0"/>
  </w:num>
  <w:num w:numId="34">
    <w:abstractNumId w:val="22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6F"/>
    <w:rsid w:val="00001C9F"/>
    <w:rsid w:val="00001D98"/>
    <w:rsid w:val="00003591"/>
    <w:rsid w:val="000035B8"/>
    <w:rsid w:val="00003A3B"/>
    <w:rsid w:val="0000525A"/>
    <w:rsid w:val="0000731A"/>
    <w:rsid w:val="00007D9A"/>
    <w:rsid w:val="000100E7"/>
    <w:rsid w:val="000155FD"/>
    <w:rsid w:val="00016A26"/>
    <w:rsid w:val="00022BA7"/>
    <w:rsid w:val="000249FD"/>
    <w:rsid w:val="0003077C"/>
    <w:rsid w:val="00033662"/>
    <w:rsid w:val="000357A0"/>
    <w:rsid w:val="00036790"/>
    <w:rsid w:val="00040300"/>
    <w:rsid w:val="00041A33"/>
    <w:rsid w:val="00043853"/>
    <w:rsid w:val="00043E8F"/>
    <w:rsid w:val="000447B0"/>
    <w:rsid w:val="00044E58"/>
    <w:rsid w:val="00045174"/>
    <w:rsid w:val="00046998"/>
    <w:rsid w:val="00046E94"/>
    <w:rsid w:val="00050E59"/>
    <w:rsid w:val="00050FF8"/>
    <w:rsid w:val="0005156E"/>
    <w:rsid w:val="00051C9D"/>
    <w:rsid w:val="000527B3"/>
    <w:rsid w:val="00052869"/>
    <w:rsid w:val="00053287"/>
    <w:rsid w:val="00053FF9"/>
    <w:rsid w:val="000563AD"/>
    <w:rsid w:val="00061B26"/>
    <w:rsid w:val="00063EED"/>
    <w:rsid w:val="000667B9"/>
    <w:rsid w:val="00067493"/>
    <w:rsid w:val="000711F8"/>
    <w:rsid w:val="00072BFF"/>
    <w:rsid w:val="000738DB"/>
    <w:rsid w:val="00073C10"/>
    <w:rsid w:val="000741B6"/>
    <w:rsid w:val="0007567D"/>
    <w:rsid w:val="000756BF"/>
    <w:rsid w:val="0007661C"/>
    <w:rsid w:val="0007740C"/>
    <w:rsid w:val="00081C7C"/>
    <w:rsid w:val="000822D6"/>
    <w:rsid w:val="00084066"/>
    <w:rsid w:val="00090F6E"/>
    <w:rsid w:val="000952E4"/>
    <w:rsid w:val="00095B2E"/>
    <w:rsid w:val="00095DE5"/>
    <w:rsid w:val="0009675E"/>
    <w:rsid w:val="00097EDE"/>
    <w:rsid w:val="000A06C2"/>
    <w:rsid w:val="000A0AED"/>
    <w:rsid w:val="000A1F79"/>
    <w:rsid w:val="000A3456"/>
    <w:rsid w:val="000A57F9"/>
    <w:rsid w:val="000A69C5"/>
    <w:rsid w:val="000A6E36"/>
    <w:rsid w:val="000B15E4"/>
    <w:rsid w:val="000B2C85"/>
    <w:rsid w:val="000B5BF8"/>
    <w:rsid w:val="000C0BAF"/>
    <w:rsid w:val="000C441F"/>
    <w:rsid w:val="000C6AA4"/>
    <w:rsid w:val="000D17E0"/>
    <w:rsid w:val="000D19EC"/>
    <w:rsid w:val="000D218B"/>
    <w:rsid w:val="000D5E3A"/>
    <w:rsid w:val="000D602F"/>
    <w:rsid w:val="000D7140"/>
    <w:rsid w:val="000E144E"/>
    <w:rsid w:val="000E3DEF"/>
    <w:rsid w:val="000E7A2D"/>
    <w:rsid w:val="000F0F97"/>
    <w:rsid w:val="000F1BA1"/>
    <w:rsid w:val="000F225B"/>
    <w:rsid w:val="000F28DE"/>
    <w:rsid w:val="000F3674"/>
    <w:rsid w:val="000F60D0"/>
    <w:rsid w:val="000F7C8B"/>
    <w:rsid w:val="00100F3A"/>
    <w:rsid w:val="0010380C"/>
    <w:rsid w:val="001039A3"/>
    <w:rsid w:val="00104355"/>
    <w:rsid w:val="0010513D"/>
    <w:rsid w:val="00105F64"/>
    <w:rsid w:val="00111882"/>
    <w:rsid w:val="00114087"/>
    <w:rsid w:val="001148AC"/>
    <w:rsid w:val="00114E14"/>
    <w:rsid w:val="00115C71"/>
    <w:rsid w:val="00117530"/>
    <w:rsid w:val="001176E4"/>
    <w:rsid w:val="001204BC"/>
    <w:rsid w:val="00124457"/>
    <w:rsid w:val="00126575"/>
    <w:rsid w:val="00126786"/>
    <w:rsid w:val="0013047B"/>
    <w:rsid w:val="00130D95"/>
    <w:rsid w:val="0013147A"/>
    <w:rsid w:val="00131DAE"/>
    <w:rsid w:val="001321F2"/>
    <w:rsid w:val="00134C18"/>
    <w:rsid w:val="00134D91"/>
    <w:rsid w:val="0013772D"/>
    <w:rsid w:val="00137AE2"/>
    <w:rsid w:val="001402EA"/>
    <w:rsid w:val="0014196B"/>
    <w:rsid w:val="00142F35"/>
    <w:rsid w:val="00144A1F"/>
    <w:rsid w:val="00151B63"/>
    <w:rsid w:val="0015770C"/>
    <w:rsid w:val="001613A0"/>
    <w:rsid w:val="00162DF1"/>
    <w:rsid w:val="00162EF2"/>
    <w:rsid w:val="00162F64"/>
    <w:rsid w:val="00162F9F"/>
    <w:rsid w:val="00163300"/>
    <w:rsid w:val="00165DB2"/>
    <w:rsid w:val="00167780"/>
    <w:rsid w:val="00167805"/>
    <w:rsid w:val="001711D1"/>
    <w:rsid w:val="001719AF"/>
    <w:rsid w:val="001736A0"/>
    <w:rsid w:val="00173F3B"/>
    <w:rsid w:val="00176057"/>
    <w:rsid w:val="00176E09"/>
    <w:rsid w:val="001772CC"/>
    <w:rsid w:val="0018205F"/>
    <w:rsid w:val="00182F27"/>
    <w:rsid w:val="0018313D"/>
    <w:rsid w:val="00184170"/>
    <w:rsid w:val="00186481"/>
    <w:rsid w:val="00186579"/>
    <w:rsid w:val="00187761"/>
    <w:rsid w:val="001877F5"/>
    <w:rsid w:val="0019075B"/>
    <w:rsid w:val="00193D44"/>
    <w:rsid w:val="00195043"/>
    <w:rsid w:val="001969AE"/>
    <w:rsid w:val="001970ED"/>
    <w:rsid w:val="001973D8"/>
    <w:rsid w:val="001A0CF2"/>
    <w:rsid w:val="001A1538"/>
    <w:rsid w:val="001A28F2"/>
    <w:rsid w:val="001A2C68"/>
    <w:rsid w:val="001A4E3C"/>
    <w:rsid w:val="001A5011"/>
    <w:rsid w:val="001A7B78"/>
    <w:rsid w:val="001B15E6"/>
    <w:rsid w:val="001B3A63"/>
    <w:rsid w:val="001B590A"/>
    <w:rsid w:val="001B6B5F"/>
    <w:rsid w:val="001C0649"/>
    <w:rsid w:val="001C1F3D"/>
    <w:rsid w:val="001C2C98"/>
    <w:rsid w:val="001C2CCF"/>
    <w:rsid w:val="001C3F3C"/>
    <w:rsid w:val="001D0901"/>
    <w:rsid w:val="001D2113"/>
    <w:rsid w:val="001D3611"/>
    <w:rsid w:val="001D4A9F"/>
    <w:rsid w:val="001D510D"/>
    <w:rsid w:val="001D552E"/>
    <w:rsid w:val="001D55EB"/>
    <w:rsid w:val="001D56CA"/>
    <w:rsid w:val="001D5D4E"/>
    <w:rsid w:val="001D65A1"/>
    <w:rsid w:val="001E09E3"/>
    <w:rsid w:val="001E26EA"/>
    <w:rsid w:val="001E37D6"/>
    <w:rsid w:val="001E4083"/>
    <w:rsid w:val="001E4D28"/>
    <w:rsid w:val="001E5BDF"/>
    <w:rsid w:val="001F05E9"/>
    <w:rsid w:val="001F11A7"/>
    <w:rsid w:val="001F2838"/>
    <w:rsid w:val="001F3081"/>
    <w:rsid w:val="001F50CE"/>
    <w:rsid w:val="001F5146"/>
    <w:rsid w:val="00200A78"/>
    <w:rsid w:val="002022A3"/>
    <w:rsid w:val="002026F7"/>
    <w:rsid w:val="00204A61"/>
    <w:rsid w:val="00206ADD"/>
    <w:rsid w:val="00207E0C"/>
    <w:rsid w:val="00210885"/>
    <w:rsid w:val="00211820"/>
    <w:rsid w:val="00211EC2"/>
    <w:rsid w:val="00212105"/>
    <w:rsid w:val="00214A2E"/>
    <w:rsid w:val="00214FB2"/>
    <w:rsid w:val="00216232"/>
    <w:rsid w:val="00220F6E"/>
    <w:rsid w:val="002215DA"/>
    <w:rsid w:val="00221785"/>
    <w:rsid w:val="00226597"/>
    <w:rsid w:val="00226D6B"/>
    <w:rsid w:val="00227006"/>
    <w:rsid w:val="00231163"/>
    <w:rsid w:val="00232BB0"/>
    <w:rsid w:val="00232F47"/>
    <w:rsid w:val="00233096"/>
    <w:rsid w:val="0023587D"/>
    <w:rsid w:val="00235F14"/>
    <w:rsid w:val="0023610C"/>
    <w:rsid w:val="00241730"/>
    <w:rsid w:val="00242556"/>
    <w:rsid w:val="00242ED8"/>
    <w:rsid w:val="002454C6"/>
    <w:rsid w:val="002459FC"/>
    <w:rsid w:val="00245CEE"/>
    <w:rsid w:val="0025007D"/>
    <w:rsid w:val="002528C8"/>
    <w:rsid w:val="002533DA"/>
    <w:rsid w:val="0025376D"/>
    <w:rsid w:val="00253A4C"/>
    <w:rsid w:val="002546C2"/>
    <w:rsid w:val="00254A36"/>
    <w:rsid w:val="002555E8"/>
    <w:rsid w:val="00255CD6"/>
    <w:rsid w:val="00257C7A"/>
    <w:rsid w:val="002611DB"/>
    <w:rsid w:val="00261542"/>
    <w:rsid w:val="00261617"/>
    <w:rsid w:val="0026169B"/>
    <w:rsid w:val="0026248D"/>
    <w:rsid w:val="002638C4"/>
    <w:rsid w:val="002641F1"/>
    <w:rsid w:val="00266631"/>
    <w:rsid w:val="002666B4"/>
    <w:rsid w:val="00267B97"/>
    <w:rsid w:val="002711E9"/>
    <w:rsid w:val="00271661"/>
    <w:rsid w:val="00271C3D"/>
    <w:rsid w:val="00271C97"/>
    <w:rsid w:val="00273160"/>
    <w:rsid w:val="00273219"/>
    <w:rsid w:val="00273364"/>
    <w:rsid w:val="0027366E"/>
    <w:rsid w:val="002817C9"/>
    <w:rsid w:val="00282837"/>
    <w:rsid w:val="00282A56"/>
    <w:rsid w:val="0028380C"/>
    <w:rsid w:val="00285A76"/>
    <w:rsid w:val="00286B4D"/>
    <w:rsid w:val="0029167A"/>
    <w:rsid w:val="002929B7"/>
    <w:rsid w:val="002952B6"/>
    <w:rsid w:val="002962B5"/>
    <w:rsid w:val="00296B40"/>
    <w:rsid w:val="002A1E15"/>
    <w:rsid w:val="002A223B"/>
    <w:rsid w:val="002A2E28"/>
    <w:rsid w:val="002A53A6"/>
    <w:rsid w:val="002A623F"/>
    <w:rsid w:val="002A72A8"/>
    <w:rsid w:val="002A7A03"/>
    <w:rsid w:val="002B0C0A"/>
    <w:rsid w:val="002B1340"/>
    <w:rsid w:val="002B1582"/>
    <w:rsid w:val="002B1EB6"/>
    <w:rsid w:val="002B287B"/>
    <w:rsid w:val="002B3FFB"/>
    <w:rsid w:val="002B5E7F"/>
    <w:rsid w:val="002C0F4C"/>
    <w:rsid w:val="002C2409"/>
    <w:rsid w:val="002C2BD6"/>
    <w:rsid w:val="002C32FF"/>
    <w:rsid w:val="002C33D8"/>
    <w:rsid w:val="002C60A6"/>
    <w:rsid w:val="002C615B"/>
    <w:rsid w:val="002C700B"/>
    <w:rsid w:val="002C71AD"/>
    <w:rsid w:val="002D15C9"/>
    <w:rsid w:val="002D1BF6"/>
    <w:rsid w:val="002D2A55"/>
    <w:rsid w:val="002D3E66"/>
    <w:rsid w:val="002D4876"/>
    <w:rsid w:val="002D4D55"/>
    <w:rsid w:val="002D4E2D"/>
    <w:rsid w:val="002D4E73"/>
    <w:rsid w:val="002D5AAA"/>
    <w:rsid w:val="002D76EE"/>
    <w:rsid w:val="002E1C37"/>
    <w:rsid w:val="002E1D9B"/>
    <w:rsid w:val="002E4D27"/>
    <w:rsid w:val="002E6827"/>
    <w:rsid w:val="002F65A1"/>
    <w:rsid w:val="0030020C"/>
    <w:rsid w:val="00300608"/>
    <w:rsid w:val="00300890"/>
    <w:rsid w:val="003018E6"/>
    <w:rsid w:val="003028F8"/>
    <w:rsid w:val="00305395"/>
    <w:rsid w:val="00305DB1"/>
    <w:rsid w:val="00306D32"/>
    <w:rsid w:val="00307080"/>
    <w:rsid w:val="00310BB0"/>
    <w:rsid w:val="00311F57"/>
    <w:rsid w:val="00312808"/>
    <w:rsid w:val="00313E0F"/>
    <w:rsid w:val="00313FF5"/>
    <w:rsid w:val="003143F0"/>
    <w:rsid w:val="00315762"/>
    <w:rsid w:val="00315E19"/>
    <w:rsid w:val="00317FCB"/>
    <w:rsid w:val="00320B16"/>
    <w:rsid w:val="00320B50"/>
    <w:rsid w:val="00321653"/>
    <w:rsid w:val="00323F52"/>
    <w:rsid w:val="003242D8"/>
    <w:rsid w:val="00324CCA"/>
    <w:rsid w:val="003250CB"/>
    <w:rsid w:val="00325290"/>
    <w:rsid w:val="00325A9F"/>
    <w:rsid w:val="00327788"/>
    <w:rsid w:val="003303B9"/>
    <w:rsid w:val="00333FD3"/>
    <w:rsid w:val="0034120A"/>
    <w:rsid w:val="003414CB"/>
    <w:rsid w:val="0034262D"/>
    <w:rsid w:val="00351DAB"/>
    <w:rsid w:val="00352DF3"/>
    <w:rsid w:val="00354DFB"/>
    <w:rsid w:val="00355324"/>
    <w:rsid w:val="003566AD"/>
    <w:rsid w:val="003638F0"/>
    <w:rsid w:val="00366AE2"/>
    <w:rsid w:val="00367090"/>
    <w:rsid w:val="00367204"/>
    <w:rsid w:val="0036766E"/>
    <w:rsid w:val="0037041A"/>
    <w:rsid w:val="0037271D"/>
    <w:rsid w:val="003733B5"/>
    <w:rsid w:val="00373519"/>
    <w:rsid w:val="00381AD1"/>
    <w:rsid w:val="0038502D"/>
    <w:rsid w:val="0038532E"/>
    <w:rsid w:val="00385528"/>
    <w:rsid w:val="00391EA7"/>
    <w:rsid w:val="00392A5A"/>
    <w:rsid w:val="00392DCC"/>
    <w:rsid w:val="00393451"/>
    <w:rsid w:val="00395283"/>
    <w:rsid w:val="00396337"/>
    <w:rsid w:val="00396D4D"/>
    <w:rsid w:val="003971F6"/>
    <w:rsid w:val="0039763B"/>
    <w:rsid w:val="003A0091"/>
    <w:rsid w:val="003A18FE"/>
    <w:rsid w:val="003A254B"/>
    <w:rsid w:val="003A77F4"/>
    <w:rsid w:val="003B0136"/>
    <w:rsid w:val="003B0A4B"/>
    <w:rsid w:val="003B359A"/>
    <w:rsid w:val="003B52F1"/>
    <w:rsid w:val="003B7E4A"/>
    <w:rsid w:val="003C1194"/>
    <w:rsid w:val="003C3020"/>
    <w:rsid w:val="003C3E4A"/>
    <w:rsid w:val="003C45C2"/>
    <w:rsid w:val="003C61CA"/>
    <w:rsid w:val="003C69D0"/>
    <w:rsid w:val="003C76E2"/>
    <w:rsid w:val="003D0572"/>
    <w:rsid w:val="003D3105"/>
    <w:rsid w:val="003D5888"/>
    <w:rsid w:val="003D7215"/>
    <w:rsid w:val="003E0B57"/>
    <w:rsid w:val="003E24DD"/>
    <w:rsid w:val="003E3AD5"/>
    <w:rsid w:val="003E63E7"/>
    <w:rsid w:val="003E687A"/>
    <w:rsid w:val="003F3D9F"/>
    <w:rsid w:val="003F41A5"/>
    <w:rsid w:val="003F6BC5"/>
    <w:rsid w:val="00400286"/>
    <w:rsid w:val="00400966"/>
    <w:rsid w:val="00400B3B"/>
    <w:rsid w:val="0040128F"/>
    <w:rsid w:val="004022EF"/>
    <w:rsid w:val="00404ABF"/>
    <w:rsid w:val="00406047"/>
    <w:rsid w:val="00411A8D"/>
    <w:rsid w:val="00413302"/>
    <w:rsid w:val="0041368A"/>
    <w:rsid w:val="004160AC"/>
    <w:rsid w:val="00416968"/>
    <w:rsid w:val="004169A1"/>
    <w:rsid w:val="00421883"/>
    <w:rsid w:val="00422259"/>
    <w:rsid w:val="00422CA9"/>
    <w:rsid w:val="00424D17"/>
    <w:rsid w:val="00427CF1"/>
    <w:rsid w:val="00431C71"/>
    <w:rsid w:val="004337EB"/>
    <w:rsid w:val="004344C8"/>
    <w:rsid w:val="00434FCE"/>
    <w:rsid w:val="004421EC"/>
    <w:rsid w:val="00443B88"/>
    <w:rsid w:val="00446374"/>
    <w:rsid w:val="00447EE5"/>
    <w:rsid w:val="00450484"/>
    <w:rsid w:val="00451DEB"/>
    <w:rsid w:val="00452646"/>
    <w:rsid w:val="004531FF"/>
    <w:rsid w:val="00453B0A"/>
    <w:rsid w:val="00453FC8"/>
    <w:rsid w:val="00456539"/>
    <w:rsid w:val="0045688E"/>
    <w:rsid w:val="00456D02"/>
    <w:rsid w:val="0045726C"/>
    <w:rsid w:val="004578C4"/>
    <w:rsid w:val="00457F43"/>
    <w:rsid w:val="00461310"/>
    <w:rsid w:val="00461538"/>
    <w:rsid w:val="00461F0C"/>
    <w:rsid w:val="00462802"/>
    <w:rsid w:val="00462A2F"/>
    <w:rsid w:val="00464B06"/>
    <w:rsid w:val="00464B64"/>
    <w:rsid w:val="004658F2"/>
    <w:rsid w:val="00466702"/>
    <w:rsid w:val="004677E5"/>
    <w:rsid w:val="00467B67"/>
    <w:rsid w:val="004708E3"/>
    <w:rsid w:val="0047135F"/>
    <w:rsid w:val="004769C1"/>
    <w:rsid w:val="004779CF"/>
    <w:rsid w:val="00477C36"/>
    <w:rsid w:val="00480958"/>
    <w:rsid w:val="00483590"/>
    <w:rsid w:val="00484153"/>
    <w:rsid w:val="00484A9E"/>
    <w:rsid w:val="0048511A"/>
    <w:rsid w:val="00485801"/>
    <w:rsid w:val="00485FC3"/>
    <w:rsid w:val="00487542"/>
    <w:rsid w:val="00487F05"/>
    <w:rsid w:val="00491649"/>
    <w:rsid w:val="00491935"/>
    <w:rsid w:val="00491F36"/>
    <w:rsid w:val="004924C1"/>
    <w:rsid w:val="00494D7E"/>
    <w:rsid w:val="00495E33"/>
    <w:rsid w:val="004A0B94"/>
    <w:rsid w:val="004A10E2"/>
    <w:rsid w:val="004A1181"/>
    <w:rsid w:val="004A17BA"/>
    <w:rsid w:val="004A2E9A"/>
    <w:rsid w:val="004A46ED"/>
    <w:rsid w:val="004A7B0E"/>
    <w:rsid w:val="004B1684"/>
    <w:rsid w:val="004B352E"/>
    <w:rsid w:val="004B4D04"/>
    <w:rsid w:val="004B544C"/>
    <w:rsid w:val="004B5988"/>
    <w:rsid w:val="004B5C84"/>
    <w:rsid w:val="004B60C7"/>
    <w:rsid w:val="004B7C71"/>
    <w:rsid w:val="004C34A4"/>
    <w:rsid w:val="004C7253"/>
    <w:rsid w:val="004C7A6A"/>
    <w:rsid w:val="004D0E51"/>
    <w:rsid w:val="004D63C9"/>
    <w:rsid w:val="004D77BF"/>
    <w:rsid w:val="004D7B31"/>
    <w:rsid w:val="004E0FC5"/>
    <w:rsid w:val="004E147E"/>
    <w:rsid w:val="004E2376"/>
    <w:rsid w:val="004E2528"/>
    <w:rsid w:val="004E633F"/>
    <w:rsid w:val="004F4E7D"/>
    <w:rsid w:val="004F5ABD"/>
    <w:rsid w:val="004F6475"/>
    <w:rsid w:val="005023C9"/>
    <w:rsid w:val="005040A7"/>
    <w:rsid w:val="005053F8"/>
    <w:rsid w:val="00505939"/>
    <w:rsid w:val="00511414"/>
    <w:rsid w:val="005119EA"/>
    <w:rsid w:val="00511DF3"/>
    <w:rsid w:val="00514FC9"/>
    <w:rsid w:val="005152E3"/>
    <w:rsid w:val="00516E50"/>
    <w:rsid w:val="005250FA"/>
    <w:rsid w:val="005308F4"/>
    <w:rsid w:val="00530F9D"/>
    <w:rsid w:val="00532266"/>
    <w:rsid w:val="005328C8"/>
    <w:rsid w:val="00533475"/>
    <w:rsid w:val="0053453E"/>
    <w:rsid w:val="005349FC"/>
    <w:rsid w:val="005417D7"/>
    <w:rsid w:val="005441D2"/>
    <w:rsid w:val="005449EF"/>
    <w:rsid w:val="005456BA"/>
    <w:rsid w:val="00545E22"/>
    <w:rsid w:val="005466C6"/>
    <w:rsid w:val="00547A50"/>
    <w:rsid w:val="0055061D"/>
    <w:rsid w:val="00550AE6"/>
    <w:rsid w:val="0055161B"/>
    <w:rsid w:val="005518D1"/>
    <w:rsid w:val="00552E77"/>
    <w:rsid w:val="00554D54"/>
    <w:rsid w:val="0055690E"/>
    <w:rsid w:val="005578F1"/>
    <w:rsid w:val="005629A5"/>
    <w:rsid w:val="00562FCF"/>
    <w:rsid w:val="00565F4C"/>
    <w:rsid w:val="00567054"/>
    <w:rsid w:val="00567B54"/>
    <w:rsid w:val="00570547"/>
    <w:rsid w:val="00570A81"/>
    <w:rsid w:val="00571CA9"/>
    <w:rsid w:val="005741B5"/>
    <w:rsid w:val="00575312"/>
    <w:rsid w:val="005814B1"/>
    <w:rsid w:val="00583754"/>
    <w:rsid w:val="00583BD3"/>
    <w:rsid w:val="00584A43"/>
    <w:rsid w:val="00591D71"/>
    <w:rsid w:val="0059430A"/>
    <w:rsid w:val="00595887"/>
    <w:rsid w:val="00596569"/>
    <w:rsid w:val="00596B07"/>
    <w:rsid w:val="00597418"/>
    <w:rsid w:val="005979C4"/>
    <w:rsid w:val="00597DC8"/>
    <w:rsid w:val="005A1399"/>
    <w:rsid w:val="005A205D"/>
    <w:rsid w:val="005A2948"/>
    <w:rsid w:val="005A4C99"/>
    <w:rsid w:val="005A5CA2"/>
    <w:rsid w:val="005A5D47"/>
    <w:rsid w:val="005A6C8A"/>
    <w:rsid w:val="005B0494"/>
    <w:rsid w:val="005B09F7"/>
    <w:rsid w:val="005B0F43"/>
    <w:rsid w:val="005B3F2C"/>
    <w:rsid w:val="005B4823"/>
    <w:rsid w:val="005B4C0D"/>
    <w:rsid w:val="005B652A"/>
    <w:rsid w:val="005B6E46"/>
    <w:rsid w:val="005B7790"/>
    <w:rsid w:val="005C39E4"/>
    <w:rsid w:val="005D2348"/>
    <w:rsid w:val="005D2D89"/>
    <w:rsid w:val="005D3958"/>
    <w:rsid w:val="005D3BF4"/>
    <w:rsid w:val="005D50AA"/>
    <w:rsid w:val="005E10E7"/>
    <w:rsid w:val="005E2172"/>
    <w:rsid w:val="005E578D"/>
    <w:rsid w:val="005E6CF8"/>
    <w:rsid w:val="005F1855"/>
    <w:rsid w:val="005F2D70"/>
    <w:rsid w:val="005F6530"/>
    <w:rsid w:val="005F6958"/>
    <w:rsid w:val="005F7A10"/>
    <w:rsid w:val="005F7CE9"/>
    <w:rsid w:val="00600C21"/>
    <w:rsid w:val="00602345"/>
    <w:rsid w:val="00602726"/>
    <w:rsid w:val="00603185"/>
    <w:rsid w:val="00603AA9"/>
    <w:rsid w:val="00606895"/>
    <w:rsid w:val="0060735E"/>
    <w:rsid w:val="006100E7"/>
    <w:rsid w:val="006156BB"/>
    <w:rsid w:val="00615D35"/>
    <w:rsid w:val="00615E0C"/>
    <w:rsid w:val="00620A56"/>
    <w:rsid w:val="00623924"/>
    <w:rsid w:val="00623F26"/>
    <w:rsid w:val="00624A12"/>
    <w:rsid w:val="00626934"/>
    <w:rsid w:val="006273C5"/>
    <w:rsid w:val="00631D84"/>
    <w:rsid w:val="006320F5"/>
    <w:rsid w:val="006325FC"/>
    <w:rsid w:val="00632B5B"/>
    <w:rsid w:val="00633C6D"/>
    <w:rsid w:val="00633D18"/>
    <w:rsid w:val="00634036"/>
    <w:rsid w:val="006352A9"/>
    <w:rsid w:val="00635407"/>
    <w:rsid w:val="006364BD"/>
    <w:rsid w:val="006373E2"/>
    <w:rsid w:val="00637AE9"/>
    <w:rsid w:val="00641588"/>
    <w:rsid w:val="00644CE4"/>
    <w:rsid w:val="0064529C"/>
    <w:rsid w:val="00650814"/>
    <w:rsid w:val="00652D29"/>
    <w:rsid w:val="0065360D"/>
    <w:rsid w:val="00653BAD"/>
    <w:rsid w:val="00654E1C"/>
    <w:rsid w:val="0065678A"/>
    <w:rsid w:val="00657B80"/>
    <w:rsid w:val="00657D7A"/>
    <w:rsid w:val="00657E14"/>
    <w:rsid w:val="006602FE"/>
    <w:rsid w:val="00662967"/>
    <w:rsid w:val="00662C65"/>
    <w:rsid w:val="0066452A"/>
    <w:rsid w:val="00665601"/>
    <w:rsid w:val="0066566C"/>
    <w:rsid w:val="006669AF"/>
    <w:rsid w:val="00667724"/>
    <w:rsid w:val="0067443C"/>
    <w:rsid w:val="00677456"/>
    <w:rsid w:val="00677FDF"/>
    <w:rsid w:val="00681ED2"/>
    <w:rsid w:val="006835A3"/>
    <w:rsid w:val="00683880"/>
    <w:rsid w:val="0068402A"/>
    <w:rsid w:val="00693343"/>
    <w:rsid w:val="0069411C"/>
    <w:rsid w:val="006950FA"/>
    <w:rsid w:val="006965C0"/>
    <w:rsid w:val="00697276"/>
    <w:rsid w:val="006A0445"/>
    <w:rsid w:val="006A0524"/>
    <w:rsid w:val="006A08D4"/>
    <w:rsid w:val="006A0BA3"/>
    <w:rsid w:val="006A199D"/>
    <w:rsid w:val="006A1B5B"/>
    <w:rsid w:val="006A23AD"/>
    <w:rsid w:val="006A289F"/>
    <w:rsid w:val="006A4375"/>
    <w:rsid w:val="006A473F"/>
    <w:rsid w:val="006A5734"/>
    <w:rsid w:val="006A6600"/>
    <w:rsid w:val="006A7005"/>
    <w:rsid w:val="006B1D3E"/>
    <w:rsid w:val="006B2510"/>
    <w:rsid w:val="006B35CB"/>
    <w:rsid w:val="006B3640"/>
    <w:rsid w:val="006B3E34"/>
    <w:rsid w:val="006B5259"/>
    <w:rsid w:val="006B593F"/>
    <w:rsid w:val="006C336A"/>
    <w:rsid w:val="006C6F78"/>
    <w:rsid w:val="006C7E5D"/>
    <w:rsid w:val="006D0EC4"/>
    <w:rsid w:val="006D3879"/>
    <w:rsid w:val="006D4EE1"/>
    <w:rsid w:val="006D5A1E"/>
    <w:rsid w:val="006D70F7"/>
    <w:rsid w:val="006E05A3"/>
    <w:rsid w:val="006E0D6B"/>
    <w:rsid w:val="006E162D"/>
    <w:rsid w:val="006E3CA4"/>
    <w:rsid w:val="006E5FEF"/>
    <w:rsid w:val="006E655E"/>
    <w:rsid w:val="006E754D"/>
    <w:rsid w:val="006F2385"/>
    <w:rsid w:val="006F4180"/>
    <w:rsid w:val="006F52CD"/>
    <w:rsid w:val="006F6F00"/>
    <w:rsid w:val="0070641E"/>
    <w:rsid w:val="00706798"/>
    <w:rsid w:val="0070779D"/>
    <w:rsid w:val="007115B3"/>
    <w:rsid w:val="0071262E"/>
    <w:rsid w:val="00712987"/>
    <w:rsid w:val="00712FA4"/>
    <w:rsid w:val="00713C5F"/>
    <w:rsid w:val="007153EA"/>
    <w:rsid w:val="007219A2"/>
    <w:rsid w:val="0072216B"/>
    <w:rsid w:val="00722CEB"/>
    <w:rsid w:val="00723647"/>
    <w:rsid w:val="007250C9"/>
    <w:rsid w:val="00726791"/>
    <w:rsid w:val="00726B61"/>
    <w:rsid w:val="007276E5"/>
    <w:rsid w:val="00727BED"/>
    <w:rsid w:val="007312DF"/>
    <w:rsid w:val="00731520"/>
    <w:rsid w:val="00732C3F"/>
    <w:rsid w:val="007331BD"/>
    <w:rsid w:val="0073581E"/>
    <w:rsid w:val="00735DCA"/>
    <w:rsid w:val="00735F70"/>
    <w:rsid w:val="007413E9"/>
    <w:rsid w:val="00742B69"/>
    <w:rsid w:val="007462B0"/>
    <w:rsid w:val="0074636C"/>
    <w:rsid w:val="007463CA"/>
    <w:rsid w:val="0074730E"/>
    <w:rsid w:val="0075567A"/>
    <w:rsid w:val="00755B8C"/>
    <w:rsid w:val="00756177"/>
    <w:rsid w:val="00756AA4"/>
    <w:rsid w:val="0075719A"/>
    <w:rsid w:val="00757228"/>
    <w:rsid w:val="00760337"/>
    <w:rsid w:val="007614D7"/>
    <w:rsid w:val="00761F10"/>
    <w:rsid w:val="00762101"/>
    <w:rsid w:val="00762114"/>
    <w:rsid w:val="007630A6"/>
    <w:rsid w:val="00763F21"/>
    <w:rsid w:val="00766120"/>
    <w:rsid w:val="00767996"/>
    <w:rsid w:val="00770FD2"/>
    <w:rsid w:val="00772208"/>
    <w:rsid w:val="00774B1C"/>
    <w:rsid w:val="00774CCD"/>
    <w:rsid w:val="00776139"/>
    <w:rsid w:val="00776659"/>
    <w:rsid w:val="007767F4"/>
    <w:rsid w:val="007777DC"/>
    <w:rsid w:val="00777BAE"/>
    <w:rsid w:val="00777EAC"/>
    <w:rsid w:val="0078022B"/>
    <w:rsid w:val="007804A2"/>
    <w:rsid w:val="00781D77"/>
    <w:rsid w:val="007829B4"/>
    <w:rsid w:val="00784B73"/>
    <w:rsid w:val="0078634A"/>
    <w:rsid w:val="00786EA8"/>
    <w:rsid w:val="007879CE"/>
    <w:rsid w:val="00793198"/>
    <w:rsid w:val="00794D41"/>
    <w:rsid w:val="00794F00"/>
    <w:rsid w:val="0079671C"/>
    <w:rsid w:val="00796996"/>
    <w:rsid w:val="0079789E"/>
    <w:rsid w:val="007A16C9"/>
    <w:rsid w:val="007A2DF5"/>
    <w:rsid w:val="007A351D"/>
    <w:rsid w:val="007A37EB"/>
    <w:rsid w:val="007A3818"/>
    <w:rsid w:val="007A53AA"/>
    <w:rsid w:val="007A582E"/>
    <w:rsid w:val="007A6AD5"/>
    <w:rsid w:val="007B0D49"/>
    <w:rsid w:val="007B0E80"/>
    <w:rsid w:val="007B3097"/>
    <w:rsid w:val="007B4606"/>
    <w:rsid w:val="007C1164"/>
    <w:rsid w:val="007C267D"/>
    <w:rsid w:val="007C2840"/>
    <w:rsid w:val="007C3935"/>
    <w:rsid w:val="007C6955"/>
    <w:rsid w:val="007D09C7"/>
    <w:rsid w:val="007D3CD1"/>
    <w:rsid w:val="007D535E"/>
    <w:rsid w:val="007D77D8"/>
    <w:rsid w:val="007E030D"/>
    <w:rsid w:val="007E0E94"/>
    <w:rsid w:val="007E25B1"/>
    <w:rsid w:val="007E57D2"/>
    <w:rsid w:val="007E5BC1"/>
    <w:rsid w:val="007E6925"/>
    <w:rsid w:val="007E70F5"/>
    <w:rsid w:val="007E72C4"/>
    <w:rsid w:val="007E7E7C"/>
    <w:rsid w:val="007F1037"/>
    <w:rsid w:val="007F3602"/>
    <w:rsid w:val="007F3647"/>
    <w:rsid w:val="007F4A17"/>
    <w:rsid w:val="007F6706"/>
    <w:rsid w:val="00800543"/>
    <w:rsid w:val="00802CEB"/>
    <w:rsid w:val="0080454E"/>
    <w:rsid w:val="00806E44"/>
    <w:rsid w:val="00807789"/>
    <w:rsid w:val="00811636"/>
    <w:rsid w:val="008124DC"/>
    <w:rsid w:val="00814B17"/>
    <w:rsid w:val="00816C8E"/>
    <w:rsid w:val="00820575"/>
    <w:rsid w:val="0082275A"/>
    <w:rsid w:val="00823089"/>
    <w:rsid w:val="00824328"/>
    <w:rsid w:val="00830654"/>
    <w:rsid w:val="008326BE"/>
    <w:rsid w:val="00836CDA"/>
    <w:rsid w:val="00837F32"/>
    <w:rsid w:val="008425C6"/>
    <w:rsid w:val="0084310D"/>
    <w:rsid w:val="008436A6"/>
    <w:rsid w:val="00845577"/>
    <w:rsid w:val="00845A47"/>
    <w:rsid w:val="008509F6"/>
    <w:rsid w:val="008514B5"/>
    <w:rsid w:val="00851EE0"/>
    <w:rsid w:val="00852CCE"/>
    <w:rsid w:val="00853774"/>
    <w:rsid w:val="00853C48"/>
    <w:rsid w:val="00854DD8"/>
    <w:rsid w:val="00856487"/>
    <w:rsid w:val="00856665"/>
    <w:rsid w:val="00857814"/>
    <w:rsid w:val="00857C45"/>
    <w:rsid w:val="00862E49"/>
    <w:rsid w:val="00863B84"/>
    <w:rsid w:val="00865B3E"/>
    <w:rsid w:val="00866980"/>
    <w:rsid w:val="0086701D"/>
    <w:rsid w:val="0086743A"/>
    <w:rsid w:val="00867554"/>
    <w:rsid w:val="00867E03"/>
    <w:rsid w:val="00871A0E"/>
    <w:rsid w:val="00872328"/>
    <w:rsid w:val="008723F9"/>
    <w:rsid w:val="00872872"/>
    <w:rsid w:val="0087309B"/>
    <w:rsid w:val="00876F03"/>
    <w:rsid w:val="008776A9"/>
    <w:rsid w:val="0088270C"/>
    <w:rsid w:val="00882D88"/>
    <w:rsid w:val="00884432"/>
    <w:rsid w:val="00884CB5"/>
    <w:rsid w:val="00884D2B"/>
    <w:rsid w:val="0088599A"/>
    <w:rsid w:val="008860B0"/>
    <w:rsid w:val="00886118"/>
    <w:rsid w:val="00886EF6"/>
    <w:rsid w:val="00887C68"/>
    <w:rsid w:val="0089022D"/>
    <w:rsid w:val="0089168D"/>
    <w:rsid w:val="00892393"/>
    <w:rsid w:val="008952AB"/>
    <w:rsid w:val="00895E97"/>
    <w:rsid w:val="0089679B"/>
    <w:rsid w:val="008A177B"/>
    <w:rsid w:val="008A44B1"/>
    <w:rsid w:val="008A4E38"/>
    <w:rsid w:val="008A5535"/>
    <w:rsid w:val="008B220C"/>
    <w:rsid w:val="008B2860"/>
    <w:rsid w:val="008B4190"/>
    <w:rsid w:val="008B4424"/>
    <w:rsid w:val="008B6CB9"/>
    <w:rsid w:val="008C0A18"/>
    <w:rsid w:val="008C12FE"/>
    <w:rsid w:val="008C1B2C"/>
    <w:rsid w:val="008C3C70"/>
    <w:rsid w:val="008C607C"/>
    <w:rsid w:val="008D156F"/>
    <w:rsid w:val="008D1A44"/>
    <w:rsid w:val="008D20DC"/>
    <w:rsid w:val="008D29B1"/>
    <w:rsid w:val="008D4D71"/>
    <w:rsid w:val="008D566C"/>
    <w:rsid w:val="008D60A9"/>
    <w:rsid w:val="008D65DC"/>
    <w:rsid w:val="008D6931"/>
    <w:rsid w:val="008D7755"/>
    <w:rsid w:val="008E118A"/>
    <w:rsid w:val="008E1BC5"/>
    <w:rsid w:val="008E207C"/>
    <w:rsid w:val="008E49E8"/>
    <w:rsid w:val="008E4FB2"/>
    <w:rsid w:val="008E59ED"/>
    <w:rsid w:val="008E5D90"/>
    <w:rsid w:val="008E7499"/>
    <w:rsid w:val="008E7D1B"/>
    <w:rsid w:val="008F0F6D"/>
    <w:rsid w:val="008F10A7"/>
    <w:rsid w:val="008F512B"/>
    <w:rsid w:val="00900C74"/>
    <w:rsid w:val="00902981"/>
    <w:rsid w:val="00904A92"/>
    <w:rsid w:val="009051CF"/>
    <w:rsid w:val="00905259"/>
    <w:rsid w:val="0090692C"/>
    <w:rsid w:val="00907146"/>
    <w:rsid w:val="0091019B"/>
    <w:rsid w:val="009104A9"/>
    <w:rsid w:val="00910871"/>
    <w:rsid w:val="00911C36"/>
    <w:rsid w:val="00912398"/>
    <w:rsid w:val="009129E1"/>
    <w:rsid w:val="0091356B"/>
    <w:rsid w:val="009169D8"/>
    <w:rsid w:val="009207BB"/>
    <w:rsid w:val="0092188B"/>
    <w:rsid w:val="00922BE9"/>
    <w:rsid w:val="00926244"/>
    <w:rsid w:val="00926536"/>
    <w:rsid w:val="00926920"/>
    <w:rsid w:val="009304E6"/>
    <w:rsid w:val="00931F29"/>
    <w:rsid w:val="00932164"/>
    <w:rsid w:val="00934692"/>
    <w:rsid w:val="00934EE2"/>
    <w:rsid w:val="00937B6F"/>
    <w:rsid w:val="00937E31"/>
    <w:rsid w:val="00940F57"/>
    <w:rsid w:val="00944284"/>
    <w:rsid w:val="00945CD1"/>
    <w:rsid w:val="009465E9"/>
    <w:rsid w:val="00947C2E"/>
    <w:rsid w:val="00947C92"/>
    <w:rsid w:val="00950232"/>
    <w:rsid w:val="00950B9C"/>
    <w:rsid w:val="00952B6F"/>
    <w:rsid w:val="0095376E"/>
    <w:rsid w:val="0095406A"/>
    <w:rsid w:val="00955F62"/>
    <w:rsid w:val="00957107"/>
    <w:rsid w:val="00957599"/>
    <w:rsid w:val="00957FAF"/>
    <w:rsid w:val="00957FE0"/>
    <w:rsid w:val="00957FEB"/>
    <w:rsid w:val="00960641"/>
    <w:rsid w:val="00960977"/>
    <w:rsid w:val="009619A2"/>
    <w:rsid w:val="00962328"/>
    <w:rsid w:val="009749A2"/>
    <w:rsid w:val="00974B6A"/>
    <w:rsid w:val="00976BB9"/>
    <w:rsid w:val="009772A9"/>
    <w:rsid w:val="0098024D"/>
    <w:rsid w:val="00980289"/>
    <w:rsid w:val="0098163B"/>
    <w:rsid w:val="00981FB0"/>
    <w:rsid w:val="00983855"/>
    <w:rsid w:val="00984B6A"/>
    <w:rsid w:val="00984F54"/>
    <w:rsid w:val="009854DE"/>
    <w:rsid w:val="00986EFC"/>
    <w:rsid w:val="009875D7"/>
    <w:rsid w:val="0099075A"/>
    <w:rsid w:val="009912FB"/>
    <w:rsid w:val="00992066"/>
    <w:rsid w:val="00992C1B"/>
    <w:rsid w:val="009931C2"/>
    <w:rsid w:val="009958EC"/>
    <w:rsid w:val="009963A9"/>
    <w:rsid w:val="009A03A0"/>
    <w:rsid w:val="009A3166"/>
    <w:rsid w:val="009A4D3C"/>
    <w:rsid w:val="009A5D38"/>
    <w:rsid w:val="009A5E05"/>
    <w:rsid w:val="009A6D8A"/>
    <w:rsid w:val="009B2FB6"/>
    <w:rsid w:val="009B3505"/>
    <w:rsid w:val="009B4A84"/>
    <w:rsid w:val="009B778A"/>
    <w:rsid w:val="009B7889"/>
    <w:rsid w:val="009B79E4"/>
    <w:rsid w:val="009B7D30"/>
    <w:rsid w:val="009C00BC"/>
    <w:rsid w:val="009C14F9"/>
    <w:rsid w:val="009C190E"/>
    <w:rsid w:val="009C1BAC"/>
    <w:rsid w:val="009C43B3"/>
    <w:rsid w:val="009C4DA7"/>
    <w:rsid w:val="009C4F14"/>
    <w:rsid w:val="009C6B36"/>
    <w:rsid w:val="009C6BC9"/>
    <w:rsid w:val="009D0A50"/>
    <w:rsid w:val="009D0CF0"/>
    <w:rsid w:val="009D102A"/>
    <w:rsid w:val="009D1BA2"/>
    <w:rsid w:val="009D24E0"/>
    <w:rsid w:val="009D3DE3"/>
    <w:rsid w:val="009D4B75"/>
    <w:rsid w:val="009E05AB"/>
    <w:rsid w:val="009E0EBC"/>
    <w:rsid w:val="009E28A0"/>
    <w:rsid w:val="009E2D05"/>
    <w:rsid w:val="009E3678"/>
    <w:rsid w:val="009E6199"/>
    <w:rsid w:val="009E670A"/>
    <w:rsid w:val="009F1A43"/>
    <w:rsid w:val="009F341F"/>
    <w:rsid w:val="009F5958"/>
    <w:rsid w:val="009F60CC"/>
    <w:rsid w:val="009F63C8"/>
    <w:rsid w:val="00A01322"/>
    <w:rsid w:val="00A01F66"/>
    <w:rsid w:val="00A036C6"/>
    <w:rsid w:val="00A042F8"/>
    <w:rsid w:val="00A05B53"/>
    <w:rsid w:val="00A07CE4"/>
    <w:rsid w:val="00A10E98"/>
    <w:rsid w:val="00A11070"/>
    <w:rsid w:val="00A11218"/>
    <w:rsid w:val="00A12212"/>
    <w:rsid w:val="00A12589"/>
    <w:rsid w:val="00A125C1"/>
    <w:rsid w:val="00A12B3F"/>
    <w:rsid w:val="00A153DB"/>
    <w:rsid w:val="00A17120"/>
    <w:rsid w:val="00A209D3"/>
    <w:rsid w:val="00A226E8"/>
    <w:rsid w:val="00A250D8"/>
    <w:rsid w:val="00A30D29"/>
    <w:rsid w:val="00A31BEB"/>
    <w:rsid w:val="00A32886"/>
    <w:rsid w:val="00A35479"/>
    <w:rsid w:val="00A358E4"/>
    <w:rsid w:val="00A35CBD"/>
    <w:rsid w:val="00A40776"/>
    <w:rsid w:val="00A40E6A"/>
    <w:rsid w:val="00A419F2"/>
    <w:rsid w:val="00A42E5C"/>
    <w:rsid w:val="00A43691"/>
    <w:rsid w:val="00A4464E"/>
    <w:rsid w:val="00A44C8A"/>
    <w:rsid w:val="00A450C4"/>
    <w:rsid w:val="00A50597"/>
    <w:rsid w:val="00A514DD"/>
    <w:rsid w:val="00A51891"/>
    <w:rsid w:val="00A5283F"/>
    <w:rsid w:val="00A53A10"/>
    <w:rsid w:val="00A5424E"/>
    <w:rsid w:val="00A60BCF"/>
    <w:rsid w:val="00A6136D"/>
    <w:rsid w:val="00A62C15"/>
    <w:rsid w:val="00A64590"/>
    <w:rsid w:val="00A647A0"/>
    <w:rsid w:val="00A649FF"/>
    <w:rsid w:val="00A66939"/>
    <w:rsid w:val="00A71A79"/>
    <w:rsid w:val="00A724FC"/>
    <w:rsid w:val="00A7274F"/>
    <w:rsid w:val="00A7309D"/>
    <w:rsid w:val="00A73B0D"/>
    <w:rsid w:val="00A74B79"/>
    <w:rsid w:val="00A74C6A"/>
    <w:rsid w:val="00A754E7"/>
    <w:rsid w:val="00A75EC5"/>
    <w:rsid w:val="00A76254"/>
    <w:rsid w:val="00A80192"/>
    <w:rsid w:val="00A824C9"/>
    <w:rsid w:val="00A8298B"/>
    <w:rsid w:val="00A83747"/>
    <w:rsid w:val="00A83F26"/>
    <w:rsid w:val="00A84FC5"/>
    <w:rsid w:val="00A86F49"/>
    <w:rsid w:val="00A87FA9"/>
    <w:rsid w:val="00A91254"/>
    <w:rsid w:val="00A96F9F"/>
    <w:rsid w:val="00A97E88"/>
    <w:rsid w:val="00AA1CAD"/>
    <w:rsid w:val="00AA1FD8"/>
    <w:rsid w:val="00AA30E7"/>
    <w:rsid w:val="00AA4020"/>
    <w:rsid w:val="00AA4092"/>
    <w:rsid w:val="00AA4B04"/>
    <w:rsid w:val="00AA5C14"/>
    <w:rsid w:val="00AA62BB"/>
    <w:rsid w:val="00AB0444"/>
    <w:rsid w:val="00AB0966"/>
    <w:rsid w:val="00AB2253"/>
    <w:rsid w:val="00AB37EE"/>
    <w:rsid w:val="00AB5353"/>
    <w:rsid w:val="00AB6720"/>
    <w:rsid w:val="00AB6935"/>
    <w:rsid w:val="00AB760F"/>
    <w:rsid w:val="00AC5AAD"/>
    <w:rsid w:val="00AD0169"/>
    <w:rsid w:val="00AD1268"/>
    <w:rsid w:val="00AD5675"/>
    <w:rsid w:val="00AD5776"/>
    <w:rsid w:val="00AD58A8"/>
    <w:rsid w:val="00AD5D66"/>
    <w:rsid w:val="00AD628E"/>
    <w:rsid w:val="00AE2662"/>
    <w:rsid w:val="00AE274D"/>
    <w:rsid w:val="00AE2D79"/>
    <w:rsid w:val="00AE31F4"/>
    <w:rsid w:val="00AE41FE"/>
    <w:rsid w:val="00AE4A4C"/>
    <w:rsid w:val="00AE4DE5"/>
    <w:rsid w:val="00AE70C0"/>
    <w:rsid w:val="00AE77E6"/>
    <w:rsid w:val="00AE7FDE"/>
    <w:rsid w:val="00AF13FA"/>
    <w:rsid w:val="00AF669D"/>
    <w:rsid w:val="00B018C2"/>
    <w:rsid w:val="00B01C01"/>
    <w:rsid w:val="00B01D56"/>
    <w:rsid w:val="00B036AF"/>
    <w:rsid w:val="00B03953"/>
    <w:rsid w:val="00B05C32"/>
    <w:rsid w:val="00B0672F"/>
    <w:rsid w:val="00B10FEA"/>
    <w:rsid w:val="00B13CCB"/>
    <w:rsid w:val="00B13DFB"/>
    <w:rsid w:val="00B16B06"/>
    <w:rsid w:val="00B20339"/>
    <w:rsid w:val="00B21D8C"/>
    <w:rsid w:val="00B231DF"/>
    <w:rsid w:val="00B236C2"/>
    <w:rsid w:val="00B23E0D"/>
    <w:rsid w:val="00B24001"/>
    <w:rsid w:val="00B25A8F"/>
    <w:rsid w:val="00B2693B"/>
    <w:rsid w:val="00B2718C"/>
    <w:rsid w:val="00B304D2"/>
    <w:rsid w:val="00B31E4C"/>
    <w:rsid w:val="00B340A2"/>
    <w:rsid w:val="00B3427E"/>
    <w:rsid w:val="00B41960"/>
    <w:rsid w:val="00B41D1D"/>
    <w:rsid w:val="00B44554"/>
    <w:rsid w:val="00B45406"/>
    <w:rsid w:val="00B458CB"/>
    <w:rsid w:val="00B4794B"/>
    <w:rsid w:val="00B5225E"/>
    <w:rsid w:val="00B52499"/>
    <w:rsid w:val="00B52F3D"/>
    <w:rsid w:val="00B54B79"/>
    <w:rsid w:val="00B55C15"/>
    <w:rsid w:val="00B5608A"/>
    <w:rsid w:val="00B56F3A"/>
    <w:rsid w:val="00B5702C"/>
    <w:rsid w:val="00B60C9F"/>
    <w:rsid w:val="00B63818"/>
    <w:rsid w:val="00B66AE7"/>
    <w:rsid w:val="00B732CB"/>
    <w:rsid w:val="00B80048"/>
    <w:rsid w:val="00B81FD5"/>
    <w:rsid w:val="00B83086"/>
    <w:rsid w:val="00B830E9"/>
    <w:rsid w:val="00B84153"/>
    <w:rsid w:val="00B86C1F"/>
    <w:rsid w:val="00B86F9A"/>
    <w:rsid w:val="00B87913"/>
    <w:rsid w:val="00B9049E"/>
    <w:rsid w:val="00B90C30"/>
    <w:rsid w:val="00B920B6"/>
    <w:rsid w:val="00B935EB"/>
    <w:rsid w:val="00B942D7"/>
    <w:rsid w:val="00B948AD"/>
    <w:rsid w:val="00B966C4"/>
    <w:rsid w:val="00BA0BDF"/>
    <w:rsid w:val="00BA4184"/>
    <w:rsid w:val="00BA5777"/>
    <w:rsid w:val="00BA5C59"/>
    <w:rsid w:val="00BA7BBA"/>
    <w:rsid w:val="00BB202C"/>
    <w:rsid w:val="00BB29AF"/>
    <w:rsid w:val="00BB2AB4"/>
    <w:rsid w:val="00BB3414"/>
    <w:rsid w:val="00BB341E"/>
    <w:rsid w:val="00BB3824"/>
    <w:rsid w:val="00BB46D0"/>
    <w:rsid w:val="00BB573A"/>
    <w:rsid w:val="00BB59A8"/>
    <w:rsid w:val="00BB745F"/>
    <w:rsid w:val="00BB76B1"/>
    <w:rsid w:val="00BC109D"/>
    <w:rsid w:val="00BC249A"/>
    <w:rsid w:val="00BC29BC"/>
    <w:rsid w:val="00BC5E6D"/>
    <w:rsid w:val="00BC6BF7"/>
    <w:rsid w:val="00BD085C"/>
    <w:rsid w:val="00BD2FE0"/>
    <w:rsid w:val="00BD3A91"/>
    <w:rsid w:val="00BE074F"/>
    <w:rsid w:val="00BE0D64"/>
    <w:rsid w:val="00BE1140"/>
    <w:rsid w:val="00BE31E2"/>
    <w:rsid w:val="00BE47E5"/>
    <w:rsid w:val="00BE63E1"/>
    <w:rsid w:val="00BE6702"/>
    <w:rsid w:val="00BF3791"/>
    <w:rsid w:val="00BF3B71"/>
    <w:rsid w:val="00BF5507"/>
    <w:rsid w:val="00C006FB"/>
    <w:rsid w:val="00C011EE"/>
    <w:rsid w:val="00C0148A"/>
    <w:rsid w:val="00C03DC7"/>
    <w:rsid w:val="00C06112"/>
    <w:rsid w:val="00C11D97"/>
    <w:rsid w:val="00C11E8C"/>
    <w:rsid w:val="00C155AC"/>
    <w:rsid w:val="00C15616"/>
    <w:rsid w:val="00C23416"/>
    <w:rsid w:val="00C2454E"/>
    <w:rsid w:val="00C26405"/>
    <w:rsid w:val="00C2703C"/>
    <w:rsid w:val="00C30367"/>
    <w:rsid w:val="00C30745"/>
    <w:rsid w:val="00C311B0"/>
    <w:rsid w:val="00C31363"/>
    <w:rsid w:val="00C32D3F"/>
    <w:rsid w:val="00C33D47"/>
    <w:rsid w:val="00C346BB"/>
    <w:rsid w:val="00C34D23"/>
    <w:rsid w:val="00C34DC5"/>
    <w:rsid w:val="00C355F2"/>
    <w:rsid w:val="00C35963"/>
    <w:rsid w:val="00C37395"/>
    <w:rsid w:val="00C4085B"/>
    <w:rsid w:val="00C41DCD"/>
    <w:rsid w:val="00C43ABF"/>
    <w:rsid w:val="00C464B6"/>
    <w:rsid w:val="00C471D9"/>
    <w:rsid w:val="00C50AE0"/>
    <w:rsid w:val="00C5379C"/>
    <w:rsid w:val="00C54249"/>
    <w:rsid w:val="00C54BA2"/>
    <w:rsid w:val="00C5549C"/>
    <w:rsid w:val="00C60629"/>
    <w:rsid w:val="00C62CF3"/>
    <w:rsid w:val="00C6452E"/>
    <w:rsid w:val="00C646D6"/>
    <w:rsid w:val="00C6791E"/>
    <w:rsid w:val="00C70DF7"/>
    <w:rsid w:val="00C721D7"/>
    <w:rsid w:val="00C73C9E"/>
    <w:rsid w:val="00C748A2"/>
    <w:rsid w:val="00C7494C"/>
    <w:rsid w:val="00C760FE"/>
    <w:rsid w:val="00C7708F"/>
    <w:rsid w:val="00C77386"/>
    <w:rsid w:val="00C77B3F"/>
    <w:rsid w:val="00C81487"/>
    <w:rsid w:val="00C83086"/>
    <w:rsid w:val="00C84B61"/>
    <w:rsid w:val="00C8673A"/>
    <w:rsid w:val="00C868E6"/>
    <w:rsid w:val="00C8696E"/>
    <w:rsid w:val="00C926E0"/>
    <w:rsid w:val="00CA12D0"/>
    <w:rsid w:val="00CA2118"/>
    <w:rsid w:val="00CA277A"/>
    <w:rsid w:val="00CA34A8"/>
    <w:rsid w:val="00CA41B1"/>
    <w:rsid w:val="00CA6A4B"/>
    <w:rsid w:val="00CA7233"/>
    <w:rsid w:val="00CB2D11"/>
    <w:rsid w:val="00CB3122"/>
    <w:rsid w:val="00CB7623"/>
    <w:rsid w:val="00CB7DEB"/>
    <w:rsid w:val="00CC2C6E"/>
    <w:rsid w:val="00CC3EEC"/>
    <w:rsid w:val="00CD1AED"/>
    <w:rsid w:val="00CD25E8"/>
    <w:rsid w:val="00CD2E3E"/>
    <w:rsid w:val="00CD470E"/>
    <w:rsid w:val="00CD5049"/>
    <w:rsid w:val="00CD65DB"/>
    <w:rsid w:val="00CD76BC"/>
    <w:rsid w:val="00CE1239"/>
    <w:rsid w:val="00CE146E"/>
    <w:rsid w:val="00CE1AC6"/>
    <w:rsid w:val="00CE27EE"/>
    <w:rsid w:val="00CE2CD3"/>
    <w:rsid w:val="00CE2E74"/>
    <w:rsid w:val="00CE360F"/>
    <w:rsid w:val="00CE4039"/>
    <w:rsid w:val="00CF050F"/>
    <w:rsid w:val="00CF3B64"/>
    <w:rsid w:val="00CF4747"/>
    <w:rsid w:val="00CF4BD6"/>
    <w:rsid w:val="00CF5467"/>
    <w:rsid w:val="00CF591E"/>
    <w:rsid w:val="00CF7C26"/>
    <w:rsid w:val="00D03258"/>
    <w:rsid w:val="00D03BDD"/>
    <w:rsid w:val="00D03FA5"/>
    <w:rsid w:val="00D04686"/>
    <w:rsid w:val="00D048F1"/>
    <w:rsid w:val="00D06324"/>
    <w:rsid w:val="00D07E46"/>
    <w:rsid w:val="00D120AC"/>
    <w:rsid w:val="00D158C7"/>
    <w:rsid w:val="00D15D97"/>
    <w:rsid w:val="00D164BF"/>
    <w:rsid w:val="00D16636"/>
    <w:rsid w:val="00D202C7"/>
    <w:rsid w:val="00D21ACD"/>
    <w:rsid w:val="00D255DF"/>
    <w:rsid w:val="00D317C2"/>
    <w:rsid w:val="00D31F60"/>
    <w:rsid w:val="00D31F80"/>
    <w:rsid w:val="00D32C62"/>
    <w:rsid w:val="00D32CAD"/>
    <w:rsid w:val="00D343A0"/>
    <w:rsid w:val="00D37911"/>
    <w:rsid w:val="00D37B97"/>
    <w:rsid w:val="00D40EC9"/>
    <w:rsid w:val="00D42BDA"/>
    <w:rsid w:val="00D43215"/>
    <w:rsid w:val="00D447D7"/>
    <w:rsid w:val="00D44E28"/>
    <w:rsid w:val="00D479F3"/>
    <w:rsid w:val="00D517EF"/>
    <w:rsid w:val="00D53567"/>
    <w:rsid w:val="00D547CF"/>
    <w:rsid w:val="00D568AA"/>
    <w:rsid w:val="00D57A25"/>
    <w:rsid w:val="00D60D8E"/>
    <w:rsid w:val="00D61A21"/>
    <w:rsid w:val="00D6261C"/>
    <w:rsid w:val="00D62C80"/>
    <w:rsid w:val="00D63EE8"/>
    <w:rsid w:val="00D65265"/>
    <w:rsid w:val="00D66EE2"/>
    <w:rsid w:val="00D67CC3"/>
    <w:rsid w:val="00D7186B"/>
    <w:rsid w:val="00D718A5"/>
    <w:rsid w:val="00D71FD6"/>
    <w:rsid w:val="00D73CF9"/>
    <w:rsid w:val="00D74D72"/>
    <w:rsid w:val="00D7642E"/>
    <w:rsid w:val="00D81BAC"/>
    <w:rsid w:val="00D81E12"/>
    <w:rsid w:val="00D86451"/>
    <w:rsid w:val="00D866B1"/>
    <w:rsid w:val="00D86E2E"/>
    <w:rsid w:val="00D8753D"/>
    <w:rsid w:val="00D878A2"/>
    <w:rsid w:val="00D9158D"/>
    <w:rsid w:val="00D917D9"/>
    <w:rsid w:val="00D92B64"/>
    <w:rsid w:val="00D93B52"/>
    <w:rsid w:val="00D95BCE"/>
    <w:rsid w:val="00DA300B"/>
    <w:rsid w:val="00DA5413"/>
    <w:rsid w:val="00DA6EED"/>
    <w:rsid w:val="00DA709A"/>
    <w:rsid w:val="00DB04BD"/>
    <w:rsid w:val="00DB137F"/>
    <w:rsid w:val="00DB3A8C"/>
    <w:rsid w:val="00DB5E1E"/>
    <w:rsid w:val="00DB6145"/>
    <w:rsid w:val="00DB7228"/>
    <w:rsid w:val="00DB739E"/>
    <w:rsid w:val="00DC0600"/>
    <w:rsid w:val="00DC3117"/>
    <w:rsid w:val="00DC40E3"/>
    <w:rsid w:val="00DC47FD"/>
    <w:rsid w:val="00DC5D5A"/>
    <w:rsid w:val="00DC637A"/>
    <w:rsid w:val="00DC76A7"/>
    <w:rsid w:val="00DD07E4"/>
    <w:rsid w:val="00DD19FE"/>
    <w:rsid w:val="00DD1C47"/>
    <w:rsid w:val="00DD1E96"/>
    <w:rsid w:val="00DD218A"/>
    <w:rsid w:val="00DD2F8B"/>
    <w:rsid w:val="00DD3904"/>
    <w:rsid w:val="00DD3E1C"/>
    <w:rsid w:val="00DD3ED4"/>
    <w:rsid w:val="00DD5D75"/>
    <w:rsid w:val="00DE038F"/>
    <w:rsid w:val="00DE085C"/>
    <w:rsid w:val="00DE2E02"/>
    <w:rsid w:val="00DE3825"/>
    <w:rsid w:val="00DE4F87"/>
    <w:rsid w:val="00DE5222"/>
    <w:rsid w:val="00DF0407"/>
    <w:rsid w:val="00DF066F"/>
    <w:rsid w:val="00DF5C9C"/>
    <w:rsid w:val="00DF67DF"/>
    <w:rsid w:val="00E019CD"/>
    <w:rsid w:val="00E0324E"/>
    <w:rsid w:val="00E04829"/>
    <w:rsid w:val="00E053F2"/>
    <w:rsid w:val="00E071AB"/>
    <w:rsid w:val="00E10917"/>
    <w:rsid w:val="00E119E1"/>
    <w:rsid w:val="00E123E9"/>
    <w:rsid w:val="00E15CB4"/>
    <w:rsid w:val="00E1755B"/>
    <w:rsid w:val="00E17874"/>
    <w:rsid w:val="00E20607"/>
    <w:rsid w:val="00E20788"/>
    <w:rsid w:val="00E2209A"/>
    <w:rsid w:val="00E22AC3"/>
    <w:rsid w:val="00E23DFC"/>
    <w:rsid w:val="00E247E1"/>
    <w:rsid w:val="00E31091"/>
    <w:rsid w:val="00E32717"/>
    <w:rsid w:val="00E32ABF"/>
    <w:rsid w:val="00E34018"/>
    <w:rsid w:val="00E346F7"/>
    <w:rsid w:val="00E3567E"/>
    <w:rsid w:val="00E37852"/>
    <w:rsid w:val="00E40FA3"/>
    <w:rsid w:val="00E444E8"/>
    <w:rsid w:val="00E445E8"/>
    <w:rsid w:val="00E47546"/>
    <w:rsid w:val="00E47EB2"/>
    <w:rsid w:val="00E5003A"/>
    <w:rsid w:val="00E51B24"/>
    <w:rsid w:val="00E521A1"/>
    <w:rsid w:val="00E521AD"/>
    <w:rsid w:val="00E524B5"/>
    <w:rsid w:val="00E53437"/>
    <w:rsid w:val="00E53BAD"/>
    <w:rsid w:val="00E53F10"/>
    <w:rsid w:val="00E5546E"/>
    <w:rsid w:val="00E56208"/>
    <w:rsid w:val="00E56378"/>
    <w:rsid w:val="00E6145F"/>
    <w:rsid w:val="00E615F6"/>
    <w:rsid w:val="00E634C7"/>
    <w:rsid w:val="00E637FA"/>
    <w:rsid w:val="00E64800"/>
    <w:rsid w:val="00E666D6"/>
    <w:rsid w:val="00E667E7"/>
    <w:rsid w:val="00E66C5A"/>
    <w:rsid w:val="00E678A7"/>
    <w:rsid w:val="00E71AAF"/>
    <w:rsid w:val="00E72A96"/>
    <w:rsid w:val="00E73187"/>
    <w:rsid w:val="00E73D58"/>
    <w:rsid w:val="00E73F26"/>
    <w:rsid w:val="00E7609E"/>
    <w:rsid w:val="00E766A0"/>
    <w:rsid w:val="00E77076"/>
    <w:rsid w:val="00E8129B"/>
    <w:rsid w:val="00E81F24"/>
    <w:rsid w:val="00E84AE2"/>
    <w:rsid w:val="00E84F58"/>
    <w:rsid w:val="00E862A4"/>
    <w:rsid w:val="00E86ABD"/>
    <w:rsid w:val="00E876E0"/>
    <w:rsid w:val="00E90C2D"/>
    <w:rsid w:val="00E9138A"/>
    <w:rsid w:val="00E91CEA"/>
    <w:rsid w:val="00E965F6"/>
    <w:rsid w:val="00E9700C"/>
    <w:rsid w:val="00EA1560"/>
    <w:rsid w:val="00EA3B47"/>
    <w:rsid w:val="00EA3EB4"/>
    <w:rsid w:val="00EA448E"/>
    <w:rsid w:val="00EA5BDA"/>
    <w:rsid w:val="00EA72B8"/>
    <w:rsid w:val="00EB1272"/>
    <w:rsid w:val="00EB20FC"/>
    <w:rsid w:val="00EB40CF"/>
    <w:rsid w:val="00EB4892"/>
    <w:rsid w:val="00EB53C8"/>
    <w:rsid w:val="00EB5B5B"/>
    <w:rsid w:val="00EB6FC9"/>
    <w:rsid w:val="00EC038C"/>
    <w:rsid w:val="00EC3965"/>
    <w:rsid w:val="00EC3BE4"/>
    <w:rsid w:val="00EC3D75"/>
    <w:rsid w:val="00EC6E82"/>
    <w:rsid w:val="00EC7AA2"/>
    <w:rsid w:val="00ED0F8B"/>
    <w:rsid w:val="00ED268A"/>
    <w:rsid w:val="00ED3CF6"/>
    <w:rsid w:val="00ED47DE"/>
    <w:rsid w:val="00ED62C3"/>
    <w:rsid w:val="00ED77DE"/>
    <w:rsid w:val="00ED7CDE"/>
    <w:rsid w:val="00EE02A2"/>
    <w:rsid w:val="00EE07EA"/>
    <w:rsid w:val="00EE0A0E"/>
    <w:rsid w:val="00EE148B"/>
    <w:rsid w:val="00EE5CC7"/>
    <w:rsid w:val="00EE6DBE"/>
    <w:rsid w:val="00EE7715"/>
    <w:rsid w:val="00EF03FB"/>
    <w:rsid w:val="00EF093F"/>
    <w:rsid w:val="00EF1309"/>
    <w:rsid w:val="00EF1C51"/>
    <w:rsid w:val="00EF2901"/>
    <w:rsid w:val="00EF2B08"/>
    <w:rsid w:val="00EF50C5"/>
    <w:rsid w:val="00EF524C"/>
    <w:rsid w:val="00EF5E13"/>
    <w:rsid w:val="00EF6B25"/>
    <w:rsid w:val="00EF7A17"/>
    <w:rsid w:val="00F0123A"/>
    <w:rsid w:val="00F019BA"/>
    <w:rsid w:val="00F04AC2"/>
    <w:rsid w:val="00F05151"/>
    <w:rsid w:val="00F06A30"/>
    <w:rsid w:val="00F07657"/>
    <w:rsid w:val="00F106DE"/>
    <w:rsid w:val="00F10FD6"/>
    <w:rsid w:val="00F11A96"/>
    <w:rsid w:val="00F12448"/>
    <w:rsid w:val="00F129AC"/>
    <w:rsid w:val="00F12C3C"/>
    <w:rsid w:val="00F135CE"/>
    <w:rsid w:val="00F16DDE"/>
    <w:rsid w:val="00F21FE2"/>
    <w:rsid w:val="00F22205"/>
    <w:rsid w:val="00F2237B"/>
    <w:rsid w:val="00F22961"/>
    <w:rsid w:val="00F22CD5"/>
    <w:rsid w:val="00F2517A"/>
    <w:rsid w:val="00F27C3F"/>
    <w:rsid w:val="00F30754"/>
    <w:rsid w:val="00F317D9"/>
    <w:rsid w:val="00F31D58"/>
    <w:rsid w:val="00F323E8"/>
    <w:rsid w:val="00F3554D"/>
    <w:rsid w:val="00F35553"/>
    <w:rsid w:val="00F36E96"/>
    <w:rsid w:val="00F47CE2"/>
    <w:rsid w:val="00F503CA"/>
    <w:rsid w:val="00F50971"/>
    <w:rsid w:val="00F52AC2"/>
    <w:rsid w:val="00F55418"/>
    <w:rsid w:val="00F56CA4"/>
    <w:rsid w:val="00F61082"/>
    <w:rsid w:val="00F61B45"/>
    <w:rsid w:val="00F63A4D"/>
    <w:rsid w:val="00F65DD5"/>
    <w:rsid w:val="00F66CAD"/>
    <w:rsid w:val="00F708D4"/>
    <w:rsid w:val="00F727A9"/>
    <w:rsid w:val="00F75123"/>
    <w:rsid w:val="00F8039E"/>
    <w:rsid w:val="00F80C64"/>
    <w:rsid w:val="00F811B5"/>
    <w:rsid w:val="00F819D0"/>
    <w:rsid w:val="00F81D17"/>
    <w:rsid w:val="00F83CBD"/>
    <w:rsid w:val="00F83E69"/>
    <w:rsid w:val="00F84620"/>
    <w:rsid w:val="00F84EE3"/>
    <w:rsid w:val="00F857D1"/>
    <w:rsid w:val="00F86788"/>
    <w:rsid w:val="00F87A0C"/>
    <w:rsid w:val="00F912A8"/>
    <w:rsid w:val="00F9181F"/>
    <w:rsid w:val="00F919EE"/>
    <w:rsid w:val="00F91A87"/>
    <w:rsid w:val="00F92ADA"/>
    <w:rsid w:val="00F9327F"/>
    <w:rsid w:val="00F9352B"/>
    <w:rsid w:val="00F9434F"/>
    <w:rsid w:val="00F95E56"/>
    <w:rsid w:val="00FA1398"/>
    <w:rsid w:val="00FA257B"/>
    <w:rsid w:val="00FA393F"/>
    <w:rsid w:val="00FA576F"/>
    <w:rsid w:val="00FA5D70"/>
    <w:rsid w:val="00FA6CAE"/>
    <w:rsid w:val="00FA6DB0"/>
    <w:rsid w:val="00FB0A83"/>
    <w:rsid w:val="00FB30C2"/>
    <w:rsid w:val="00FB33CF"/>
    <w:rsid w:val="00FB5C4F"/>
    <w:rsid w:val="00FC04B2"/>
    <w:rsid w:val="00FC2646"/>
    <w:rsid w:val="00FC3E15"/>
    <w:rsid w:val="00FC4075"/>
    <w:rsid w:val="00FC4340"/>
    <w:rsid w:val="00FC46BB"/>
    <w:rsid w:val="00FC4E4E"/>
    <w:rsid w:val="00FC530E"/>
    <w:rsid w:val="00FC5863"/>
    <w:rsid w:val="00FC643E"/>
    <w:rsid w:val="00FC6CA3"/>
    <w:rsid w:val="00FC6F36"/>
    <w:rsid w:val="00FC7C56"/>
    <w:rsid w:val="00FD00F0"/>
    <w:rsid w:val="00FD0C7E"/>
    <w:rsid w:val="00FD43C1"/>
    <w:rsid w:val="00FD4AA2"/>
    <w:rsid w:val="00FD5F70"/>
    <w:rsid w:val="00FD655F"/>
    <w:rsid w:val="00FE22B5"/>
    <w:rsid w:val="00FE3052"/>
    <w:rsid w:val="00FE3921"/>
    <w:rsid w:val="00FE4702"/>
    <w:rsid w:val="00FE661E"/>
    <w:rsid w:val="00FE6D81"/>
    <w:rsid w:val="00FE6EB7"/>
    <w:rsid w:val="00FE70D4"/>
    <w:rsid w:val="00FE7113"/>
    <w:rsid w:val="00FF06F1"/>
    <w:rsid w:val="00FF3FCA"/>
    <w:rsid w:val="00FF5879"/>
    <w:rsid w:val="00FF6247"/>
    <w:rsid w:val="00FF6DCF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9AD8E4"/>
  <w15:docId w15:val="{6F7F5A4C-F0BD-42BA-BDAE-B387EFA1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ajorEastAsia" w:hAnsi="Times New Roman" w:cs="Times New Roman"/>
        <w:sz w:val="24"/>
        <w:lang w:val="cs-CZ" w:eastAsia="cs-CZ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37B6F"/>
  </w:style>
  <w:style w:type="paragraph" w:styleId="Nadpis1">
    <w:name w:val="heading 1"/>
    <w:basedOn w:val="Normln"/>
    <w:next w:val="Normln"/>
    <w:link w:val="Nadpis1Char"/>
    <w:qFormat/>
    <w:rsid w:val="00937B6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937B6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937B6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937B6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nhideWhenUsed/>
    <w:qFormat/>
    <w:rsid w:val="00937B6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37B6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37B6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37B6F"/>
    <w:pPr>
      <w:spacing w:after="120"/>
      <w:jc w:val="center"/>
      <w:outlineLvl w:val="7"/>
    </w:pPr>
    <w:rPr>
      <w:caps/>
      <w:spacing w:val="10"/>
      <w:sz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37B6F"/>
    <w:pPr>
      <w:spacing w:after="120"/>
      <w:jc w:val="center"/>
      <w:outlineLvl w:val="8"/>
    </w:pPr>
    <w:rPr>
      <w:i/>
      <w:iCs/>
      <w:caps/>
      <w:spacing w:val="1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7B6F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37B6F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7B6F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37B6F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7B6F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37B6F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37B6F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37B6F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37B6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37B6F"/>
    <w:rPr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rsid w:val="00937B6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937B6F"/>
    <w:rPr>
      <w:caps/>
      <w:spacing w:val="20"/>
      <w:sz w:val="18"/>
      <w:szCs w:val="18"/>
    </w:rPr>
  </w:style>
  <w:style w:type="character" w:styleId="Siln">
    <w:name w:val="Strong"/>
    <w:uiPriority w:val="22"/>
    <w:rsid w:val="00937B6F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rsid w:val="00937B6F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rsid w:val="00937B6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37B6F"/>
  </w:style>
  <w:style w:type="paragraph" w:styleId="Odstavecseseznamem">
    <w:name w:val="List Paragraph"/>
    <w:basedOn w:val="Normln"/>
    <w:link w:val="OdstavecseseznamemChar"/>
    <w:uiPriority w:val="34"/>
    <w:qFormat/>
    <w:rsid w:val="00937B6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937B6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37B6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937B6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37B6F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rsid w:val="00937B6F"/>
    <w:rPr>
      <w:i/>
      <w:iCs/>
    </w:rPr>
  </w:style>
  <w:style w:type="character" w:styleId="Zdraznnintenzivn">
    <w:name w:val="Intense Emphasis"/>
    <w:uiPriority w:val="21"/>
    <w:rsid w:val="00937B6F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rsid w:val="00937B6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rsid w:val="00937B6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rsid w:val="00937B6F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7B6F"/>
    <w:pPr>
      <w:outlineLvl w:val="9"/>
    </w:pPr>
    <w:rPr>
      <w:lang w:bidi="en-US"/>
    </w:rPr>
  </w:style>
  <w:style w:type="paragraph" w:customStyle="1" w:styleId="Nzevsmlouvy">
    <w:name w:val="Název smlouvy"/>
    <w:basedOn w:val="Normln"/>
    <w:link w:val="NzevsmlouvyChar"/>
    <w:rsid w:val="00DD3904"/>
    <w:pPr>
      <w:keepNext/>
      <w:spacing w:after="0" w:line="290" w:lineRule="auto"/>
      <w:jc w:val="center"/>
    </w:pPr>
    <w:rPr>
      <w:rFonts w:ascii="Arial" w:hAnsi="Arial" w:cs="Arial"/>
      <w:b/>
      <w:caps/>
      <w:sz w:val="20"/>
    </w:rPr>
  </w:style>
  <w:style w:type="paragraph" w:customStyle="1" w:styleId="Obyejn">
    <w:name w:val="Obyčejné"/>
    <w:basedOn w:val="Normln"/>
    <w:link w:val="ObyejnChar"/>
    <w:rsid w:val="00DD3904"/>
    <w:pPr>
      <w:spacing w:after="120" w:line="290" w:lineRule="auto"/>
      <w:jc w:val="both"/>
    </w:pPr>
    <w:rPr>
      <w:rFonts w:ascii="Arial" w:hAnsi="Arial" w:cs="Arial"/>
      <w:sz w:val="20"/>
    </w:rPr>
  </w:style>
  <w:style w:type="character" w:customStyle="1" w:styleId="NzevsmlouvyChar">
    <w:name w:val="Název smlouvy Char"/>
    <w:basedOn w:val="Standardnpsmoodstavce"/>
    <w:link w:val="Nzevsmlouvy"/>
    <w:rsid w:val="00DD3904"/>
    <w:rPr>
      <w:rFonts w:ascii="Arial" w:hAnsi="Arial" w:cs="Arial"/>
      <w:b/>
      <w:caps/>
      <w:sz w:val="20"/>
      <w:szCs w:val="20"/>
    </w:rPr>
  </w:style>
  <w:style w:type="paragraph" w:customStyle="1" w:styleId="Preambule">
    <w:name w:val="Preambule"/>
    <w:basedOn w:val="Odstavecseseznamem"/>
    <w:link w:val="PreambuleChar"/>
    <w:qFormat/>
    <w:rsid w:val="001204BC"/>
    <w:pPr>
      <w:numPr>
        <w:numId w:val="2"/>
      </w:numPr>
      <w:spacing w:after="120" w:line="290" w:lineRule="auto"/>
      <w:ind w:hanging="720"/>
      <w:contextualSpacing w:val="0"/>
      <w:jc w:val="both"/>
    </w:pPr>
    <w:rPr>
      <w:sz w:val="22"/>
    </w:rPr>
  </w:style>
  <w:style w:type="character" w:customStyle="1" w:styleId="ObyejnChar">
    <w:name w:val="Obyčejné Char"/>
    <w:basedOn w:val="Standardnpsmoodstavce"/>
    <w:link w:val="Obyejn"/>
    <w:rsid w:val="00DD3904"/>
    <w:rPr>
      <w:rFonts w:ascii="Arial" w:hAnsi="Arial" w:cs="Arial"/>
      <w:sz w:val="20"/>
      <w:szCs w:val="20"/>
    </w:rPr>
  </w:style>
  <w:style w:type="paragraph" w:customStyle="1" w:styleId="Alvl1">
    <w:name w:val="A (lvl 1)"/>
    <w:basedOn w:val="Preambule"/>
    <w:link w:val="Alvl1Char"/>
    <w:qFormat/>
    <w:rsid w:val="002B5E7F"/>
    <w:pPr>
      <w:keepNext/>
      <w:numPr>
        <w:numId w:val="5"/>
      </w:numPr>
      <w:spacing w:before="360" w:line="240" w:lineRule="auto"/>
    </w:pPr>
    <w:rPr>
      <w:b/>
      <w:cap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D3CF6"/>
  </w:style>
  <w:style w:type="character" w:customStyle="1" w:styleId="PreambuleChar">
    <w:name w:val="Preambule Char"/>
    <w:basedOn w:val="OdstavecseseznamemChar"/>
    <w:link w:val="Preambule"/>
    <w:rsid w:val="001204BC"/>
    <w:rPr>
      <w:sz w:val="22"/>
    </w:rPr>
  </w:style>
  <w:style w:type="paragraph" w:customStyle="1" w:styleId="Blvl2">
    <w:name w:val="B (lvl 2)"/>
    <w:basedOn w:val="Alvl1"/>
    <w:link w:val="Blvl2Char"/>
    <w:qFormat/>
    <w:rsid w:val="002B5E7F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Alvl1Char">
    <w:name w:val="A (lvl 1) Char"/>
    <w:basedOn w:val="PreambuleChar"/>
    <w:link w:val="Alvl1"/>
    <w:rsid w:val="002B5E7F"/>
    <w:rPr>
      <w:b/>
      <w:caps/>
      <w:sz w:val="22"/>
    </w:rPr>
  </w:style>
  <w:style w:type="paragraph" w:customStyle="1" w:styleId="Clvl3">
    <w:name w:val="C (lvl 3)"/>
    <w:basedOn w:val="Blvl2"/>
    <w:link w:val="Clvl3Char"/>
    <w:qFormat/>
    <w:rsid w:val="00940F57"/>
    <w:pPr>
      <w:numPr>
        <w:ilvl w:val="2"/>
      </w:numPr>
    </w:pPr>
    <w:rPr>
      <w:rFonts w:ascii="Sylfaen" w:hAnsi="Sylfaen"/>
      <w:sz w:val="24"/>
      <w:szCs w:val="24"/>
    </w:rPr>
  </w:style>
  <w:style w:type="character" w:customStyle="1" w:styleId="Blvl2Char">
    <w:name w:val="B (lvl 2) Char"/>
    <w:basedOn w:val="Alvl1Char"/>
    <w:link w:val="Blvl2"/>
    <w:rsid w:val="002B5E7F"/>
    <w:rPr>
      <w:b w:val="0"/>
      <w:caps w:val="0"/>
      <w:sz w:val="22"/>
    </w:rPr>
  </w:style>
  <w:style w:type="paragraph" w:customStyle="1" w:styleId="Dlvl4">
    <w:name w:val="D (lvl 4)"/>
    <w:basedOn w:val="Clvl3"/>
    <w:link w:val="Dlvl4Char"/>
    <w:qFormat/>
    <w:rsid w:val="003566AD"/>
    <w:pPr>
      <w:numPr>
        <w:ilvl w:val="3"/>
        <w:numId w:val="0"/>
      </w:numPr>
    </w:pPr>
  </w:style>
  <w:style w:type="character" w:customStyle="1" w:styleId="Clvl3Char">
    <w:name w:val="C (lvl 3) Char"/>
    <w:basedOn w:val="Blvl2Char"/>
    <w:link w:val="Clvl3"/>
    <w:rsid w:val="00940F57"/>
    <w:rPr>
      <w:rFonts w:ascii="Sylfaen" w:hAnsi="Sylfaen"/>
      <w:b w:val="0"/>
      <w:caps w:val="0"/>
      <w:sz w:val="22"/>
      <w:szCs w:val="24"/>
    </w:rPr>
  </w:style>
  <w:style w:type="paragraph" w:customStyle="1" w:styleId="Elvl5">
    <w:name w:val="E (lvl 5)"/>
    <w:basedOn w:val="Dlvl4"/>
    <w:link w:val="Elvl5Char"/>
    <w:qFormat/>
    <w:rsid w:val="003566AD"/>
    <w:pPr>
      <w:numPr>
        <w:ilvl w:val="4"/>
      </w:numPr>
    </w:pPr>
  </w:style>
  <w:style w:type="character" w:customStyle="1" w:styleId="Dlvl4Char">
    <w:name w:val="D (lvl 4) Char"/>
    <w:basedOn w:val="Clvl3Char"/>
    <w:link w:val="Dlvl4"/>
    <w:rsid w:val="003566AD"/>
    <w:rPr>
      <w:rFonts w:ascii="Times New Roman" w:hAnsi="Times New Roman" w:cs="Times New Roman"/>
      <w:b w:val="0"/>
      <w:caps w:val="0"/>
      <w:sz w:val="24"/>
      <w:szCs w:val="20"/>
    </w:rPr>
  </w:style>
  <w:style w:type="paragraph" w:customStyle="1" w:styleId="Flvl6">
    <w:name w:val="F (lvl 6)"/>
    <w:basedOn w:val="Elvl5"/>
    <w:link w:val="Flvl6Char"/>
    <w:qFormat/>
    <w:rsid w:val="00B23E0D"/>
    <w:pPr>
      <w:numPr>
        <w:ilvl w:val="5"/>
      </w:numPr>
    </w:pPr>
  </w:style>
  <w:style w:type="character" w:customStyle="1" w:styleId="Elvl5Char">
    <w:name w:val="E (lvl 5) Char"/>
    <w:basedOn w:val="Dlvl4Char"/>
    <w:link w:val="Elvl5"/>
    <w:rsid w:val="003566AD"/>
    <w:rPr>
      <w:rFonts w:ascii="Times New Roman" w:hAnsi="Times New Roman" w:cs="Times New Roman"/>
      <w:b w:val="0"/>
      <w:caps w:val="0"/>
      <w:sz w:val="24"/>
      <w:szCs w:val="20"/>
    </w:rPr>
  </w:style>
  <w:style w:type="paragraph" w:customStyle="1" w:styleId="Glvl7">
    <w:name w:val="G (lvl 7)"/>
    <w:basedOn w:val="Elvl5"/>
    <w:link w:val="Glvl7Char"/>
    <w:qFormat/>
    <w:rsid w:val="00B23E0D"/>
    <w:pPr>
      <w:numPr>
        <w:ilvl w:val="6"/>
      </w:numPr>
    </w:pPr>
  </w:style>
  <w:style w:type="character" w:customStyle="1" w:styleId="Flvl6Char">
    <w:name w:val="F (lvl 6) Char"/>
    <w:basedOn w:val="Elvl5Char"/>
    <w:link w:val="Flvl6"/>
    <w:rsid w:val="00B23E0D"/>
    <w:rPr>
      <w:rFonts w:ascii="Arial" w:hAnsi="Arial" w:cs="Arial"/>
      <w:b w:val="0"/>
      <w:caps w:val="0"/>
      <w:sz w:val="20"/>
      <w:szCs w:val="20"/>
    </w:rPr>
  </w:style>
  <w:style w:type="table" w:styleId="Mkatabulky">
    <w:name w:val="Table Grid"/>
    <w:basedOn w:val="Normlntabulka"/>
    <w:uiPriority w:val="59"/>
    <w:rsid w:val="0055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vl7Char">
    <w:name w:val="G (lvl 7) Char"/>
    <w:basedOn w:val="Elvl5Char"/>
    <w:link w:val="Glvl7"/>
    <w:rsid w:val="00B23E0D"/>
    <w:rPr>
      <w:rFonts w:ascii="Arial" w:hAnsi="Arial" w:cs="Arial"/>
      <w:b w:val="0"/>
      <w:caps w:val="0"/>
      <w:sz w:val="20"/>
      <w:szCs w:val="20"/>
    </w:rPr>
  </w:style>
  <w:style w:type="paragraph" w:customStyle="1" w:styleId="Oby">
    <w:name w:val="Obyč"/>
    <w:basedOn w:val="Alvl1"/>
    <w:link w:val="ObyChar"/>
    <w:qFormat/>
    <w:rsid w:val="00ED47DE"/>
    <w:pPr>
      <w:numPr>
        <w:numId w:val="0"/>
      </w:numPr>
      <w:spacing w:before="0" w:after="0" w:line="264" w:lineRule="auto"/>
    </w:pPr>
    <w:rPr>
      <w:b w:val="0"/>
      <w:cap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ObyChar">
    <w:name w:val="Obyč Char"/>
    <w:basedOn w:val="Alvl1Char"/>
    <w:link w:val="Oby"/>
    <w:rsid w:val="00ED47DE"/>
    <w:rPr>
      <w:rFonts w:ascii="Times New Roman" w:hAnsi="Times New Roman" w:cs="Times New Roman"/>
      <w:b w:val="0"/>
      <w:caps w:val="0"/>
      <w:sz w:val="24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D9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1204B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204B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204BC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04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04BC"/>
    <w:rPr>
      <w:b/>
      <w:bCs/>
      <w:sz w:val="20"/>
    </w:rPr>
  </w:style>
  <w:style w:type="paragraph" w:styleId="Zhlav">
    <w:name w:val="header"/>
    <w:basedOn w:val="Normln"/>
    <w:link w:val="Zhlav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F3C"/>
  </w:style>
  <w:style w:type="paragraph" w:styleId="Zpat">
    <w:name w:val="footer"/>
    <w:basedOn w:val="Normln"/>
    <w:link w:val="Zpat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F3C"/>
  </w:style>
  <w:style w:type="character" w:customStyle="1" w:styleId="Styl5">
    <w:name w:val="Styl5"/>
    <w:basedOn w:val="Standardnpsmoodstavce"/>
    <w:uiPriority w:val="1"/>
    <w:rsid w:val="002C32FF"/>
    <w:rPr>
      <w:color w:val="7F7F7F" w:themeColor="text1" w:themeTint="80"/>
    </w:rPr>
  </w:style>
  <w:style w:type="character" w:styleId="Hypertextovodkaz">
    <w:name w:val="Hyperlink"/>
    <w:uiPriority w:val="99"/>
    <w:unhideWhenUsed/>
    <w:rsid w:val="00836CDA"/>
    <w:rPr>
      <w:color w:val="0000FF"/>
      <w:u w:val="single"/>
    </w:rPr>
  </w:style>
  <w:style w:type="paragraph" w:customStyle="1" w:styleId="slovanodstavec">
    <w:name w:val="Číslovaný odstavec"/>
    <w:basedOn w:val="Bezmezer"/>
    <w:link w:val="slovanodstavecChar"/>
    <w:qFormat/>
    <w:rsid w:val="00FE70D4"/>
    <w:pPr>
      <w:widowControl w:val="0"/>
      <w:suppressAutoHyphens/>
      <w:spacing w:after="120"/>
      <w:ind w:left="431" w:hanging="431"/>
      <w:jc w:val="both"/>
    </w:pPr>
    <w:rPr>
      <w:rFonts w:eastAsia="Times New Roman"/>
      <w:sz w:val="20"/>
      <w:lang w:eastAsia="ar-SA"/>
    </w:rPr>
  </w:style>
  <w:style w:type="character" w:customStyle="1" w:styleId="slovanodstavecChar">
    <w:name w:val="Číslovaný odstavec Char"/>
    <w:basedOn w:val="BezmezerChar"/>
    <w:link w:val="slovanodstavec"/>
    <w:rsid w:val="00FE70D4"/>
    <w:rPr>
      <w:rFonts w:eastAsia="Times New Roman"/>
      <w:sz w:val="20"/>
      <w:lang w:eastAsia="ar-SA"/>
    </w:rPr>
  </w:style>
  <w:style w:type="paragraph" w:styleId="Revize">
    <w:name w:val="Revision"/>
    <w:hidden/>
    <w:uiPriority w:val="99"/>
    <w:semiHidden/>
    <w:rsid w:val="0026169B"/>
    <w:pPr>
      <w:spacing w:after="0" w:line="240" w:lineRule="auto"/>
    </w:pPr>
  </w:style>
  <w:style w:type="character" w:customStyle="1" w:styleId="datalabel">
    <w:name w:val="datalabel"/>
    <w:basedOn w:val="Standardnpsmoodstavce"/>
    <w:rsid w:val="00C70DF7"/>
  </w:style>
  <w:style w:type="paragraph" w:customStyle="1" w:styleId="dajeOSmluvnStran">
    <w:name w:val="ÚdajeOSmluvníStraně"/>
    <w:basedOn w:val="Normln"/>
    <w:rsid w:val="00327788"/>
    <w:pPr>
      <w:suppressAutoHyphens/>
      <w:spacing w:after="0" w:line="240" w:lineRule="auto"/>
      <w:ind w:left="357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F49BF-39D0-456A-864E-7CBAC3AF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1020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Lechovský</dc:creator>
  <cp:lastModifiedBy>Hanka Podlahová</cp:lastModifiedBy>
  <cp:revision>8</cp:revision>
  <cp:lastPrinted>2020-12-08T10:16:00Z</cp:lastPrinted>
  <dcterms:created xsi:type="dcterms:W3CDTF">2020-11-25T08:17:00Z</dcterms:created>
  <dcterms:modified xsi:type="dcterms:W3CDTF">2021-01-28T10:26:00Z</dcterms:modified>
</cp:coreProperties>
</file>