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3F69" w14:textId="69382F00" w:rsidR="004E2528" w:rsidRPr="00C6791E" w:rsidRDefault="00E521AD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 w:rsidRPr="00C6791E">
        <w:rPr>
          <w:rFonts w:ascii="Sylfaen" w:hAnsi="Sylfaen" w:cs="Times New Roman"/>
          <w:sz w:val="24"/>
          <w:szCs w:val="24"/>
        </w:rPr>
        <w:t>Smlouva o dílo č.</w:t>
      </w:r>
    </w:p>
    <w:p w14:paraId="6A958357" w14:textId="4AE7B0FC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2</w:t>
      </w:r>
      <w:r w:rsidR="00E521AD" w:rsidRPr="00C6791E">
        <w:rPr>
          <w:rFonts w:ascii="Sylfaen" w:hAnsi="Sylfaen"/>
          <w:szCs w:val="24"/>
        </w:rPr>
        <w:t>586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79BA138A" w14:textId="77777777" w:rsidR="00C86AD4" w:rsidRDefault="00E521AD" w:rsidP="00BB46D0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C86AD4">
        <w:rPr>
          <w:rFonts w:ascii="Sylfaen" w:hAnsi="Sylfaen"/>
          <w:b/>
          <w:szCs w:val="24"/>
        </w:rPr>
        <w:t>Město Česká Kamenice</w:t>
      </w:r>
      <w:r w:rsidR="00381AD1" w:rsidRPr="00C86AD4">
        <w:rPr>
          <w:rFonts w:ascii="Sylfaen" w:hAnsi="Sylfaen"/>
          <w:szCs w:val="24"/>
        </w:rPr>
        <w:t>,</w:t>
      </w:r>
      <w:r w:rsidRPr="00C86AD4">
        <w:rPr>
          <w:rFonts w:ascii="Sylfaen" w:hAnsi="Sylfaen"/>
          <w:szCs w:val="24"/>
        </w:rPr>
        <w:t xml:space="preserve"> IČ: 00261220, DIČ: CZ 00261220, se sídlem na náměstí Míru č.p. 219, 407 21 Česká Kamenice, zastoupené</w:t>
      </w:r>
      <w:r w:rsidR="00F95E56" w:rsidRPr="00C86AD4">
        <w:rPr>
          <w:rFonts w:ascii="Sylfaen" w:hAnsi="Sylfaen"/>
          <w:szCs w:val="24"/>
        </w:rPr>
        <w:t xml:space="preserve"> starostou města panem</w:t>
      </w:r>
      <w:r w:rsidRPr="00C86AD4">
        <w:rPr>
          <w:rFonts w:ascii="Sylfaen" w:hAnsi="Sylfaen"/>
          <w:szCs w:val="24"/>
        </w:rPr>
        <w:t xml:space="preserve"> Janem Papajanovským, </w:t>
      </w:r>
      <w:r w:rsidR="00C86AD4" w:rsidRPr="00C86AD4">
        <w:rPr>
          <w:rFonts w:ascii="Sylfaen" w:hAnsi="Sylfaen"/>
          <w:szCs w:val="24"/>
        </w:rPr>
        <w:t>dále je zastoupené</w:t>
      </w:r>
      <w:r w:rsidR="00F95E56" w:rsidRPr="00C86AD4">
        <w:rPr>
          <w:rFonts w:ascii="Sylfaen" w:hAnsi="Sylfaen"/>
          <w:szCs w:val="24"/>
        </w:rPr>
        <w:t xml:space="preserve"> pro věci spojené se stavbou </w:t>
      </w:r>
      <w:r w:rsidR="00C86AD4">
        <w:rPr>
          <w:rFonts w:ascii="Sylfaen" w:hAnsi="Sylfaen"/>
          <w:szCs w:val="24"/>
        </w:rPr>
        <w:t>vedoucím odboru rozvoje, investic a životního prostředí panem Tomášem Bartoněm</w:t>
      </w:r>
      <w:r w:rsidR="00C86AD4" w:rsidRPr="00C86AD4">
        <w:rPr>
          <w:rFonts w:ascii="Sylfaen" w:hAnsi="Sylfaen"/>
          <w:szCs w:val="24"/>
        </w:rPr>
        <w:t xml:space="preserve"> </w:t>
      </w:r>
    </w:p>
    <w:p w14:paraId="1619488B" w14:textId="728CA105" w:rsidR="00BB46D0" w:rsidRPr="00C86AD4" w:rsidRDefault="00BB46D0" w:rsidP="00C86AD4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86AD4">
        <w:rPr>
          <w:rFonts w:ascii="Sylfaen" w:hAnsi="Sylfaen"/>
          <w:szCs w:val="24"/>
        </w:rPr>
        <w:t>(„</w:t>
      </w:r>
      <w:r w:rsidR="00E521AD" w:rsidRPr="00C86AD4">
        <w:rPr>
          <w:rFonts w:ascii="Sylfaen" w:hAnsi="Sylfaen"/>
          <w:b/>
          <w:szCs w:val="24"/>
        </w:rPr>
        <w:t>Objednatel</w:t>
      </w:r>
      <w:r w:rsidRPr="00C86AD4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2C9C92EF" w14:textId="3216D1C7" w:rsidR="00EF1C51" w:rsidRPr="00C86AD4" w:rsidRDefault="002C32FF" w:rsidP="00E23DF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  <w:highlight w:val="green"/>
        </w:rPr>
      </w:pPr>
      <w:r w:rsidRPr="00C86AD4">
        <w:rPr>
          <w:rFonts w:ascii="Sylfaen" w:hAnsi="Sylfaen"/>
          <w:b/>
          <w:szCs w:val="24"/>
          <w:highlight w:val="green"/>
        </w:rPr>
        <w:t>XXXXXXXXX</w:t>
      </w:r>
      <w:r w:rsidR="00F95E56" w:rsidRPr="00C86AD4">
        <w:rPr>
          <w:rFonts w:ascii="Sylfaen" w:hAnsi="Sylfaen"/>
          <w:b/>
          <w:szCs w:val="24"/>
          <w:highlight w:val="green"/>
        </w:rPr>
        <w:t xml:space="preserve">, </w:t>
      </w:r>
      <w:r w:rsidR="00F95E56" w:rsidRPr="00C86AD4">
        <w:rPr>
          <w:rFonts w:ascii="Sylfaen" w:hAnsi="Sylfaen"/>
          <w:bCs/>
          <w:szCs w:val="24"/>
          <w:highlight w:val="green"/>
        </w:rPr>
        <w:t>IČ: ____, DIČ: _____, se sídlem____, zastoupen pro věci spojené se stavbou_____</w:t>
      </w:r>
      <w:r w:rsidR="00F95E56" w:rsidRPr="00C86AD4">
        <w:rPr>
          <w:rFonts w:ascii="Sylfaen" w:hAnsi="Sylfaen"/>
          <w:b/>
          <w:szCs w:val="24"/>
          <w:highlight w:val="green"/>
        </w:rPr>
        <w:t xml:space="preserve"> </w:t>
      </w:r>
      <w:r w:rsidR="00381AD1" w:rsidRPr="00C86AD4">
        <w:rPr>
          <w:rFonts w:ascii="Sylfaen" w:hAnsi="Sylfaen"/>
          <w:szCs w:val="24"/>
          <w:highlight w:val="green"/>
        </w:rPr>
        <w:t>;</w:t>
      </w:r>
    </w:p>
    <w:p w14:paraId="0DBD9486" w14:textId="0C5019CC" w:rsidR="00C23416" w:rsidRPr="00C6791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767996" w:rsidRPr="00C6791E">
        <w:rPr>
          <w:rFonts w:ascii="Sylfaen" w:hAnsi="Sylfaen"/>
          <w:b/>
          <w:szCs w:val="24"/>
        </w:rPr>
        <w:t>Zhotovitel</w:t>
      </w:r>
      <w:r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6F934D9D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F95E56" w:rsidRPr="00C6791E">
        <w:rPr>
          <w:rFonts w:ascii="Sylfaen" w:hAnsi="Sylfaen"/>
          <w:szCs w:val="24"/>
        </w:rPr>
        <w:t>Objednatel</w:t>
      </w:r>
      <w:r w:rsidR="002C32FF" w:rsidRPr="00C6791E">
        <w:rPr>
          <w:rFonts w:ascii="Sylfaen" w:hAnsi="Sylfaen"/>
          <w:szCs w:val="24"/>
        </w:rPr>
        <w:t xml:space="preserve"> a </w:t>
      </w:r>
      <w:r w:rsidR="00F95E56" w:rsidRPr="00C6791E">
        <w:rPr>
          <w:rFonts w:ascii="Sylfaen" w:hAnsi="Sylfaen"/>
          <w:szCs w:val="24"/>
        </w:rPr>
        <w:t>Zhotovitel</w:t>
      </w:r>
      <w:r w:rsidRPr="00C6791E">
        <w:rPr>
          <w:rFonts w:ascii="Sylfaen" w:hAnsi="Sylfaen"/>
          <w:szCs w:val="24"/>
        </w:rPr>
        <w:t xml:space="preserve"> 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1E59423" w:rsidR="00EF1C51" w:rsidRPr="00C6791E" w:rsidRDefault="009C6B36" w:rsidP="002B5E7F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Úvodní ustanovení</w:t>
      </w:r>
    </w:p>
    <w:p w14:paraId="6C1BD686" w14:textId="0D7E5FC4" w:rsidR="002022A3" w:rsidRPr="00851E24" w:rsidRDefault="00A40776" w:rsidP="00851E24">
      <w:pPr>
        <w:pStyle w:val="Blvl2"/>
        <w:rPr>
          <w:rFonts w:ascii="Sylfaen" w:hAnsi="Sylfaen"/>
        </w:rPr>
      </w:pPr>
      <w:r w:rsidRPr="00C6791E">
        <w:rPr>
          <w:rFonts w:ascii="Sylfaen" w:hAnsi="Sylfaen"/>
          <w:sz w:val="24"/>
          <w:szCs w:val="24"/>
        </w:rPr>
        <w:t xml:space="preserve">Touto Smlouvou se </w:t>
      </w:r>
      <w:r w:rsidR="00BB59A8" w:rsidRPr="00C6791E">
        <w:rPr>
          <w:rFonts w:ascii="Sylfaen" w:hAnsi="Sylfaen"/>
          <w:sz w:val="24"/>
          <w:szCs w:val="24"/>
        </w:rPr>
        <w:t xml:space="preserve">Zhotovitel </w:t>
      </w:r>
      <w:r w:rsidRPr="00C6791E">
        <w:rPr>
          <w:rFonts w:ascii="Sylfaen" w:hAnsi="Sylfaen"/>
          <w:sz w:val="24"/>
          <w:szCs w:val="24"/>
        </w:rPr>
        <w:t>zavazuje provést na svůj náklad a nebezpečí pro Objednatele</w:t>
      </w:r>
      <w:r w:rsidR="00836CDA" w:rsidRPr="00C6791E">
        <w:rPr>
          <w:rFonts w:ascii="Sylfaen" w:hAnsi="Sylfaen"/>
          <w:sz w:val="24"/>
          <w:szCs w:val="24"/>
        </w:rPr>
        <w:t xml:space="preserve"> kompletní</w:t>
      </w:r>
      <w:r w:rsidRPr="00C6791E">
        <w:rPr>
          <w:rFonts w:ascii="Sylfaen" w:hAnsi="Sylfaen"/>
          <w:sz w:val="24"/>
          <w:szCs w:val="24"/>
        </w:rPr>
        <w:t xml:space="preserve"> </w:t>
      </w:r>
      <w:r w:rsidR="001970ED" w:rsidRPr="00C6791E">
        <w:rPr>
          <w:rFonts w:ascii="Sylfaen" w:hAnsi="Sylfaen"/>
          <w:sz w:val="24"/>
          <w:szCs w:val="24"/>
        </w:rPr>
        <w:t>zhotovení stavby –</w:t>
      </w:r>
      <w:r w:rsidR="00E31600" w:rsidRPr="00E31600">
        <w:t xml:space="preserve"> </w:t>
      </w:r>
      <w:r w:rsidR="00851E24">
        <w:rPr>
          <w:rFonts w:ascii="Sylfaen" w:hAnsi="Sylfaen"/>
          <w:sz w:val="24"/>
          <w:szCs w:val="22"/>
        </w:rPr>
        <w:t>Obnova víceúčelového sportovního hřiště -</w:t>
      </w:r>
      <w:r w:rsidR="00E31600" w:rsidRPr="0021122A">
        <w:rPr>
          <w:rFonts w:ascii="Sylfaen" w:hAnsi="Sylfaen"/>
          <w:sz w:val="24"/>
          <w:szCs w:val="22"/>
        </w:rPr>
        <w:t xml:space="preserve"> Česká Kamenice</w:t>
      </w:r>
      <w:r w:rsidR="0021122A">
        <w:rPr>
          <w:rFonts w:ascii="Sylfaen" w:hAnsi="Sylfaen"/>
          <w:sz w:val="24"/>
          <w:szCs w:val="22"/>
        </w:rPr>
        <w:t>,</w:t>
      </w:r>
      <w:r w:rsidR="00851E24">
        <w:rPr>
          <w:rFonts w:ascii="Sylfaen" w:hAnsi="Sylfaen"/>
          <w:sz w:val="24"/>
          <w:szCs w:val="22"/>
        </w:rPr>
        <w:t xml:space="preserve"> p. p. č. 108/3</w:t>
      </w:r>
      <w:r w:rsidR="001D13C4" w:rsidRPr="00851E24">
        <w:rPr>
          <w:rFonts w:ascii="Sylfaen" w:hAnsi="Sylfaen"/>
          <w:sz w:val="24"/>
          <w:szCs w:val="24"/>
        </w:rPr>
        <w:t xml:space="preserve"> </w:t>
      </w:r>
      <w:r w:rsidR="002022A3" w:rsidRPr="00851E24">
        <w:rPr>
          <w:rFonts w:ascii="Sylfaen" w:hAnsi="Sylfaen"/>
          <w:sz w:val="24"/>
          <w:szCs w:val="24"/>
        </w:rPr>
        <w:t>(</w:t>
      </w:r>
      <w:r w:rsidR="002022A3" w:rsidRPr="00851E24">
        <w:rPr>
          <w:rFonts w:ascii="Sylfaen" w:hAnsi="Sylfaen"/>
          <w:b/>
          <w:sz w:val="24"/>
          <w:szCs w:val="24"/>
        </w:rPr>
        <w:t>„Dílo“</w:t>
      </w:r>
      <w:r w:rsidR="002022A3" w:rsidRPr="00851E24">
        <w:rPr>
          <w:rFonts w:ascii="Sylfaen" w:hAnsi="Sylfaen"/>
          <w:bCs/>
          <w:sz w:val="24"/>
          <w:szCs w:val="24"/>
        </w:rPr>
        <w:t>)</w:t>
      </w:r>
      <w:r w:rsidR="00836CDA" w:rsidRPr="00851E24">
        <w:rPr>
          <w:rFonts w:ascii="Sylfaen" w:hAnsi="Sylfaen"/>
          <w:bCs/>
          <w:sz w:val="24"/>
          <w:szCs w:val="24"/>
        </w:rPr>
        <w:t>, a to včetně vyzkoušení a uvedení do provozu</w:t>
      </w:r>
      <w:r w:rsidR="00FE6D81" w:rsidRPr="00851E24">
        <w:rPr>
          <w:rFonts w:ascii="Sylfaen" w:hAnsi="Sylfaen"/>
          <w:bCs/>
          <w:sz w:val="24"/>
          <w:szCs w:val="24"/>
        </w:rPr>
        <w:t>.</w:t>
      </w:r>
      <w:r w:rsidR="00836CDA" w:rsidRPr="00851E24">
        <w:rPr>
          <w:rFonts w:ascii="Sylfaen" w:hAnsi="Sylfaen"/>
          <w:bCs/>
          <w:sz w:val="24"/>
          <w:szCs w:val="24"/>
        </w:rPr>
        <w:t xml:space="preserve"> </w:t>
      </w:r>
    </w:p>
    <w:p w14:paraId="28E6C8C3" w14:textId="70781B91" w:rsidR="002022A3" w:rsidRPr="00C6791E" w:rsidRDefault="00836CDA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Objednatel se zavazuje </w:t>
      </w:r>
      <w:r w:rsidR="00C760FE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ílo převzít a zaplatit cenu touto Smlouvou stanovenou. </w:t>
      </w:r>
    </w:p>
    <w:p w14:paraId="7785AEC7" w14:textId="15B3AC7B" w:rsidR="00836CDA" w:rsidRPr="00C6791E" w:rsidRDefault="00836CDA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prohlašuje, že </w:t>
      </w:r>
      <w:r w:rsidR="00DA709A" w:rsidRPr="00C6791E">
        <w:rPr>
          <w:rFonts w:ascii="Sylfaen" w:hAnsi="Sylfaen"/>
          <w:sz w:val="24"/>
          <w:szCs w:val="24"/>
        </w:rPr>
        <w:t xml:space="preserve">se seznámil s rozsahem, povahou a specifikací Díla. Jsou mu tedy známy veškeré technické, kvalitativní a jiné podmínky nezbytné k realizaci Díla a disponuje takovými odbornými znalostmi, jež jsou nutné k jeho realizaci. </w:t>
      </w:r>
    </w:p>
    <w:p w14:paraId="7B9318B4" w14:textId="11B46AD1" w:rsidR="00836CDA" w:rsidRPr="00C6791E" w:rsidRDefault="00836CDA" w:rsidP="00836CD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Objednatel tímto prohlašuje, že před podpisem této Smlouvy zmocňuje </w:t>
      </w:r>
      <w:r w:rsidRPr="00C6791E">
        <w:rPr>
          <w:rFonts w:ascii="Sylfaen" w:hAnsi="Sylfaen"/>
          <w:sz w:val="24"/>
          <w:szCs w:val="24"/>
          <w:highlight w:val="yellow"/>
        </w:rPr>
        <w:t>____</w:t>
      </w:r>
      <w:r w:rsidRPr="00C6791E">
        <w:rPr>
          <w:rFonts w:ascii="Sylfaen" w:hAnsi="Sylfaen"/>
          <w:sz w:val="24"/>
          <w:szCs w:val="24"/>
        </w:rPr>
        <w:t xml:space="preserve"> (</w:t>
      </w:r>
      <w:r w:rsidRPr="00C6791E">
        <w:rPr>
          <w:rFonts w:ascii="Sylfaen" w:hAnsi="Sylfaen"/>
          <w:b/>
          <w:sz w:val="24"/>
          <w:szCs w:val="24"/>
        </w:rPr>
        <w:t>„Technický dozor“</w:t>
      </w:r>
      <w:r w:rsidRPr="00C6791E">
        <w:rPr>
          <w:rFonts w:ascii="Sylfaen" w:hAnsi="Sylfaen"/>
          <w:bCs/>
          <w:sz w:val="24"/>
          <w:szCs w:val="24"/>
        </w:rPr>
        <w:t xml:space="preserve">), k zajišťování </w:t>
      </w:r>
      <w:r w:rsidRPr="00C6791E">
        <w:rPr>
          <w:rFonts w:ascii="Sylfaen" w:hAnsi="Sylfaen"/>
          <w:sz w:val="24"/>
          <w:szCs w:val="24"/>
        </w:rPr>
        <w:t xml:space="preserve">investorsko-inženýrské činnosti, </w:t>
      </w:r>
      <w:r w:rsidRPr="00E31600">
        <w:rPr>
          <w:rFonts w:ascii="Sylfaen" w:hAnsi="Sylfaen"/>
          <w:sz w:val="24"/>
          <w:szCs w:val="24"/>
        </w:rPr>
        <w:t>k provádění technického dozoru investora a koordinátora BOZP, odevzdání</w:t>
      </w:r>
      <w:r w:rsidRPr="00C6791E">
        <w:rPr>
          <w:rFonts w:ascii="Sylfaen" w:hAnsi="Sylfaen"/>
          <w:sz w:val="24"/>
          <w:szCs w:val="24"/>
        </w:rPr>
        <w:t xml:space="preserve"> stavenišť, přejímání provedených prací a k dalším úkonům, ke kterým je tato osoba oprávněna dle textu této Smlouvy.</w:t>
      </w:r>
    </w:p>
    <w:p w14:paraId="071995C3" w14:textId="214DFDBA" w:rsidR="00836CDA" w:rsidRPr="00306066" w:rsidRDefault="008E2FBD" w:rsidP="00836CD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Není relevantní.</w:t>
      </w:r>
    </w:p>
    <w:p w14:paraId="3B16CD1F" w14:textId="6E3C56BA" w:rsidR="009D0A50" w:rsidRPr="00306066" w:rsidRDefault="003A0091">
      <w:pPr>
        <w:pStyle w:val="Blvl2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Pro účely této smlouvy platí, že:</w:t>
      </w:r>
    </w:p>
    <w:p w14:paraId="72B9F0EC" w14:textId="5A2B87FD" w:rsidR="003A0091" w:rsidRPr="00306066" w:rsidRDefault="003A0091" w:rsidP="00100F3A">
      <w:pPr>
        <w:pStyle w:val="Clvl3"/>
        <w:numPr>
          <w:ilvl w:val="2"/>
          <w:numId w:val="25"/>
        </w:numPr>
      </w:pPr>
      <w:r w:rsidRPr="00306066">
        <w:lastRenderedPageBreak/>
        <w:t xml:space="preserve">Objednatelem je zadavatel po uzavření smlouvy na plnění veřejné zakázky nebo zakázky. </w:t>
      </w:r>
    </w:p>
    <w:p w14:paraId="625C8C10" w14:textId="530CD9FD" w:rsidR="003A0091" w:rsidRPr="00306066" w:rsidRDefault="003A0091" w:rsidP="00100F3A">
      <w:pPr>
        <w:pStyle w:val="Clvl3"/>
        <w:numPr>
          <w:ilvl w:val="2"/>
          <w:numId w:val="25"/>
        </w:numPr>
      </w:pPr>
      <w:r w:rsidRPr="00306066">
        <w:t xml:space="preserve">Zhotovitelem je dodavatel po uzavření smlouvy na plnění veřejné zakázky nebo zakázky. </w:t>
      </w:r>
    </w:p>
    <w:p w14:paraId="1376253F" w14:textId="2F139A06" w:rsidR="003A0091" w:rsidRPr="003A0091" w:rsidRDefault="003A0091" w:rsidP="00100F3A">
      <w:pPr>
        <w:pStyle w:val="Clvl3"/>
        <w:numPr>
          <w:ilvl w:val="2"/>
          <w:numId w:val="25"/>
        </w:numPr>
      </w:pPr>
      <w:r w:rsidRPr="00306066">
        <w:t>Podzhotovitelem je poddodavatel</w:t>
      </w:r>
      <w:r w:rsidRPr="003A0091">
        <w:t xml:space="preserve"> po uzavření smlouvy na plnění veřejné zakázky nebo zakázky.</w:t>
      </w:r>
    </w:p>
    <w:p w14:paraId="367F96C9" w14:textId="211A2076" w:rsidR="003A0091" w:rsidRPr="003A0091" w:rsidRDefault="003A0091" w:rsidP="00100F3A">
      <w:pPr>
        <w:pStyle w:val="Clvl3"/>
        <w:numPr>
          <w:ilvl w:val="2"/>
          <w:numId w:val="25"/>
        </w:numPr>
      </w:pPr>
      <w:r w:rsidRPr="003A0091">
        <w:t xml:space="preserve"> </w:t>
      </w:r>
      <w:r w:rsidR="008E2FBD">
        <w:t>Není relevantní.</w:t>
      </w:r>
    </w:p>
    <w:p w14:paraId="6C43EDD0" w14:textId="2B41C625" w:rsidR="003A0091" w:rsidRPr="00306066" w:rsidRDefault="003A0091" w:rsidP="00100F3A">
      <w:pPr>
        <w:pStyle w:val="Clvl3"/>
        <w:numPr>
          <w:ilvl w:val="2"/>
          <w:numId w:val="25"/>
        </w:numPr>
      </w:pPr>
      <w:r w:rsidRPr="003A0091">
        <w:t xml:space="preserve">Položkovým rozpočtem je </w:t>
      </w:r>
      <w:r>
        <w:t>Z</w:t>
      </w:r>
      <w:r w:rsidRPr="003A0091">
        <w:t xml:space="preserve">hotovitelem oceněný soupis stavebních prací dodávek a služeb, v němž jsou </w:t>
      </w:r>
      <w:r>
        <w:t>Z</w:t>
      </w:r>
      <w:r w:rsidRPr="003A0091">
        <w:t xml:space="preserve">hotovitelem uvedeny jednotkové ceny u </w:t>
      </w:r>
      <w:r w:rsidRPr="00306066">
        <w:t>všech položek stavebních prací dodávek a služeb a jejich celkové ceny pro zadavatelem vymezené množství.</w:t>
      </w:r>
    </w:p>
    <w:p w14:paraId="2460C19C" w14:textId="77777777" w:rsidR="008E2FBD" w:rsidRPr="00306066" w:rsidRDefault="00C760FE" w:rsidP="008E2FBD">
      <w:pPr>
        <w:pStyle w:val="Blvl2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 xml:space="preserve"> </w:t>
      </w:r>
      <w:r w:rsidR="008E2FBD">
        <w:rPr>
          <w:rFonts w:ascii="Sylfaen" w:hAnsi="Sylfaen"/>
          <w:sz w:val="24"/>
          <w:szCs w:val="24"/>
        </w:rPr>
        <w:t>Není relevantní.</w:t>
      </w:r>
    </w:p>
    <w:p w14:paraId="53560A5E" w14:textId="77619572" w:rsidR="00C760FE" w:rsidRDefault="00C760FE" w:rsidP="00C760F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Položkovým rozpočtem je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hotovitelem oceněný soupis stavebních prací dodávek a služeb, v němž jsou zhotovitelem uvedeny jednotkové ceny u všech položek stavebních prací dodávek a služeb a jejich celkové ceny pro zadavatelem vymezené množství</w:t>
      </w:r>
      <w:r w:rsidR="001706B1">
        <w:rPr>
          <w:rFonts w:ascii="Sylfaen" w:hAnsi="Sylfaen"/>
          <w:sz w:val="24"/>
          <w:szCs w:val="24"/>
        </w:rPr>
        <w:t>.</w:t>
      </w:r>
    </w:p>
    <w:p w14:paraId="62D6F36C" w14:textId="68BF7807" w:rsidR="00EF1C51" w:rsidRPr="00C6791E" w:rsidRDefault="000249FD" w:rsidP="00273219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PŘEDMĚT A</w:t>
      </w:r>
      <w:r w:rsidR="00E32ABF" w:rsidRPr="00C6791E">
        <w:rPr>
          <w:rFonts w:ascii="Sylfaen" w:hAnsi="Sylfaen"/>
          <w:sz w:val="24"/>
          <w:szCs w:val="24"/>
        </w:rPr>
        <w:t xml:space="preserve"> ÚČel </w:t>
      </w:r>
      <w:r w:rsidR="00D255DF" w:rsidRPr="00C6791E">
        <w:rPr>
          <w:rFonts w:ascii="Sylfaen" w:hAnsi="Sylfaen"/>
          <w:sz w:val="24"/>
          <w:szCs w:val="24"/>
        </w:rPr>
        <w:t>smlouvy</w:t>
      </w:r>
    </w:p>
    <w:p w14:paraId="5679B68B" w14:textId="7352B04C" w:rsidR="00634036" w:rsidRPr="00851E24" w:rsidRDefault="00F9327F" w:rsidP="00E31600">
      <w:pPr>
        <w:pStyle w:val="Blvl2"/>
        <w:numPr>
          <w:ilvl w:val="0"/>
          <w:numId w:val="0"/>
        </w:numPr>
        <w:ind w:left="1276"/>
        <w:rPr>
          <w:rFonts w:ascii="Sylfaen" w:hAnsi="Sylfaen"/>
          <w:sz w:val="24"/>
          <w:szCs w:val="24"/>
        </w:rPr>
      </w:pPr>
      <w:r w:rsidRPr="00851E24">
        <w:rPr>
          <w:rFonts w:ascii="Sylfaen" w:hAnsi="Sylfaen"/>
          <w:sz w:val="24"/>
          <w:szCs w:val="24"/>
        </w:rPr>
        <w:t xml:space="preserve">Předmětem Díla je zejména </w:t>
      </w:r>
      <w:r w:rsidR="00851E24" w:rsidRPr="00851E24">
        <w:rPr>
          <w:rFonts w:ascii="Sylfaen" w:hAnsi="Sylfaen"/>
          <w:sz w:val="24"/>
          <w:szCs w:val="24"/>
        </w:rPr>
        <w:t xml:space="preserve">obnova víceúčelového sportovního hřiště v ulici Komenského na p. p. č. 108/3 v k. </w:t>
      </w:r>
      <w:proofErr w:type="spellStart"/>
      <w:r w:rsidR="00851E24" w:rsidRPr="00851E24">
        <w:rPr>
          <w:rFonts w:ascii="Sylfaen" w:hAnsi="Sylfaen"/>
          <w:sz w:val="24"/>
          <w:szCs w:val="24"/>
        </w:rPr>
        <w:t>ú.</w:t>
      </w:r>
      <w:proofErr w:type="spellEnd"/>
      <w:r w:rsidR="00851E24" w:rsidRPr="00851E24">
        <w:rPr>
          <w:rFonts w:ascii="Sylfaen" w:hAnsi="Sylfaen"/>
          <w:sz w:val="24"/>
          <w:szCs w:val="24"/>
        </w:rPr>
        <w:t xml:space="preserve"> Česká Kamenice</w:t>
      </w:r>
      <w:r w:rsidR="00851E24">
        <w:rPr>
          <w:rFonts w:ascii="Sylfaen" w:hAnsi="Sylfaen"/>
          <w:sz w:val="24"/>
          <w:szCs w:val="24"/>
        </w:rPr>
        <w:t xml:space="preserve"> </w:t>
      </w:r>
      <w:r w:rsidR="002F752B" w:rsidRPr="00851E24">
        <w:rPr>
          <w:rFonts w:ascii="Sylfaen" w:hAnsi="Sylfaen"/>
          <w:sz w:val="24"/>
          <w:szCs w:val="24"/>
        </w:rPr>
        <w:t>(</w:t>
      </w:r>
      <w:r w:rsidR="002F752B" w:rsidRPr="00851E24">
        <w:rPr>
          <w:rFonts w:ascii="Sylfaen" w:hAnsi="Sylfaen"/>
          <w:b/>
          <w:sz w:val="24"/>
          <w:szCs w:val="24"/>
        </w:rPr>
        <w:t>„</w:t>
      </w:r>
      <w:r w:rsidR="00A70C3B" w:rsidRPr="00851E24">
        <w:rPr>
          <w:rFonts w:ascii="Sylfaen" w:hAnsi="Sylfaen"/>
          <w:b/>
          <w:sz w:val="24"/>
          <w:szCs w:val="24"/>
        </w:rPr>
        <w:t>Škola</w:t>
      </w:r>
      <w:r w:rsidR="002F752B" w:rsidRPr="00851E24">
        <w:rPr>
          <w:rFonts w:ascii="Sylfaen" w:hAnsi="Sylfaen"/>
          <w:b/>
          <w:sz w:val="24"/>
          <w:szCs w:val="24"/>
        </w:rPr>
        <w:t>“</w:t>
      </w:r>
      <w:r w:rsidR="002F752B" w:rsidRPr="00851E24">
        <w:rPr>
          <w:rFonts w:ascii="Sylfaen" w:hAnsi="Sylfaen"/>
          <w:bCs/>
          <w:sz w:val="24"/>
          <w:szCs w:val="24"/>
        </w:rPr>
        <w:t>)</w:t>
      </w:r>
      <w:r w:rsidR="006005DD" w:rsidRPr="00851E24">
        <w:rPr>
          <w:rFonts w:ascii="Sylfaen" w:hAnsi="Sylfaen"/>
          <w:sz w:val="24"/>
          <w:szCs w:val="24"/>
        </w:rPr>
        <w:t>.</w:t>
      </w:r>
    </w:p>
    <w:p w14:paraId="5F7259F6" w14:textId="1B8A9E89" w:rsidR="000249FD" w:rsidRPr="00C6791E" w:rsidRDefault="00F9327F" w:rsidP="00273219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Dílo bude Zhotovitelem provedeno: </w:t>
      </w:r>
    </w:p>
    <w:p w14:paraId="2FF09F26" w14:textId="12473F65" w:rsidR="00F9327F" w:rsidRPr="00C6791E" w:rsidRDefault="00A4464E" w:rsidP="00100F3A">
      <w:pPr>
        <w:pStyle w:val="Clvl3"/>
        <w:numPr>
          <w:ilvl w:val="2"/>
          <w:numId w:val="21"/>
        </w:numPr>
      </w:pPr>
      <w:r w:rsidRPr="00C6791E">
        <w:t>z</w:t>
      </w:r>
      <w:r w:rsidR="00F9327F" w:rsidRPr="00C6791E">
        <w:t xml:space="preserve">a podmínek uvedených v této </w:t>
      </w:r>
      <w:r w:rsidRPr="00C6791E">
        <w:t>Smlouvě;</w:t>
      </w:r>
    </w:p>
    <w:p w14:paraId="6878CCB1" w14:textId="74DE370A" w:rsidR="00E31600" w:rsidRPr="005A6413" w:rsidRDefault="00A4464E" w:rsidP="00E31600">
      <w:pPr>
        <w:pStyle w:val="Clvl3"/>
        <w:numPr>
          <w:ilvl w:val="2"/>
          <w:numId w:val="21"/>
        </w:numPr>
      </w:pPr>
      <w:r w:rsidRPr="005A6413">
        <w:t xml:space="preserve">dle výkazu výměr </w:t>
      </w:r>
      <w:r w:rsidR="00E31600" w:rsidRPr="005A6413">
        <w:t>a oceněného</w:t>
      </w:r>
      <w:r w:rsidR="005A6413" w:rsidRPr="005A6413">
        <w:t xml:space="preserve"> položkového rozpočtu</w:t>
      </w:r>
      <w:r w:rsidR="00E31600" w:rsidRPr="005A6413">
        <w:t xml:space="preserve"> Zhotovitelem</w:t>
      </w:r>
      <w:r w:rsidR="005A6413" w:rsidRPr="005A6413">
        <w:t>;</w:t>
      </w:r>
    </w:p>
    <w:p w14:paraId="6A0D2BA5" w14:textId="180A41D1" w:rsidR="00A4464E" w:rsidRPr="005A6413" w:rsidRDefault="00A4464E" w:rsidP="00100F3A">
      <w:pPr>
        <w:pStyle w:val="Clvl3"/>
        <w:numPr>
          <w:ilvl w:val="2"/>
          <w:numId w:val="21"/>
        </w:numPr>
      </w:pPr>
      <w:r w:rsidRPr="005A6413">
        <w:t>dle úplné nabídky Zhotovitele ze dne</w:t>
      </w:r>
      <w:r w:rsidR="00C86AD4" w:rsidRPr="005A6413">
        <w:t xml:space="preserve"> </w:t>
      </w:r>
      <w:r w:rsidRPr="00F802E3">
        <w:rPr>
          <w:highlight w:val="green"/>
        </w:rPr>
        <w:t>______,</w:t>
      </w:r>
      <w:r w:rsidRPr="005A6413">
        <w:t xml:space="preserve"> která tvoří přílohu č. 1 této Smlouvy;</w:t>
      </w:r>
    </w:p>
    <w:p w14:paraId="241C7F2B" w14:textId="3FD33914" w:rsidR="00A4464E" w:rsidRPr="00C6791E" w:rsidRDefault="00A4464E" w:rsidP="00100F3A">
      <w:pPr>
        <w:pStyle w:val="Clvl3"/>
        <w:numPr>
          <w:ilvl w:val="2"/>
          <w:numId w:val="21"/>
        </w:numPr>
      </w:pPr>
      <w:r w:rsidRPr="005A6413">
        <w:t>dle vyjádření</w:t>
      </w:r>
      <w:r w:rsidRPr="00C6791E">
        <w:t xml:space="preserve"> dotečených organizací, veřejnoprávních orgánů a sloučeného povolení stavby;</w:t>
      </w:r>
    </w:p>
    <w:p w14:paraId="25418AA9" w14:textId="53B36BDE" w:rsidR="00A4464E" w:rsidRPr="00C6791E" w:rsidRDefault="00A4464E" w:rsidP="00100F3A">
      <w:pPr>
        <w:pStyle w:val="Clvl3"/>
        <w:numPr>
          <w:ilvl w:val="2"/>
          <w:numId w:val="21"/>
        </w:numPr>
      </w:pPr>
      <w:r w:rsidRPr="00C6791E">
        <w:t xml:space="preserve">dle platných předpisů, obecně platných norem ČSN EN vztahující se k realizaci díla. </w:t>
      </w:r>
    </w:p>
    <w:p w14:paraId="7406172C" w14:textId="5DD8F314" w:rsidR="000A06C2" w:rsidRDefault="00657D7A" w:rsidP="00931F29">
      <w:pPr>
        <w:pStyle w:val="Clvl3"/>
        <w:numPr>
          <w:ilvl w:val="0"/>
          <w:numId w:val="0"/>
        </w:numPr>
        <w:ind w:left="709"/>
      </w:pPr>
      <w:r>
        <w:t>Jednotlivé dokumenty,</w:t>
      </w:r>
      <w:r w:rsidR="00FD00F0">
        <w:t xml:space="preserve"> v nichž jsou uvedeny podmínky, dle kterých by měl Zhotovitel postupovat při provedení Díla, jsou uspořádány v taxativním výše uvedeném výčtu dle jejích závazné důležitosti. </w:t>
      </w:r>
      <w:r>
        <w:t xml:space="preserve">Budou-li se </w:t>
      </w:r>
      <w:r w:rsidR="00C355F2" w:rsidRPr="00C6791E">
        <w:t xml:space="preserve">podmínky </w:t>
      </w:r>
      <w:r>
        <w:t xml:space="preserve">obsažené v některých z </w:t>
      </w:r>
      <w:r w:rsidR="00C355F2" w:rsidRPr="00C6791E">
        <w:t xml:space="preserve">výše uvedených dokumentech vzájemně </w:t>
      </w:r>
      <w:r>
        <w:t>lišit</w:t>
      </w:r>
      <w:r w:rsidR="00C355F2" w:rsidRPr="00C6791E">
        <w:t xml:space="preserve">, </w:t>
      </w:r>
      <w:r>
        <w:t>budou přednostně aplikovány takové, které</w:t>
      </w:r>
      <w:r w:rsidR="00FD00F0">
        <w:t xml:space="preserve"> mají nižší pořadové číslo.  </w:t>
      </w:r>
    </w:p>
    <w:p w14:paraId="4C9F5CDC" w14:textId="29AEE609" w:rsidR="00AE41FE" w:rsidRDefault="00C355F2" w:rsidP="0039763B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>Dílo musí být</w:t>
      </w:r>
      <w:r w:rsidR="00AE41FE" w:rsidRPr="009051CF">
        <w:rPr>
          <w:rFonts w:ascii="Sylfaen" w:hAnsi="Sylfaen"/>
          <w:sz w:val="24"/>
          <w:szCs w:val="24"/>
        </w:rPr>
        <w:t xml:space="preserve"> Zhotovitelem</w:t>
      </w:r>
      <w:r w:rsidRPr="009051CF">
        <w:rPr>
          <w:rFonts w:ascii="Sylfaen" w:hAnsi="Sylfaen"/>
          <w:sz w:val="24"/>
          <w:szCs w:val="24"/>
        </w:rPr>
        <w:t xml:space="preserve"> provedeno v nejvyšší kvalitě a v množství vyplývajícím z této Smlouvy a úplné nabídky Zhotovitele ze dne </w:t>
      </w:r>
      <w:r w:rsidRPr="00C86AD4">
        <w:rPr>
          <w:rFonts w:ascii="Sylfaen" w:hAnsi="Sylfaen"/>
          <w:sz w:val="24"/>
          <w:szCs w:val="24"/>
          <w:highlight w:val="green"/>
        </w:rPr>
        <w:t>____</w:t>
      </w:r>
      <w:r w:rsidRPr="009051CF">
        <w:rPr>
          <w:rFonts w:ascii="Sylfaen" w:hAnsi="Sylfaen"/>
          <w:sz w:val="24"/>
          <w:szCs w:val="24"/>
        </w:rPr>
        <w:t xml:space="preserve">, která </w:t>
      </w:r>
      <w:r w:rsidR="00AE41FE" w:rsidRPr="009051CF">
        <w:rPr>
          <w:rFonts w:ascii="Sylfaen" w:hAnsi="Sylfaen"/>
          <w:sz w:val="24"/>
          <w:szCs w:val="24"/>
        </w:rPr>
        <w:t xml:space="preserve">je nedílnou součástí této Smlouvy. </w:t>
      </w:r>
    </w:p>
    <w:p w14:paraId="01C6C749" w14:textId="58CB2916" w:rsidR="00C34D23" w:rsidRPr="00100F3A" w:rsidRDefault="00C34D23" w:rsidP="009051CF">
      <w:pPr>
        <w:pStyle w:val="Blvl2"/>
      </w:pPr>
      <w:r w:rsidRPr="00C6791E">
        <w:rPr>
          <w:rFonts w:ascii="Sylfaen" w:hAnsi="Sylfaen"/>
          <w:snapToGrid w:val="0"/>
          <w:sz w:val="24"/>
          <w:szCs w:val="24"/>
        </w:rPr>
        <w:lastRenderedPageBreak/>
        <w:t xml:space="preserve">V případě změn předmětu plnění či podstatné změny závazku dle této </w:t>
      </w:r>
      <w:r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>mlouvy bude postupováno v souladu s</w:t>
      </w:r>
      <w:r>
        <w:rPr>
          <w:rFonts w:ascii="Sylfaen" w:hAnsi="Sylfaen"/>
          <w:snapToGrid w:val="0"/>
          <w:sz w:val="24"/>
          <w:szCs w:val="24"/>
        </w:rPr>
        <w:t xml:space="preserve"> ustanovením</w:t>
      </w:r>
      <w:r w:rsidRPr="00C6791E">
        <w:rPr>
          <w:rFonts w:ascii="Sylfaen" w:hAnsi="Sylfaen"/>
          <w:snapToGrid w:val="0"/>
          <w:sz w:val="24"/>
          <w:szCs w:val="24"/>
        </w:rPr>
        <w:t xml:space="preserve"> § 222 zákona </w:t>
      </w:r>
      <w:r>
        <w:rPr>
          <w:rFonts w:ascii="Sylfaen" w:hAnsi="Sylfaen"/>
          <w:snapToGrid w:val="0"/>
          <w:sz w:val="24"/>
          <w:szCs w:val="24"/>
        </w:rPr>
        <w:t xml:space="preserve">č. 134/2016 Sb., Zákon </w:t>
      </w:r>
      <w:r w:rsidRPr="00C6791E">
        <w:rPr>
          <w:rFonts w:ascii="Sylfaen" w:hAnsi="Sylfaen"/>
          <w:snapToGrid w:val="0"/>
          <w:sz w:val="24"/>
          <w:szCs w:val="24"/>
        </w:rPr>
        <w:t>o zadávání veřejných zakázek</w:t>
      </w:r>
      <w:r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Zákon o zadávání veřejných zakázek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 xml:space="preserve">. </w:t>
      </w:r>
    </w:p>
    <w:p w14:paraId="62873C3D" w14:textId="6330FEA8" w:rsidR="00296B40" w:rsidRPr="00C6791E" w:rsidRDefault="00F65DD5" w:rsidP="00296B40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popis provedení díla </w:t>
      </w:r>
    </w:p>
    <w:p w14:paraId="39FD7830" w14:textId="1FC1C905" w:rsidR="00C75806" w:rsidRPr="00A9381A" w:rsidRDefault="00A9381A" w:rsidP="00A9381A">
      <w:pPr>
        <w:pStyle w:val="Blvl2"/>
        <w:numPr>
          <w:ilvl w:val="0"/>
          <w:numId w:val="0"/>
        </w:numPr>
        <w:ind w:left="567"/>
        <w:rPr>
          <w:rFonts w:ascii="Sylfaen" w:hAnsi="Sylfaen"/>
          <w:sz w:val="24"/>
          <w:szCs w:val="22"/>
        </w:rPr>
      </w:pPr>
      <w:r w:rsidRPr="00851E24">
        <w:rPr>
          <w:rFonts w:ascii="Sylfaen" w:hAnsi="Sylfaen"/>
          <w:sz w:val="24"/>
          <w:szCs w:val="24"/>
        </w:rPr>
        <w:t xml:space="preserve">Předmětem Díla je zejména obnova víceúčelového sportovního hřiště v ulici Komenského na p. p. č. 108/3 v k. </w:t>
      </w:r>
      <w:proofErr w:type="spellStart"/>
      <w:r w:rsidRPr="00851E24">
        <w:rPr>
          <w:rFonts w:ascii="Sylfaen" w:hAnsi="Sylfaen"/>
          <w:sz w:val="24"/>
          <w:szCs w:val="24"/>
        </w:rPr>
        <w:t>ú.</w:t>
      </w:r>
      <w:proofErr w:type="spellEnd"/>
      <w:r w:rsidRPr="00851E24">
        <w:rPr>
          <w:rFonts w:ascii="Sylfaen" w:hAnsi="Sylfaen"/>
          <w:sz w:val="24"/>
          <w:szCs w:val="24"/>
        </w:rPr>
        <w:t xml:space="preserve"> Česká Kamenice</w:t>
      </w:r>
      <w:r w:rsidR="00C75806" w:rsidRPr="00C232FC">
        <w:rPr>
          <w:rFonts w:ascii="Sylfaen" w:hAnsi="Sylfaen"/>
          <w:sz w:val="24"/>
          <w:szCs w:val="22"/>
        </w:rPr>
        <w:t>.</w:t>
      </w:r>
      <w:r w:rsidRPr="00A9381A">
        <w:rPr>
          <w:rFonts w:ascii="Sylfaen" w:hAnsi="Sylfaen" w:cs="Arial"/>
          <w:sz w:val="24"/>
          <w:szCs w:val="24"/>
        </w:rPr>
        <w:t xml:space="preserve"> </w:t>
      </w:r>
      <w:r w:rsidRPr="00851E24">
        <w:rPr>
          <w:rFonts w:ascii="Sylfaen" w:hAnsi="Sylfaen" w:cs="Arial"/>
          <w:sz w:val="24"/>
          <w:szCs w:val="24"/>
        </w:rPr>
        <w:t xml:space="preserve">Bude provedena výměna umělého trávníku o celkové ploše cca 1 420 m2. Oplocení sportoviště bude provedeno z </w:t>
      </w:r>
      <w:proofErr w:type="spellStart"/>
      <w:r w:rsidRPr="00851E24">
        <w:rPr>
          <w:rFonts w:ascii="Sylfaen" w:hAnsi="Sylfaen" w:cs="Arial"/>
          <w:sz w:val="24"/>
          <w:szCs w:val="24"/>
        </w:rPr>
        <w:t>poplátovaných</w:t>
      </w:r>
      <w:proofErr w:type="spellEnd"/>
      <w:r w:rsidRPr="00851E24">
        <w:rPr>
          <w:rFonts w:ascii="Sylfaen" w:hAnsi="Sylfaen" w:cs="Arial"/>
          <w:sz w:val="24"/>
          <w:szCs w:val="24"/>
        </w:rPr>
        <w:t xml:space="preserve"> a pozinkovaných plotových dílců vysokých 4 m o délce cca 60 </w:t>
      </w:r>
      <w:proofErr w:type="spellStart"/>
      <w:r w:rsidRPr="00851E24">
        <w:rPr>
          <w:rFonts w:ascii="Sylfaen" w:hAnsi="Sylfaen" w:cs="Arial"/>
          <w:sz w:val="24"/>
          <w:szCs w:val="24"/>
        </w:rPr>
        <w:t>bm</w:t>
      </w:r>
      <w:proofErr w:type="spellEnd"/>
      <w:r w:rsidRPr="00851E24">
        <w:rPr>
          <w:rFonts w:ascii="Sylfaen" w:hAnsi="Sylfaen" w:cs="Arial"/>
          <w:sz w:val="24"/>
          <w:szCs w:val="24"/>
        </w:rPr>
        <w:t xml:space="preserve">. Dále dojde k rekonstrukci atletického oválu víceúčelového sportoviště o výměře 955 m2 včetně výměny odvodňovacích žlabů o celkové délce 177 </w:t>
      </w:r>
      <w:proofErr w:type="spellStart"/>
      <w:r w:rsidRPr="00851E24">
        <w:rPr>
          <w:rFonts w:ascii="Sylfaen" w:hAnsi="Sylfaen" w:cs="Arial"/>
          <w:sz w:val="24"/>
          <w:szCs w:val="24"/>
        </w:rPr>
        <w:t>bm</w:t>
      </w:r>
      <w:proofErr w:type="spellEnd"/>
      <w:r w:rsidRPr="00851E24">
        <w:rPr>
          <w:rFonts w:ascii="Sylfaen" w:hAnsi="Sylfaen" w:cs="Arial"/>
          <w:sz w:val="24"/>
          <w:szCs w:val="24"/>
        </w:rPr>
        <w:t xml:space="preserve">. Projekt zároveň řeší renovaci sektoru pro vrh koulí, sektoru skoku do dálky a okolních odpočinkových ploch. Výměna vybavení areálu zahrnuje odstranění 4 ks starých basketbalových desek a obrouček, které nahradí 4 ks nových desek včetně obrouček a dále budou pořízeny 2 ks branek na házenou (fotbal), které nahradí 2ks stávajících. V rámci projektu bude dodána a namontována nádrž na dešťovou vodu o </w:t>
      </w:r>
      <w:r w:rsidRPr="00A9381A">
        <w:rPr>
          <w:rFonts w:ascii="Sylfaen" w:hAnsi="Sylfaen" w:cs="Arial"/>
          <w:sz w:val="24"/>
          <w:szCs w:val="24"/>
        </w:rPr>
        <w:t xml:space="preserve">objemu 12 000 l, která bude napojena na stávající potrubí hřiště a přepad z nádrže bude na stávající odtok dešťové vody. Hřiště bude nově osvětleno 18 ks asymetrických reflektorů, které povede k 50 % úspoře energie. </w:t>
      </w:r>
      <w:r w:rsidR="00C75806" w:rsidRPr="00A9381A">
        <w:rPr>
          <w:rFonts w:ascii="Sylfaen" w:hAnsi="Sylfaen"/>
          <w:sz w:val="24"/>
          <w:szCs w:val="24"/>
        </w:rPr>
        <w:t>Podrobná specifikace této zakázky je uvedena ve výkazu výměr příloha č. 5.</w:t>
      </w:r>
    </w:p>
    <w:p w14:paraId="7446C083" w14:textId="77777777" w:rsidR="00C6452E" w:rsidRPr="00C6791E" w:rsidRDefault="00C6452E" w:rsidP="00C6452E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PODMÍNKY PRO PROVEDENÍ DÍLA</w:t>
      </w:r>
    </w:p>
    <w:p w14:paraId="595456B4" w14:textId="2A7141EA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Před zakrytím prací a konstrukcí, kde nebude možné dodatečně zjistit jejich rozsah nebo kvalitu, je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vyzvat </w:t>
      </w:r>
      <w:r w:rsidR="00FA0F1A" w:rsidRPr="000430C3">
        <w:rPr>
          <w:rFonts w:ascii="Sylfaen" w:hAnsi="Sylfaen"/>
          <w:sz w:val="24"/>
          <w:szCs w:val="24"/>
        </w:rPr>
        <w:t>čtyři</w:t>
      </w:r>
      <w:r w:rsidRPr="00C6791E">
        <w:rPr>
          <w:rFonts w:ascii="Sylfaen" w:hAnsi="Sylfaen"/>
          <w:sz w:val="24"/>
          <w:szCs w:val="24"/>
        </w:rPr>
        <w:t xml:space="preserve"> dny předem technický dozor k provedení kontroly a vydání písemného souhlasu s pokračováním prací. Technický dozor současně prověří zaměření skutečného provedení zakrývaných částí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íla, a bez jeho existence nevydá souhlas s pokračováním prací. V opačném případě je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povinen na žádost technického dozoru zakryté práce na vlastní náklad odkrýt. O kontrole bude vždy proveden zápis ve stavebním deníku.</w:t>
      </w:r>
    </w:p>
    <w:p w14:paraId="138F0DA3" w14:textId="7A14C808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Práce, které vykazují již v průběhu provádění</w:t>
      </w:r>
      <w:r>
        <w:rPr>
          <w:rFonts w:ascii="Sylfaen" w:hAnsi="Sylfaen"/>
          <w:sz w:val="24"/>
          <w:szCs w:val="24"/>
        </w:rPr>
        <w:t xml:space="preserve"> Díla</w:t>
      </w:r>
      <w:r w:rsidRPr="00C6791E">
        <w:rPr>
          <w:rFonts w:ascii="Sylfaen" w:hAnsi="Sylfaen"/>
          <w:sz w:val="24"/>
          <w:szCs w:val="24"/>
        </w:rPr>
        <w:t xml:space="preserve"> nedostatky, nebo odporují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mlouvě, musí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nahradit pracemi bezvadnými. Vznikla-li by nahrazováním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škoda, </w:t>
      </w:r>
      <w:r>
        <w:rPr>
          <w:rFonts w:ascii="Sylfaen" w:hAnsi="Sylfaen"/>
          <w:sz w:val="24"/>
          <w:szCs w:val="24"/>
        </w:rPr>
        <w:t>je povinen ji Zhotovitel uhradit</w:t>
      </w:r>
      <w:r w:rsidRPr="00C6791E">
        <w:rPr>
          <w:rFonts w:ascii="Sylfaen" w:hAnsi="Sylfaen"/>
          <w:sz w:val="24"/>
          <w:szCs w:val="24"/>
        </w:rPr>
        <w:t xml:space="preserve">. Pokud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ve lhůtě stanovené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 tuto svou povinnost nesplní, může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od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</w:t>
      </w:r>
      <w:r>
        <w:rPr>
          <w:rFonts w:ascii="Sylfaen" w:hAnsi="Sylfaen"/>
          <w:sz w:val="24"/>
          <w:szCs w:val="24"/>
        </w:rPr>
        <w:t xml:space="preserve"> odstoupit</w:t>
      </w:r>
      <w:r w:rsidRPr="00C6791E">
        <w:rPr>
          <w:rFonts w:ascii="Sylfaen" w:hAnsi="Sylfaen"/>
          <w:sz w:val="24"/>
          <w:szCs w:val="24"/>
        </w:rPr>
        <w:t>.</w:t>
      </w:r>
    </w:p>
    <w:p w14:paraId="71BC680B" w14:textId="0C593B02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V případě, že zvláštní právní předpisy vyžadují určení koordinátora bezpečnosti</w:t>
      </w:r>
      <w:r>
        <w:rPr>
          <w:rFonts w:ascii="Sylfaen" w:hAnsi="Sylfaen"/>
          <w:sz w:val="24"/>
          <w:szCs w:val="24"/>
        </w:rPr>
        <w:t xml:space="preserve"> zdraví a</w:t>
      </w:r>
      <w:r w:rsidRPr="00C6791E">
        <w:rPr>
          <w:rFonts w:ascii="Sylfaen" w:hAnsi="Sylfaen"/>
          <w:sz w:val="24"/>
          <w:szCs w:val="24"/>
        </w:rPr>
        <w:t xml:space="preserve"> práce na staveništi</w:t>
      </w:r>
      <w:r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BOZP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z w:val="24"/>
          <w:szCs w:val="24"/>
        </w:rPr>
        <w:t xml:space="preserve">, musí jej určit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bjednatel. Tímto koordinátorem, resp. koordinátorem BOZP, je v takovém případě technický dozor, pokud </w:t>
      </w:r>
      <w:r w:rsidR="00C760FE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neurčí později jinak. Zhotovitel je povinen řídit se pokyny koordinátora BOZP. </w:t>
      </w:r>
    </w:p>
    <w:p w14:paraId="0BF1266F" w14:textId="77777777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Zhotovitel v plné míře zajistí opatření k zajištění protipožární ochrany, ochrany zdraví a bezpečnosti práce oprávněných osob (zaměstnanci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hotovitele,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bjednatele, provozovatele, technického dozoru a autorského dozoru) v prostoru staveniště a zabezpečí vybavení svých pracovníků ochrannými pracovními pomůckami. Zhotovitel se zavazuje, že při provádění stavby budou dodržena ustanovení zákona č. 309/2006 Sb., o bezpečnosti práce a ochraně zdraví včetně nařízení vlády č. 591/2006 Sb., na ochranu zdraví osob na staveništi. </w:t>
      </w:r>
    </w:p>
    <w:p w14:paraId="1F718DBE" w14:textId="62576247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001D98">
        <w:rPr>
          <w:rFonts w:ascii="Sylfaen" w:hAnsi="Sylfaen"/>
          <w:sz w:val="24"/>
          <w:szCs w:val="24"/>
        </w:rPr>
        <w:t xml:space="preserve">Oprávněné osoby (zaměstnanci </w:t>
      </w:r>
      <w:r w:rsidRPr="00C6452E">
        <w:rPr>
          <w:rFonts w:ascii="Sylfaen" w:hAnsi="Sylfaen"/>
          <w:sz w:val="24"/>
          <w:szCs w:val="24"/>
        </w:rPr>
        <w:t xml:space="preserve">Zhotovitele, Objednatele, provozovatel, technického dozoru a autorského dozoru), které mají přístup na staveniště, musí respektovat veškerá opatření Zhotovitele k zajištění protipožární ochrany, ochrany zdraví a bezpečnosti práce o kterých byly informovány. Zhotovitel je povinen zabezpečit předané staveniště tak, aby bylo zamezeno volnému pohybu třetích osob. </w:t>
      </w:r>
    </w:p>
    <w:p w14:paraId="519DDCE3" w14:textId="52182670" w:rsidR="003D5888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001D98">
        <w:rPr>
          <w:rFonts w:ascii="Sylfaen" w:hAnsi="Sylfaen"/>
          <w:sz w:val="24"/>
          <w:szCs w:val="24"/>
        </w:rPr>
        <w:t xml:space="preserve">V případě, že určení koordinátora BOZP není zvláštními právními předpisy vyžadováno, odpovídá </w:t>
      </w:r>
      <w:r w:rsidRPr="00C6452E">
        <w:rPr>
          <w:rFonts w:ascii="Sylfaen" w:hAnsi="Sylfaen"/>
          <w:sz w:val="24"/>
          <w:szCs w:val="24"/>
        </w:rPr>
        <w:t xml:space="preserve">Zhotovitel za zpracování a aktualizaci plánu BOZP, dle podmínek platné legislativy. Zhotovitel je dále povinen neprodleně informovat </w:t>
      </w:r>
      <w:r w:rsidR="003D5888">
        <w:rPr>
          <w:rFonts w:ascii="Sylfaen" w:hAnsi="Sylfaen"/>
          <w:sz w:val="24"/>
          <w:szCs w:val="24"/>
        </w:rPr>
        <w:t>O</w:t>
      </w:r>
      <w:r w:rsidRPr="00001D98">
        <w:rPr>
          <w:rFonts w:ascii="Sylfaen" w:hAnsi="Sylfaen"/>
          <w:sz w:val="24"/>
          <w:szCs w:val="24"/>
        </w:rPr>
        <w:t>bjednatele o všech změnách týkajících se provádění stavby, které by mohly vést ke stanovení požadavku na zajištění činností koordinátora BOZP. Při nesplnění této povinnosti odpovídá</w:t>
      </w:r>
      <w:r w:rsidR="003D5888">
        <w:rPr>
          <w:rFonts w:ascii="Sylfaen" w:hAnsi="Sylfaen"/>
          <w:sz w:val="24"/>
          <w:szCs w:val="24"/>
        </w:rPr>
        <w:t xml:space="preserve"> Zhotovitel</w:t>
      </w:r>
      <w:r w:rsidRPr="00001D98">
        <w:rPr>
          <w:rFonts w:ascii="Sylfaen" w:hAnsi="Sylfaen"/>
          <w:sz w:val="24"/>
          <w:szCs w:val="24"/>
        </w:rPr>
        <w:t xml:space="preserve"> za všechny škody, které vzni</w:t>
      </w:r>
      <w:r w:rsidRPr="00C6452E">
        <w:rPr>
          <w:rFonts w:ascii="Sylfaen" w:hAnsi="Sylfaen"/>
          <w:sz w:val="24"/>
          <w:szCs w:val="24"/>
        </w:rPr>
        <w:t xml:space="preserve">knou </w:t>
      </w:r>
      <w:r w:rsidR="003D5888">
        <w:rPr>
          <w:rFonts w:ascii="Sylfaen" w:hAnsi="Sylfaen"/>
          <w:sz w:val="24"/>
          <w:szCs w:val="24"/>
        </w:rPr>
        <w:t>O</w:t>
      </w:r>
      <w:r w:rsidRPr="00001D98">
        <w:rPr>
          <w:rFonts w:ascii="Sylfaen" w:hAnsi="Sylfaen"/>
          <w:sz w:val="24"/>
          <w:szCs w:val="24"/>
        </w:rPr>
        <w:t xml:space="preserve">bjednateli a je povinen </w:t>
      </w:r>
      <w:r w:rsidR="003D5888">
        <w:rPr>
          <w:rFonts w:ascii="Sylfaen" w:hAnsi="Sylfaen"/>
          <w:sz w:val="24"/>
          <w:szCs w:val="24"/>
        </w:rPr>
        <w:t xml:space="preserve">takto </w:t>
      </w:r>
      <w:r w:rsidRPr="00001D98">
        <w:rPr>
          <w:rFonts w:ascii="Sylfaen" w:hAnsi="Sylfaen"/>
          <w:sz w:val="24"/>
          <w:szCs w:val="24"/>
        </w:rPr>
        <w:t>vzniklou škodu</w:t>
      </w:r>
      <w:r w:rsidR="003D5888">
        <w:rPr>
          <w:rFonts w:ascii="Sylfaen" w:hAnsi="Sylfaen"/>
          <w:sz w:val="24"/>
          <w:szCs w:val="24"/>
        </w:rPr>
        <w:t xml:space="preserve"> uhradit</w:t>
      </w:r>
      <w:r w:rsidRPr="00001D98">
        <w:rPr>
          <w:rFonts w:ascii="Sylfaen" w:hAnsi="Sylfaen"/>
          <w:sz w:val="24"/>
          <w:szCs w:val="24"/>
        </w:rPr>
        <w:t xml:space="preserve">. </w:t>
      </w:r>
    </w:p>
    <w:p w14:paraId="25B2C873" w14:textId="48DE01A4" w:rsidR="00C6452E" w:rsidRPr="00C6452E" w:rsidRDefault="003D5888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Pakliže bude zjištěno</w:t>
      </w:r>
      <w:r w:rsidR="00C6452E" w:rsidRPr="00001D98">
        <w:rPr>
          <w:rFonts w:ascii="Sylfaen" w:hAnsi="Sylfaen"/>
          <w:sz w:val="24"/>
          <w:szCs w:val="24"/>
        </w:rPr>
        <w:t xml:space="preserve">, že </w:t>
      </w:r>
      <w:r w:rsidR="00C6452E" w:rsidRPr="00C6452E">
        <w:rPr>
          <w:rFonts w:ascii="Sylfaen" w:hAnsi="Sylfaen"/>
          <w:sz w:val="24"/>
          <w:szCs w:val="24"/>
        </w:rPr>
        <w:t>Zhotovitel nezajistil opatření k zajištění ochrany zdraví a bezpečnosti práce je technický dozor oprávněn</w:t>
      </w:r>
      <w:r w:rsidR="007312DF">
        <w:rPr>
          <w:rFonts w:ascii="Sylfaen" w:hAnsi="Sylfaen"/>
          <w:sz w:val="24"/>
          <w:szCs w:val="24"/>
        </w:rPr>
        <w:t xml:space="preserve"> stavbu</w:t>
      </w:r>
      <w:r w:rsidR="00C6452E" w:rsidRPr="00001D98">
        <w:rPr>
          <w:rFonts w:ascii="Sylfaen" w:hAnsi="Sylfaen"/>
          <w:sz w:val="24"/>
          <w:szCs w:val="24"/>
        </w:rPr>
        <w:t xml:space="preserve"> pozastavit do doby, než bude sjednána náprava. Po tuto dobu nevzn</w:t>
      </w:r>
      <w:r w:rsidR="00C6452E" w:rsidRPr="00C6452E">
        <w:rPr>
          <w:rFonts w:ascii="Sylfaen" w:hAnsi="Sylfaen"/>
          <w:sz w:val="24"/>
          <w:szCs w:val="24"/>
        </w:rPr>
        <w:t xml:space="preserve">iká Zhotoviteli právo na prodloužení termínu dokončení Díla a souvisejících dílčích termínů. </w:t>
      </w:r>
    </w:p>
    <w:p w14:paraId="56C0A018" w14:textId="4942707F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zajistí na vlastní náklady:</w:t>
      </w:r>
    </w:p>
    <w:p w14:paraId="36CA9B07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označení stavby v souladu s požadavky zák. č. 183/2006 Sb., stavební zákon, a dalších předpisů;</w:t>
      </w:r>
    </w:p>
    <w:p w14:paraId="15AA1B03" w14:textId="77777777" w:rsidR="00C6452E" w:rsidRPr="00306066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označení stavby informačními cedulemi dle požadavku objednatele, a to </w:t>
      </w:r>
      <w:r w:rsidRPr="00306066">
        <w:rPr>
          <w:rFonts w:ascii="Sylfaen" w:hAnsi="Sylfaen"/>
          <w:sz w:val="24"/>
          <w:szCs w:val="24"/>
        </w:rPr>
        <w:t xml:space="preserve">nejpozději v den zahájení stavebních prací; </w:t>
      </w:r>
    </w:p>
    <w:p w14:paraId="1F2E374F" w14:textId="0DC25579" w:rsidR="00C6452E" w:rsidRPr="008E2FBD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8E2FBD">
        <w:rPr>
          <w:rFonts w:ascii="Sylfaen" w:hAnsi="Sylfaen"/>
          <w:sz w:val="24"/>
          <w:szCs w:val="24"/>
        </w:rPr>
        <w:t xml:space="preserve"> vstupy na okolní pozemky a nemovitosti, včetně jejich zpětného předání zpět jejich vlastníkům;</w:t>
      </w:r>
    </w:p>
    <w:p w14:paraId="4B0C8F24" w14:textId="77777777" w:rsidR="00C6452E" w:rsidRPr="00306066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při realizaci stavby minimalizaci prašnosti – plocha a příjezdové komunikace budou čištěny, v případě dlouhodobého sucha kropeny;</w:t>
      </w:r>
    </w:p>
    <w:p w14:paraId="092359AB" w14:textId="77777777" w:rsidR="00C6452E" w:rsidRPr="00306066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vytyčení podzemních inženýrských sítí včetně ochranných pásem nadzemních vedení, uvedených v projektové dokumentaci a dodržení podmínek správců sítí. Za jejich případné poškození nese zhotovitel plnou zodpovědnost;</w:t>
      </w:r>
    </w:p>
    <w:p w14:paraId="18770E39" w14:textId="14E28936" w:rsidR="00C6452E" w:rsidRPr="00306066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lastRenderedPageBreak/>
        <w:t>barevnou fotodokumentaci staveniště před zahájením prací a průběhu stavby (v rozsahu minimálně 7 fotografií za týden).</w:t>
      </w:r>
    </w:p>
    <w:p w14:paraId="51B6A49F" w14:textId="3627FCE3" w:rsidR="00AE7FDE" w:rsidRPr="00306066" w:rsidRDefault="00AE7FDE" w:rsidP="009051CF">
      <w:pPr>
        <w:pStyle w:val="Blvl2"/>
        <w:numPr>
          <w:ilvl w:val="0"/>
          <w:numId w:val="0"/>
        </w:numPr>
        <w:ind w:left="1069" w:hanging="360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 xml:space="preserve">Tyto náklady jsou zahrnuty v ceně za Dílo, jež je v této Smlouvě upravena. </w:t>
      </w:r>
    </w:p>
    <w:p w14:paraId="2A696E2F" w14:textId="77777777" w:rsidR="00C6452E" w:rsidRPr="00306066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Všechny zkameněliny, vykopávky a jiné předměty geologického či archeologického významu nalezené na místě realizace Díla jsou vlastnictvím českého státu. V případě nálezu těchto předmětů bude Zhotovitel bezodkladně informovat zástupce investora a pracovníky archeologických služeb.</w:t>
      </w:r>
    </w:p>
    <w:p w14:paraId="1930E0D7" w14:textId="0226C0F4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Objednatel si vyhrazuje právo i v průběhu výstavby provádět změny v technickém řešení.</w:t>
      </w:r>
    </w:p>
    <w:p w14:paraId="7613DD62" w14:textId="74542AC7" w:rsidR="001D13C4" w:rsidRPr="00A9381A" w:rsidRDefault="00C760FE" w:rsidP="00A9381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S odpadem vzniklým při stavbě</w:t>
      </w:r>
      <w:r>
        <w:rPr>
          <w:rFonts w:ascii="Sylfaen" w:hAnsi="Sylfaen"/>
          <w:sz w:val="24"/>
          <w:szCs w:val="24"/>
        </w:rPr>
        <w:t xml:space="preserve"> Díla</w:t>
      </w:r>
      <w:r w:rsidRPr="00C6791E">
        <w:rPr>
          <w:rFonts w:ascii="Sylfaen" w:hAnsi="Sylfaen"/>
          <w:sz w:val="24"/>
          <w:szCs w:val="24"/>
        </w:rPr>
        <w:t xml:space="preserve"> bude naloženo dle ustanovení zákona č. </w:t>
      </w:r>
      <w:r w:rsidRPr="00306066">
        <w:rPr>
          <w:rFonts w:ascii="Sylfaen" w:hAnsi="Sylfaen"/>
          <w:sz w:val="24"/>
          <w:szCs w:val="24"/>
        </w:rPr>
        <w:t>185/2001 Sb., o odpadech, v platném znění, a vyhlášky MŽP č.  383/2011 Sb., o podrobnostech nakládání s odpady, v platném znění.</w:t>
      </w:r>
    </w:p>
    <w:p w14:paraId="4E90C227" w14:textId="77777777" w:rsidR="00C760FE" w:rsidRPr="00306066" w:rsidRDefault="00C760FE" w:rsidP="00C760FE">
      <w:pPr>
        <w:pStyle w:val="Alvl1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Technický dozor</w:t>
      </w:r>
    </w:p>
    <w:p w14:paraId="032E4EE2" w14:textId="58EBB6BA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Technický</w:t>
      </w:r>
      <w:r w:rsidRPr="00C6791E">
        <w:rPr>
          <w:rFonts w:ascii="Sylfaen" w:hAnsi="Sylfaen"/>
          <w:sz w:val="24"/>
          <w:szCs w:val="24"/>
        </w:rPr>
        <w:t xml:space="preserve"> dozor organizuje v pravidelných, maximálně </w:t>
      </w:r>
      <w:r w:rsidR="00EA4CF5" w:rsidRPr="00FA5880">
        <w:rPr>
          <w:rFonts w:ascii="Sylfaen" w:hAnsi="Sylfaen"/>
          <w:sz w:val="24"/>
          <w:szCs w:val="24"/>
        </w:rPr>
        <w:t>čtrnáctidenních</w:t>
      </w:r>
      <w:r w:rsidR="00EA4CF5">
        <w:rPr>
          <w:rFonts w:ascii="Sylfaen" w:hAnsi="Sylfaen"/>
          <w:sz w:val="24"/>
          <w:szCs w:val="24"/>
        </w:rPr>
        <w:t xml:space="preserve"> </w:t>
      </w:r>
      <w:r w:rsidR="00EA4CF5" w:rsidRPr="00C6791E">
        <w:rPr>
          <w:rFonts w:ascii="Sylfaen" w:hAnsi="Sylfaen"/>
          <w:sz w:val="24"/>
          <w:szCs w:val="24"/>
        </w:rPr>
        <w:t>intervalech</w:t>
      </w:r>
      <w:r w:rsidRPr="00C6791E">
        <w:rPr>
          <w:rFonts w:ascii="Sylfaen" w:hAnsi="Sylfaen"/>
          <w:sz w:val="24"/>
          <w:szCs w:val="24"/>
        </w:rPr>
        <w:t xml:space="preserve"> kontrolní dny stavby</w:t>
      </w:r>
      <w:r>
        <w:rPr>
          <w:rFonts w:ascii="Sylfaen" w:hAnsi="Sylfaen"/>
          <w:sz w:val="24"/>
          <w:szCs w:val="24"/>
        </w:rPr>
        <w:t xml:space="preserve"> Díla</w:t>
      </w:r>
      <w:r w:rsidRPr="00C6791E">
        <w:rPr>
          <w:rFonts w:ascii="Sylfaen" w:hAnsi="Sylfaen"/>
          <w:sz w:val="24"/>
          <w:szCs w:val="24"/>
        </w:rPr>
        <w:t xml:space="preserve"> za účasti zástupců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bjednatele,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hotovitele, provozovatele a autorského dozoru. V případě, že došlo ke skutečnostem, které ovlivňují postup prací, předloží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na kontrolním dnu aktualizované termíny plnění. Nasmlouvané termíny plnění mohou být aktualizovány pouze ze závažných nepředvídatelných důvodů písemným dodatkem této </w:t>
      </w:r>
      <w:r w:rsidR="006E655E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mlouvy,</w:t>
      </w:r>
      <w:r w:rsidR="004B7C71">
        <w:rPr>
          <w:rFonts w:ascii="Sylfaen" w:hAnsi="Sylfaen"/>
          <w:sz w:val="24"/>
          <w:szCs w:val="24"/>
        </w:rPr>
        <w:t xml:space="preserve"> jak je </w:t>
      </w:r>
      <w:r w:rsidR="004B7C71" w:rsidRPr="00A31BEB">
        <w:rPr>
          <w:rFonts w:ascii="Sylfaen" w:hAnsi="Sylfaen"/>
          <w:sz w:val="24"/>
          <w:szCs w:val="24"/>
        </w:rPr>
        <w:t>uvedeno níže</w:t>
      </w:r>
      <w:r w:rsidR="00A31BEB">
        <w:rPr>
          <w:rFonts w:ascii="Sylfaen" w:hAnsi="Sylfaen"/>
          <w:sz w:val="24"/>
          <w:szCs w:val="24"/>
        </w:rPr>
        <w:t xml:space="preserve"> této Smlouvy</w:t>
      </w:r>
      <w:r w:rsidRPr="00C6791E">
        <w:rPr>
          <w:rFonts w:ascii="Sylfaen" w:hAnsi="Sylfaen"/>
          <w:sz w:val="24"/>
          <w:szCs w:val="24"/>
        </w:rPr>
        <w:t xml:space="preserve">. Objednatel s návrhem nemusí souhlasit a může trvat na původních termínech daných </w:t>
      </w:r>
      <w:r w:rsidR="00A514DD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mlouvou se všemi důsledky z toho vyplývajícími.</w:t>
      </w:r>
    </w:p>
    <w:p w14:paraId="2294DF1D" w14:textId="5F01793B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dozor má právo dát pracovníkům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 příkaz přerušit prác</w:t>
      </w:r>
      <w:r w:rsidR="00A514DD">
        <w:rPr>
          <w:rFonts w:ascii="Sylfaen" w:hAnsi="Sylfaen"/>
          <w:sz w:val="24"/>
          <w:szCs w:val="24"/>
        </w:rPr>
        <w:t>e</w:t>
      </w:r>
      <w:r w:rsidRPr="00C6791E">
        <w:rPr>
          <w:rFonts w:ascii="Sylfaen" w:hAnsi="Sylfaen"/>
          <w:sz w:val="24"/>
          <w:szCs w:val="24"/>
        </w:rPr>
        <w:t xml:space="preserve">, pokud odpovědný orgán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není dosažitelný, a je-li ohrožena bezpečnost prováděného </w:t>
      </w:r>
      <w:r w:rsidR="00A514DD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íla, život nebo zdraví pracujících na stavbě nebo hrozí-li jiné vážné škody.</w:t>
      </w:r>
    </w:p>
    <w:p w14:paraId="6A0DFD6F" w14:textId="77777777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Vznikne-li při provádění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situace, že na stavbě začnou působit zaměstnanci více než jednoho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nebo zaměstnanci podzhotovitelů, je povinností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předem o této skutečnosti informovat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 i technický dozor.</w:t>
      </w:r>
    </w:p>
    <w:p w14:paraId="35C072E0" w14:textId="77777777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předložit na výzvu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 veškeré smlouvy se všemi podzhotoviteli, ve znění všech dodatků. Zhotovitel ve smlouvách s podzhotoviteli nesjedná takové ustanovení, které by splnění této povinnosti bránilo.</w:t>
      </w:r>
    </w:p>
    <w:p w14:paraId="3303D644" w14:textId="14E1CDD8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dozor je oprávněn požadovat odvolání z prací na </w:t>
      </w:r>
      <w:r w:rsidR="00A514DD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íle osoby zaměstnané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hotovitelem zejména v těchto případech:</w:t>
      </w:r>
    </w:p>
    <w:p w14:paraId="353FAED8" w14:textId="77777777" w:rsidR="00C6452E" w:rsidRPr="00C6791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osoba si trvale nesprávně počíná nebo je nedbalá;</w:t>
      </w:r>
    </w:p>
    <w:p w14:paraId="67235A86" w14:textId="77777777" w:rsidR="00C6452E" w:rsidRPr="00C6791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plní své povinnosti nekompetentně nebo nedbale;</w:t>
      </w:r>
    </w:p>
    <w:p w14:paraId="5254C083" w14:textId="2BA2A77C" w:rsidR="00C6452E" w:rsidRPr="00C6791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osoba neplní některá ustanovení </w:t>
      </w:r>
      <w:r w:rsidR="00C760FE"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>;</w:t>
      </w:r>
      <w:r w:rsidR="00A153DB">
        <w:rPr>
          <w:rFonts w:ascii="Sylfaen" w:hAnsi="Sylfaen"/>
          <w:sz w:val="24"/>
          <w:szCs w:val="24"/>
        </w:rPr>
        <w:t xml:space="preserve"> nebo</w:t>
      </w:r>
    </w:p>
    <w:p w14:paraId="186A48C5" w14:textId="7A338A02" w:rsidR="00C6452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osoba se opakovaně chová tak, že ohrožuje bezpečnost, zdraví nebo ochranu životního prostředí, přičemž </w:t>
      </w:r>
      <w:r w:rsidR="00A514DD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je povinen požadavku </w:t>
      </w:r>
      <w:r w:rsidR="00A514DD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 vyhovět a zajistit řádné provádění prací jinou osobou.</w:t>
      </w:r>
    </w:p>
    <w:p w14:paraId="5D41D6A8" w14:textId="155B52AF" w:rsidR="00C760FE" w:rsidRDefault="00C760F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Změn</w:t>
      </w:r>
      <w:r>
        <w:rPr>
          <w:rFonts w:ascii="Sylfaen" w:hAnsi="Sylfaen"/>
          <w:sz w:val="24"/>
          <w:szCs w:val="24"/>
        </w:rPr>
        <w:t>a</w:t>
      </w:r>
      <w:r w:rsidRPr="00C6791E">
        <w:rPr>
          <w:rFonts w:ascii="Sylfaen" w:hAnsi="Sylfaen"/>
          <w:sz w:val="24"/>
          <w:szCs w:val="24"/>
        </w:rPr>
        <w:t xml:space="preserve"> podzhotovitele, pomocí kterého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prokazoval v zadávacím řízení splnění kvalifikace, je možn</w:t>
      </w:r>
      <w:r>
        <w:rPr>
          <w:rFonts w:ascii="Sylfaen" w:hAnsi="Sylfaen"/>
          <w:sz w:val="24"/>
          <w:szCs w:val="24"/>
        </w:rPr>
        <w:t>á</w:t>
      </w:r>
      <w:r w:rsidRPr="00C6791E">
        <w:rPr>
          <w:rFonts w:ascii="Sylfaen" w:hAnsi="Sylfaen"/>
          <w:sz w:val="24"/>
          <w:szCs w:val="24"/>
        </w:rPr>
        <w:t xml:space="preserve"> jen ve výjimečných případech a se souhlasem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bjednatele. Nový podzhotovitel musí splňovat kvalifikaci minimálně v rozsahu, v jaké byla prokázána v zadávacím řízení.</w:t>
      </w:r>
    </w:p>
    <w:p w14:paraId="4E21F2F2" w14:textId="0CF4A82A" w:rsidR="00C760FE" w:rsidRPr="0026169B" w:rsidRDefault="00C760FE" w:rsidP="00100F3A">
      <w:pPr>
        <w:pStyle w:val="Alvl1"/>
        <w:rPr>
          <w:rFonts w:ascii="Sylfaen" w:hAnsi="Sylfaen"/>
          <w:sz w:val="24"/>
          <w:szCs w:val="24"/>
        </w:rPr>
      </w:pPr>
      <w:r w:rsidRPr="0026169B">
        <w:rPr>
          <w:rFonts w:ascii="Sylfaen" w:hAnsi="Sylfaen"/>
          <w:sz w:val="24"/>
          <w:szCs w:val="24"/>
        </w:rPr>
        <w:t>Stavbyvedoucí</w:t>
      </w:r>
    </w:p>
    <w:p w14:paraId="25384730" w14:textId="04FB0B65" w:rsidR="00C6452E" w:rsidRDefault="00E25EB8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Není relevantní.</w:t>
      </w:r>
    </w:p>
    <w:p w14:paraId="2E6EA5B5" w14:textId="4DAA8488" w:rsidR="001C3F3C" w:rsidRPr="00306066" w:rsidRDefault="00FE70D4" w:rsidP="001C3F3C">
      <w:pPr>
        <w:pStyle w:val="Alvl1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 xml:space="preserve">Projektová dokumentace </w:t>
      </w:r>
    </w:p>
    <w:p w14:paraId="3AC30C4E" w14:textId="67BBF037" w:rsidR="008E2FBD" w:rsidRPr="00306066" w:rsidRDefault="008E2FBD" w:rsidP="008E2FBD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Není relevantní.</w:t>
      </w:r>
    </w:p>
    <w:p w14:paraId="56BA2EC5" w14:textId="77777777" w:rsidR="00C77386" w:rsidRPr="00306066" w:rsidRDefault="00C77386" w:rsidP="00C77386">
      <w:pPr>
        <w:pStyle w:val="Alvl1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 xml:space="preserve">nEBEZPEČÍ ŠKODY A POJIŠTĚNÍ </w:t>
      </w:r>
    </w:p>
    <w:p w14:paraId="3FA1218B" w14:textId="77777777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Zhotovitel nese od okamžiku předání stanoviště nebezpečí škody na zhotovovaném Díle, na věcech určených k jeho provedení a na staveništi, a to až do předání a převzetí</w:t>
      </w:r>
      <w:r w:rsidRPr="00C6791E">
        <w:rPr>
          <w:rFonts w:ascii="Sylfaen" w:hAnsi="Sylfaen"/>
          <w:sz w:val="24"/>
          <w:szCs w:val="24"/>
        </w:rPr>
        <w:t xml:space="preserve"> kompletně dokončeného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bjednatelem. </w:t>
      </w:r>
    </w:p>
    <w:p w14:paraId="2390B381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Nebezpečí škody na Díle přechází na Objednatele převzetím Díla. Jestliže Objednatel převzal Dílo s vadami, přechází nebezpečí škody na Díle na Objednatele odstraněním všech vad. Nebezpečí na staveništi přechází na Objednatele po předání a převzetí Díla a vyklizení staveniště Zhotovitelem. </w:t>
      </w:r>
    </w:p>
    <w:p w14:paraId="014325D2" w14:textId="77777777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nese veškerou odpovědnost (obecná odpovědnost i zvláštní odpovědnosti) za případné poškození a zničení materiálů, zařízení, mechanismů a pomůcek, škody způsobené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bjednateli, provozovateli a třetím osobám, jakož i za rozpracovanou nebo vybudovanou část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íla.</w:t>
      </w:r>
    </w:p>
    <w:p w14:paraId="080EA77C" w14:textId="77777777" w:rsidR="00C77386" w:rsidRPr="00BB3DAB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BB3DAB">
        <w:rPr>
          <w:rFonts w:ascii="Sylfaen" w:hAnsi="Sylfaen"/>
          <w:sz w:val="24"/>
          <w:szCs w:val="24"/>
        </w:rPr>
        <w:t>Zhotovitel je povinen pojistit stavební a montážní rizika, která mohou vzniknout v průběhu provádění stavebních nebo montážních prací na částku odpovídající 100 % celkové nabídkové Ceny Zhotovitele pro Objednatele v Kč bez DPH, přičemž podmínky plnění a spoluúčasti jsou stanoveny následovně:</w:t>
      </w:r>
    </w:p>
    <w:p w14:paraId="353BEA62" w14:textId="77777777" w:rsidR="00C77386" w:rsidRPr="002865BC" w:rsidRDefault="00C77386" w:rsidP="00C77386">
      <w:pPr>
        <w:pStyle w:val="Clvl3"/>
      </w:pPr>
      <w:r w:rsidRPr="002865BC">
        <w:t xml:space="preserve">výše pojistného plnění alespoň 100 % nabídkové Ceny Díla bez DPH, tj. </w:t>
      </w:r>
      <w:r w:rsidRPr="002865BC">
        <w:rPr>
          <w:highlight w:val="green"/>
        </w:rPr>
        <w:t>_______</w:t>
      </w:r>
      <w:r w:rsidRPr="002865BC">
        <w:t xml:space="preserve"> a</w:t>
      </w:r>
    </w:p>
    <w:p w14:paraId="569B88A1" w14:textId="36994D41" w:rsidR="00C77386" w:rsidRPr="002865BC" w:rsidRDefault="00C77386" w:rsidP="00C77386">
      <w:pPr>
        <w:pStyle w:val="Clvl3"/>
      </w:pPr>
      <w:r w:rsidRPr="002865BC">
        <w:t xml:space="preserve">spoluúčast </w:t>
      </w:r>
      <w:r w:rsidR="008D29B1" w:rsidRPr="002865BC">
        <w:t>Z</w:t>
      </w:r>
      <w:r w:rsidRPr="002865BC">
        <w:t>hotovitele ve výši maximálně 10 % pojistného plnění.</w:t>
      </w:r>
    </w:p>
    <w:p w14:paraId="27D57493" w14:textId="77777777" w:rsidR="00C77386" w:rsidRPr="002865BC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2865BC">
        <w:rPr>
          <w:rFonts w:ascii="Sylfaen" w:hAnsi="Sylfaen"/>
          <w:sz w:val="24"/>
          <w:szCs w:val="24"/>
        </w:rPr>
        <w:t>Zhotovitel je povinen udržovat pojistnou smlouvou dle výše uvedeného bodu v platnosti po celou dobu plnění dle této Smlouvy, tedy až do termínu předání a převzetí kompletního Díla.</w:t>
      </w:r>
    </w:p>
    <w:p w14:paraId="1B9BBBBD" w14:textId="2A13528C" w:rsidR="00B0553F" w:rsidRPr="002865BC" w:rsidRDefault="00C77386" w:rsidP="00D3300F">
      <w:pPr>
        <w:pStyle w:val="Blvl2"/>
        <w:rPr>
          <w:rFonts w:ascii="Sylfaen" w:hAnsi="Sylfaen"/>
          <w:sz w:val="24"/>
          <w:szCs w:val="24"/>
        </w:rPr>
      </w:pPr>
      <w:r w:rsidRPr="002865BC">
        <w:rPr>
          <w:rFonts w:ascii="Sylfaen" w:hAnsi="Sylfaen"/>
          <w:sz w:val="24"/>
          <w:szCs w:val="24"/>
        </w:rPr>
        <w:lastRenderedPageBreak/>
        <w:t xml:space="preserve">Zhotovitel je povinen předložit pojistnou smlouvu (či pojistné smlouvy) dle tohoto článku Smlouvy Objednateli nejpozději před podpisem této Smlouvy, a to nikoli jako součást jeho nabídky. Podpisem této smlouvy oběma Stranami je zároveň ze strany Objednatele akceptováno znění dané pojistné smlouvy. </w:t>
      </w:r>
    </w:p>
    <w:p w14:paraId="0A9DED24" w14:textId="77777777" w:rsidR="00C77386" w:rsidRPr="00C6791E" w:rsidRDefault="00C77386" w:rsidP="00C77386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STAVENIŠTĚ</w:t>
      </w:r>
    </w:p>
    <w:p w14:paraId="679F458F" w14:textId="095933B0" w:rsidR="00C77386" w:rsidRPr="009051CF" w:rsidRDefault="0070370A" w:rsidP="00C77386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Objednatel</w:t>
      </w:r>
      <w:r w:rsidR="00C77386" w:rsidRPr="009051CF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>předat Zhotoviteli</w:t>
      </w:r>
      <w:r w:rsidR="00C77386" w:rsidRPr="009051CF">
        <w:rPr>
          <w:rFonts w:ascii="Sylfaen" w:hAnsi="Sylfaen"/>
          <w:sz w:val="24"/>
          <w:szCs w:val="24"/>
        </w:rPr>
        <w:t xml:space="preserve"> staveniště (tj. </w:t>
      </w:r>
      <w:r>
        <w:rPr>
          <w:rFonts w:ascii="Sylfaen" w:hAnsi="Sylfaen"/>
          <w:sz w:val="24"/>
          <w:szCs w:val="24"/>
        </w:rPr>
        <w:t>předat dispozici s </w:t>
      </w:r>
      <w:r w:rsidR="00C77386" w:rsidRPr="009051CF">
        <w:rPr>
          <w:rFonts w:ascii="Sylfaen" w:hAnsi="Sylfaen"/>
          <w:sz w:val="24"/>
          <w:szCs w:val="24"/>
        </w:rPr>
        <w:t xml:space="preserve">ním) </w:t>
      </w:r>
      <w:r w:rsidR="00C77386" w:rsidRPr="00FA5880">
        <w:rPr>
          <w:rFonts w:ascii="Sylfaen" w:hAnsi="Sylfaen"/>
          <w:sz w:val="24"/>
          <w:szCs w:val="24"/>
        </w:rPr>
        <w:t>nejpozději do 5</w:t>
      </w:r>
      <w:r w:rsidR="00C77386" w:rsidRPr="009051CF">
        <w:rPr>
          <w:rFonts w:ascii="Sylfaen" w:hAnsi="Sylfaen"/>
          <w:sz w:val="24"/>
          <w:szCs w:val="24"/>
        </w:rPr>
        <w:t xml:space="preserve"> dnů od výzvy </w:t>
      </w:r>
      <w:r>
        <w:rPr>
          <w:rFonts w:ascii="Sylfaen" w:hAnsi="Sylfaen"/>
          <w:sz w:val="24"/>
          <w:szCs w:val="24"/>
        </w:rPr>
        <w:t>Zhotovitele</w:t>
      </w:r>
      <w:r w:rsidR="00C77386" w:rsidRPr="009051CF">
        <w:rPr>
          <w:rFonts w:ascii="Sylfaen" w:hAnsi="Sylfaen"/>
          <w:sz w:val="24"/>
          <w:szCs w:val="24"/>
        </w:rPr>
        <w:t xml:space="preserve"> k převzetí staveniště, avšak nejdříve předá zástupce Objednatele staveniště v termínu touto Smlouvou stanovenou. Zhotovitel je při přejímce staveniště povinen prověřit, zda nemá zjevné překážky nebo vady bránící provedení Díla. </w:t>
      </w:r>
    </w:p>
    <w:p w14:paraId="643C63BA" w14:textId="39886088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Staveniště bude předáno zápisem a bude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hotoviteli poskytnuto bezplatně po dobu plnění uvedenou v článku</w:t>
      </w:r>
      <w:r w:rsidR="00E524B5">
        <w:rPr>
          <w:rFonts w:ascii="Sylfaen" w:hAnsi="Sylfaen"/>
          <w:sz w:val="24"/>
          <w:szCs w:val="24"/>
        </w:rPr>
        <w:t xml:space="preserve"> 5 </w:t>
      </w:r>
      <w:r w:rsidRPr="00C6791E">
        <w:rPr>
          <w:rFonts w:ascii="Sylfaen" w:hAnsi="Sylfaen"/>
          <w:sz w:val="24"/>
          <w:szCs w:val="24"/>
        </w:rPr>
        <w:t xml:space="preserve">této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mlouvy.</w:t>
      </w:r>
    </w:p>
    <w:p w14:paraId="7BCABC2B" w14:textId="77777777" w:rsidR="00C77386" w:rsidRPr="009051CF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Do týdne od předání staveniště předloží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 předběžný harmonogram prací včetně termínů dílčího plnění realizace </w:t>
      </w:r>
      <w:r>
        <w:rPr>
          <w:rFonts w:ascii="Sylfaen" w:hAnsi="Sylfaen"/>
          <w:sz w:val="24"/>
          <w:szCs w:val="24"/>
        </w:rPr>
        <w:t>Díla</w:t>
      </w:r>
      <w:r w:rsidRPr="009051CF">
        <w:rPr>
          <w:rFonts w:ascii="Sylfaen" w:hAnsi="Sylfaen"/>
          <w:sz w:val="24"/>
          <w:szCs w:val="24"/>
        </w:rPr>
        <w:t xml:space="preserve">. </w:t>
      </w:r>
    </w:p>
    <w:p w14:paraId="2BA1C984" w14:textId="47BD944F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vybudovat zařízení staveniště v rozsahu potřebném pro realizaci </w:t>
      </w:r>
      <w:r>
        <w:rPr>
          <w:rFonts w:ascii="Sylfaen" w:hAnsi="Sylfaen"/>
          <w:sz w:val="24"/>
          <w:szCs w:val="24"/>
        </w:rPr>
        <w:t>Díla</w:t>
      </w:r>
      <w:r w:rsidRPr="00C6791E">
        <w:rPr>
          <w:rFonts w:ascii="Sylfaen" w:hAnsi="Sylfaen"/>
          <w:sz w:val="24"/>
          <w:szCs w:val="24"/>
        </w:rPr>
        <w:t xml:space="preserve"> na pozemcích k tomu určených a v souladu se svými potřebami, dokumentací předanou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 a s požadavky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bjednatele. </w:t>
      </w:r>
    </w:p>
    <w:p w14:paraId="78BC8539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zařídit si případná správní rozhodnutí potřebná ke zbudování zařízení staveniště nebo deponií. </w:t>
      </w:r>
    </w:p>
    <w:p w14:paraId="734FC55A" w14:textId="6F1F66D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je povinen zajistit v rámci zařízení staveniště podmínky pro výkon funkce</w:t>
      </w:r>
      <w:r w:rsidR="00D01C82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technického dozoru stavebníka, případně činností koordinátora bezpečnosti a ochrany zdraví při práci na staveništi, a to v přiměřeném rozsahu. </w:t>
      </w:r>
    </w:p>
    <w:p w14:paraId="56531264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Případný zdroj vody, elektrické energie a další si zhotovitel smluvně zajistí u provozovatelů těchto zařízení.</w:t>
      </w:r>
    </w:p>
    <w:p w14:paraId="4BF57A8B" w14:textId="46624679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provede taková opatření, aby plochy v obvodu staveniště nebyly znečištěny ropnými a jinými podobnými produ</w:t>
      </w:r>
      <w:r w:rsidR="0070370A">
        <w:rPr>
          <w:rFonts w:ascii="Sylfaen" w:hAnsi="Sylfaen"/>
          <w:sz w:val="24"/>
          <w:szCs w:val="24"/>
        </w:rPr>
        <w:t>kty. Zhotovitel nesmí v </w:t>
      </w:r>
      <w:r w:rsidRPr="00C6791E">
        <w:rPr>
          <w:rFonts w:ascii="Sylfaen" w:hAnsi="Sylfaen"/>
          <w:sz w:val="24"/>
          <w:szCs w:val="24"/>
        </w:rPr>
        <w:t>průběhu výstavby přeruši</w:t>
      </w:r>
      <w:r w:rsidR="0070370A">
        <w:rPr>
          <w:rFonts w:ascii="Sylfaen" w:hAnsi="Sylfaen"/>
          <w:sz w:val="24"/>
          <w:szCs w:val="24"/>
        </w:rPr>
        <w:t>t dodávky elektrického proudu a </w:t>
      </w:r>
      <w:r w:rsidRPr="00C6791E">
        <w:rPr>
          <w:rFonts w:ascii="Sylfaen" w:hAnsi="Sylfaen"/>
          <w:sz w:val="24"/>
          <w:szCs w:val="24"/>
        </w:rPr>
        <w:t>telekomunikačního spojení, jakož ani jiná média, komodity či informační toky transportovaná/é prostřednictvím i</w:t>
      </w:r>
      <w:r w:rsidR="0070370A">
        <w:rPr>
          <w:rFonts w:ascii="Sylfaen" w:hAnsi="Sylfaen"/>
          <w:sz w:val="24"/>
          <w:szCs w:val="24"/>
        </w:rPr>
        <w:t>nženýrských či datových sítí, k </w:t>
      </w:r>
      <w:r w:rsidRPr="00C6791E">
        <w:rPr>
          <w:rFonts w:ascii="Sylfaen" w:hAnsi="Sylfaen"/>
          <w:sz w:val="24"/>
          <w:szCs w:val="24"/>
        </w:rPr>
        <w:t>nemovitostem nacházejícím se podél realiz</w:t>
      </w:r>
      <w:r w:rsidR="0070370A">
        <w:rPr>
          <w:rFonts w:ascii="Sylfaen" w:hAnsi="Sylfaen"/>
          <w:sz w:val="24"/>
          <w:szCs w:val="24"/>
        </w:rPr>
        <w:t>ované stavby. Veškeré náklady a </w:t>
      </w:r>
      <w:r w:rsidRPr="00C6791E">
        <w:rPr>
          <w:rFonts w:ascii="Sylfaen" w:hAnsi="Sylfaen"/>
          <w:sz w:val="24"/>
          <w:szCs w:val="24"/>
        </w:rPr>
        <w:t xml:space="preserve">sankce vyplývajícím z poškození a jejich obnovy nese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hotovitel.</w:t>
      </w:r>
    </w:p>
    <w:p w14:paraId="236AF5C6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užívat veřejné komunikace jen v souladu s platnými předpisy. Pokud vzniknou jejich užíváním škody, odpovídá za ně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hotovitel.</w:t>
      </w:r>
    </w:p>
    <w:p w14:paraId="59636726" w14:textId="3CEDF01C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Staveniště bude vyklizeno včetně všech</w:t>
      </w:r>
      <w:r w:rsidR="0070370A">
        <w:rPr>
          <w:rFonts w:ascii="Sylfaen" w:hAnsi="Sylfaen"/>
          <w:sz w:val="24"/>
          <w:szCs w:val="24"/>
        </w:rPr>
        <w:t xml:space="preserve"> součástí zařízení staveniště a </w:t>
      </w:r>
      <w:r w:rsidRPr="00C6791E">
        <w:rPr>
          <w:rFonts w:ascii="Sylfaen" w:hAnsi="Sylfaen"/>
          <w:sz w:val="24"/>
          <w:szCs w:val="24"/>
        </w:rPr>
        <w:t xml:space="preserve">likvidace všech odpadů vzniklých při stavbě do </w:t>
      </w:r>
      <w:r w:rsidRPr="00FA5880">
        <w:rPr>
          <w:rFonts w:ascii="Sylfaen" w:hAnsi="Sylfaen"/>
          <w:sz w:val="24"/>
          <w:szCs w:val="24"/>
        </w:rPr>
        <w:t>1</w:t>
      </w:r>
      <w:r w:rsidR="001A743D" w:rsidRPr="00FA5880">
        <w:rPr>
          <w:rFonts w:ascii="Sylfaen" w:hAnsi="Sylfaen"/>
          <w:sz w:val="24"/>
          <w:szCs w:val="24"/>
        </w:rPr>
        <w:t>4</w:t>
      </w:r>
      <w:r w:rsidRPr="00C6791E">
        <w:rPr>
          <w:rFonts w:ascii="Sylfaen" w:hAnsi="Sylfaen"/>
          <w:sz w:val="24"/>
          <w:szCs w:val="24"/>
        </w:rPr>
        <w:t xml:space="preserve"> dnů po podpisu </w:t>
      </w:r>
      <w:r>
        <w:rPr>
          <w:rFonts w:ascii="Sylfaen" w:hAnsi="Sylfaen"/>
          <w:sz w:val="24"/>
          <w:szCs w:val="24"/>
        </w:rPr>
        <w:t>Protokolu</w:t>
      </w:r>
      <w:r w:rsidRPr="00C6791E">
        <w:rPr>
          <w:rFonts w:ascii="Sylfaen" w:hAnsi="Sylfaen"/>
          <w:sz w:val="24"/>
          <w:szCs w:val="24"/>
        </w:rPr>
        <w:t xml:space="preserve"> oběma </w:t>
      </w:r>
      <w:r>
        <w:rPr>
          <w:rFonts w:ascii="Sylfaen" w:hAnsi="Sylfaen"/>
          <w:sz w:val="24"/>
          <w:szCs w:val="24"/>
        </w:rPr>
        <w:t>Stranami.</w:t>
      </w:r>
    </w:p>
    <w:p w14:paraId="5578FBD0" w14:textId="77777777" w:rsidR="00C77386" w:rsidRPr="00C6791E" w:rsidRDefault="00C77386" w:rsidP="00C77386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STAVEBNÍ DENÍK </w:t>
      </w:r>
    </w:p>
    <w:p w14:paraId="1D6140B1" w14:textId="173FA930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 průběhu prací na stavbě vede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stavební deník, který musí být během pracovní doby trvale přístupný. D</w:t>
      </w:r>
      <w:r w:rsidR="0070370A">
        <w:rPr>
          <w:rFonts w:ascii="Sylfaen" w:hAnsi="Sylfaen"/>
          <w:sz w:val="24"/>
          <w:szCs w:val="24"/>
        </w:rPr>
        <w:t>enní záznamy čitelně zapisuje a </w:t>
      </w:r>
      <w:r w:rsidRPr="00C6791E">
        <w:rPr>
          <w:rFonts w:ascii="Sylfaen" w:hAnsi="Sylfaen"/>
          <w:sz w:val="24"/>
          <w:szCs w:val="24"/>
        </w:rPr>
        <w:t>podepisuje stavbyvedoucí nebo jeho zástupce. V deníku nesmí být vynechávána prázdná místa.</w:t>
      </w:r>
    </w:p>
    <w:p w14:paraId="36FB8FE2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Povinnost vést stavební deník začíná dnem předání a převzetí staveniště a končí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hotoviteli dnem odstranění poslední vady nebo provedením posledního nedodělku dle </w:t>
      </w:r>
      <w:r>
        <w:rPr>
          <w:rFonts w:ascii="Sylfaen" w:hAnsi="Sylfaen"/>
          <w:sz w:val="24"/>
          <w:szCs w:val="24"/>
        </w:rPr>
        <w:t>Protokolu</w:t>
      </w:r>
      <w:r w:rsidRPr="00C6791E">
        <w:rPr>
          <w:rFonts w:ascii="Sylfaen" w:hAnsi="Sylfaen"/>
          <w:sz w:val="24"/>
          <w:szCs w:val="24"/>
        </w:rPr>
        <w:t xml:space="preserve"> nebo předáním a převzetím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 bez vad.</w:t>
      </w:r>
    </w:p>
    <w:p w14:paraId="6BCB92D0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Mimo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tavbyvedoucího může provádět potřebné záznamy v deníku:</w:t>
      </w:r>
    </w:p>
    <w:p w14:paraId="7BCC1ADD" w14:textId="7FE57146" w:rsidR="00C77386" w:rsidRPr="008E5AFA" w:rsidRDefault="00C77386" w:rsidP="00C77386">
      <w:pPr>
        <w:pStyle w:val="Clvl3"/>
      </w:pPr>
      <w:r w:rsidRPr="008E5AFA">
        <w:t>technický dozor,</w:t>
      </w:r>
    </w:p>
    <w:p w14:paraId="602F804D" w14:textId="77777777" w:rsidR="00C77386" w:rsidRPr="00C6791E" w:rsidRDefault="00C77386" w:rsidP="00C77386">
      <w:pPr>
        <w:pStyle w:val="Clvl3"/>
      </w:pPr>
      <w:r w:rsidRPr="00C6791E">
        <w:t>orgány státního stavebního dohledu,</w:t>
      </w:r>
    </w:p>
    <w:p w14:paraId="1959F918" w14:textId="77777777" w:rsidR="00C77386" w:rsidRPr="00C6791E" w:rsidRDefault="00C77386" w:rsidP="00C77386">
      <w:pPr>
        <w:pStyle w:val="Clvl3"/>
      </w:pPr>
      <w:r w:rsidRPr="00C6791E">
        <w:t>příslušné orgány státní správy,</w:t>
      </w:r>
    </w:p>
    <w:p w14:paraId="2BB5CF82" w14:textId="77777777" w:rsidR="00C77386" w:rsidRPr="00C6791E" w:rsidRDefault="00C77386" w:rsidP="00C77386">
      <w:pPr>
        <w:pStyle w:val="Clvl3"/>
      </w:pPr>
      <w:r>
        <w:t>O</w:t>
      </w:r>
      <w:r w:rsidRPr="00C6791E">
        <w:t xml:space="preserve">bjednatel a </w:t>
      </w:r>
      <w:r>
        <w:t>Z</w:t>
      </w:r>
      <w:r w:rsidRPr="00C6791E">
        <w:t>hotovitel.</w:t>
      </w:r>
    </w:p>
    <w:p w14:paraId="78E67422" w14:textId="1D44DE5D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Jestliže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bjednatel, technický dozor</w:t>
      </w:r>
      <w:r w:rsidR="008E5AFA">
        <w:rPr>
          <w:rFonts w:ascii="Sylfaen" w:hAnsi="Sylfaen"/>
          <w:sz w:val="24"/>
          <w:szCs w:val="24"/>
        </w:rPr>
        <w:t xml:space="preserve"> n</w:t>
      </w:r>
      <w:r w:rsidRPr="00C6791E">
        <w:rPr>
          <w:rFonts w:ascii="Sylfaen" w:hAnsi="Sylfaen"/>
          <w:sz w:val="24"/>
          <w:szCs w:val="24"/>
        </w:rPr>
        <w:t>ebo</w:t>
      </w:r>
      <w:r>
        <w:rPr>
          <w:rFonts w:ascii="Sylfaen" w:hAnsi="Sylfaen"/>
          <w:sz w:val="24"/>
          <w:szCs w:val="24"/>
        </w:rPr>
        <w:t xml:space="preserve"> Z</w:t>
      </w:r>
      <w:r w:rsidRPr="00C6791E">
        <w:rPr>
          <w:rFonts w:ascii="Sylfaen" w:hAnsi="Sylfaen"/>
          <w:sz w:val="24"/>
          <w:szCs w:val="24"/>
        </w:rPr>
        <w:t xml:space="preserve">hotovitel nesouhlasí se zápisem druhé strany ve stavebním deníku, je povinen do tří pracovních dnů se k zápisu vyjádřit. Jinak se má za to, že s obsahem zápisu souhlasí. Pokud má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na stavbě pouze občasný technický dozor, prodlužuje se termín k vyjádření na pět dnů s tím, že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je povinen zaslat průpis stavebního deníku, v případě potřeby vyjádření k zápisu, v den provedení zápisu emailem nebo faxem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bjednateli a technickému dozoru.</w:t>
      </w:r>
    </w:p>
    <w:p w14:paraId="3C022840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Objednateli je v průběhu realizace stavby předáván originál stavebního deníku. Originál archivuje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po dobu deseti let ode dne protokolárního předání a převzetí stavby. První a druhý průpis bude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ukládat v průběhu zhotovení stavby odděleně od originálu, aby byl k dispozici v případě zničení nebo ztráty originálu.</w:t>
      </w:r>
    </w:p>
    <w:p w14:paraId="39CEE84E" w14:textId="77777777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Dohody zapsané a potvrzené ve stavebním deníku nelze považovat za změny či dodatky </w:t>
      </w:r>
      <w:r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>.</w:t>
      </w:r>
    </w:p>
    <w:p w14:paraId="6FF781AA" w14:textId="4B57EBA4" w:rsidR="001C3F3C" w:rsidRDefault="00900C7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DOBA A MÍSTO PLNĚNÍ </w:t>
      </w:r>
    </w:p>
    <w:p w14:paraId="6B6316B0" w14:textId="47C692F5" w:rsidR="00F8343B" w:rsidRPr="00375006" w:rsidRDefault="00A9381A" w:rsidP="009051CF">
      <w:pPr>
        <w:pStyle w:val="Blvl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>Víceúčelové sportovní</w:t>
      </w:r>
      <w:r w:rsidRPr="00851E24">
        <w:rPr>
          <w:rFonts w:ascii="Sylfaen" w:hAnsi="Sylfaen"/>
          <w:sz w:val="24"/>
          <w:szCs w:val="24"/>
        </w:rPr>
        <w:t xml:space="preserve"> hřiště v ulici Komenského na p. p. č. 108/3 v k. </w:t>
      </w:r>
      <w:proofErr w:type="spellStart"/>
      <w:r w:rsidRPr="00851E24">
        <w:rPr>
          <w:rFonts w:ascii="Sylfaen" w:hAnsi="Sylfaen"/>
          <w:sz w:val="24"/>
          <w:szCs w:val="24"/>
        </w:rPr>
        <w:t>ú.</w:t>
      </w:r>
      <w:proofErr w:type="spellEnd"/>
      <w:r w:rsidRPr="00851E24">
        <w:rPr>
          <w:rFonts w:ascii="Sylfaen" w:hAnsi="Sylfaen"/>
          <w:sz w:val="24"/>
          <w:szCs w:val="24"/>
        </w:rPr>
        <w:t xml:space="preserve"> Česká Kamenice</w:t>
      </w:r>
      <w:r>
        <w:rPr>
          <w:rFonts w:ascii="Sylfaen" w:hAnsi="Sylfaen"/>
          <w:sz w:val="24"/>
          <w:szCs w:val="24"/>
        </w:rPr>
        <w:t>.</w:t>
      </w:r>
    </w:p>
    <w:p w14:paraId="14E7BFC0" w14:textId="7B60D81B" w:rsidR="00FE70D4" w:rsidRDefault="00C11E8C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Termín p</w:t>
      </w:r>
      <w:r w:rsidR="00CD27A3">
        <w:rPr>
          <w:rFonts w:ascii="Sylfaen" w:hAnsi="Sylfaen"/>
          <w:sz w:val="24"/>
          <w:szCs w:val="24"/>
        </w:rPr>
        <w:t>ředání a převzetí staveniště 30. 10</w:t>
      </w:r>
      <w:r w:rsidR="00A9381A">
        <w:rPr>
          <w:rFonts w:ascii="Sylfaen" w:hAnsi="Sylfaen"/>
          <w:sz w:val="24"/>
          <w:szCs w:val="24"/>
        </w:rPr>
        <w:t>. 2020</w:t>
      </w:r>
      <w:r>
        <w:rPr>
          <w:rFonts w:ascii="Sylfaen" w:hAnsi="Sylfaen"/>
          <w:sz w:val="24"/>
          <w:szCs w:val="24"/>
        </w:rPr>
        <w:t>.</w:t>
      </w:r>
      <w:r w:rsidR="00ED2E99">
        <w:rPr>
          <w:rFonts w:ascii="Sylfaen" w:hAnsi="Sylfaen"/>
          <w:sz w:val="24"/>
          <w:szCs w:val="24"/>
        </w:rPr>
        <w:t xml:space="preserve"> Strany tímto pro vyloučení pochybností sjednávají, že Zhotovitel je povinen ve stejné lhůtě převzít i jen část staveniště, pokud na něm lze začít alespoň s částečnou realizací Díla, a bezodkladné započít se zhotovováním Díla. Strany se zavazují v takovém případě bezodkladně po převzetí příslušné části staveniště uzavřít písemný dodatek, který zohlední, jak se částečné převzetí staveniště odrazí v lhůtách pro dokončení Díla.</w:t>
      </w:r>
    </w:p>
    <w:p w14:paraId="19B3DC74" w14:textId="45773E59" w:rsidR="00FE70D4" w:rsidRPr="00C6791E" w:rsidRDefault="00C11E8C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Termín z</w:t>
      </w:r>
      <w:r w:rsidR="00FE70D4" w:rsidRPr="00C6791E">
        <w:rPr>
          <w:rFonts w:ascii="Sylfaen" w:hAnsi="Sylfaen"/>
          <w:sz w:val="24"/>
          <w:szCs w:val="24"/>
        </w:rPr>
        <w:t xml:space="preserve">ahájení stavebních prací (zahájení díla stavby, tj. faktické započetí stavebních či obdobných prací po převzetí staveniště): </w:t>
      </w:r>
      <w:r w:rsidRPr="00FA5880">
        <w:rPr>
          <w:rFonts w:ascii="Sylfaen" w:hAnsi="Sylfaen"/>
          <w:sz w:val="24"/>
          <w:szCs w:val="24"/>
        </w:rPr>
        <w:t>do</w:t>
      </w:r>
      <w:r w:rsidR="003A0091" w:rsidRPr="00FA5880">
        <w:rPr>
          <w:rFonts w:ascii="Sylfaen" w:hAnsi="Sylfaen"/>
          <w:sz w:val="24"/>
          <w:szCs w:val="24"/>
        </w:rPr>
        <w:t xml:space="preserve"> </w:t>
      </w:r>
      <w:r w:rsidR="001A743D" w:rsidRPr="00FA5880">
        <w:rPr>
          <w:rFonts w:ascii="Sylfaen" w:hAnsi="Sylfaen"/>
          <w:sz w:val="24"/>
          <w:szCs w:val="24"/>
        </w:rPr>
        <w:t>14</w:t>
      </w:r>
      <w:r w:rsidR="00C84B6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dnů </w:t>
      </w:r>
      <w:r w:rsidR="00C84B61" w:rsidRPr="00C6791E">
        <w:rPr>
          <w:rFonts w:ascii="Sylfaen" w:hAnsi="Sylfaen"/>
          <w:sz w:val="24"/>
          <w:szCs w:val="24"/>
        </w:rPr>
        <w:t xml:space="preserve">od </w:t>
      </w:r>
      <w:r w:rsidR="00C84B61">
        <w:rPr>
          <w:rFonts w:ascii="Sylfaen" w:hAnsi="Sylfaen"/>
          <w:sz w:val="24"/>
          <w:szCs w:val="24"/>
        </w:rPr>
        <w:t xml:space="preserve">skončení lhůty pro </w:t>
      </w:r>
      <w:r w:rsidR="00C84B61" w:rsidRPr="00C6791E">
        <w:rPr>
          <w:rFonts w:ascii="Sylfaen" w:hAnsi="Sylfaen"/>
          <w:sz w:val="24"/>
          <w:szCs w:val="24"/>
        </w:rPr>
        <w:t>předání a převzetí staveniště</w:t>
      </w:r>
      <w:r>
        <w:rPr>
          <w:rFonts w:ascii="Sylfaen" w:hAnsi="Sylfaen"/>
          <w:sz w:val="24"/>
          <w:szCs w:val="24"/>
        </w:rPr>
        <w:t>.</w:t>
      </w:r>
    </w:p>
    <w:p w14:paraId="720D3000" w14:textId="78B9306F" w:rsidR="00C11E8C" w:rsidRDefault="00C11E8C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Termín d</w:t>
      </w:r>
      <w:r w:rsidR="00FE70D4" w:rsidRPr="00C6791E">
        <w:rPr>
          <w:rFonts w:ascii="Sylfaen" w:hAnsi="Sylfaen"/>
          <w:sz w:val="24"/>
          <w:szCs w:val="24"/>
        </w:rPr>
        <w:t xml:space="preserve">okončení </w:t>
      </w:r>
      <w:r>
        <w:rPr>
          <w:rFonts w:ascii="Sylfaen" w:hAnsi="Sylfaen"/>
          <w:sz w:val="24"/>
          <w:szCs w:val="24"/>
        </w:rPr>
        <w:t>stavebních prací</w:t>
      </w:r>
      <w:r w:rsidR="00516E50">
        <w:rPr>
          <w:rFonts w:ascii="Sylfaen" w:hAnsi="Sylfaen"/>
          <w:sz w:val="24"/>
          <w:szCs w:val="24"/>
        </w:rPr>
        <w:t xml:space="preserve"> </w:t>
      </w:r>
      <w:r w:rsidR="00516E50" w:rsidRPr="00C6791E">
        <w:rPr>
          <w:rFonts w:ascii="Sylfaen" w:hAnsi="Sylfaen"/>
          <w:sz w:val="24"/>
          <w:szCs w:val="24"/>
        </w:rPr>
        <w:t xml:space="preserve">(faktické ukončení stavebních či obdobných prací před předáním díla </w:t>
      </w:r>
      <w:r w:rsidR="00516E50">
        <w:rPr>
          <w:rFonts w:ascii="Sylfaen" w:hAnsi="Sylfaen"/>
          <w:sz w:val="24"/>
          <w:szCs w:val="24"/>
        </w:rPr>
        <w:t>O</w:t>
      </w:r>
      <w:r w:rsidR="00516E50" w:rsidRPr="00C6791E">
        <w:rPr>
          <w:rFonts w:ascii="Sylfaen" w:hAnsi="Sylfaen"/>
          <w:sz w:val="24"/>
          <w:szCs w:val="24"/>
        </w:rPr>
        <w:t>bjednateli</w:t>
      </w:r>
      <w:r w:rsidR="00516E50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a zahájení procesu předání a</w:t>
      </w:r>
      <w:r w:rsidR="00C86AD4">
        <w:rPr>
          <w:rFonts w:ascii="Sylfaen" w:hAnsi="Sylfaen"/>
          <w:sz w:val="24"/>
          <w:szCs w:val="24"/>
        </w:rPr>
        <w:t xml:space="preserve"> převzetí Díla se stanoví </w:t>
      </w:r>
      <w:r w:rsidR="00CD27A3">
        <w:rPr>
          <w:rFonts w:ascii="Sylfaen" w:hAnsi="Sylfaen"/>
          <w:sz w:val="24"/>
          <w:szCs w:val="24"/>
        </w:rPr>
        <w:t>14. 5</w:t>
      </w:r>
      <w:r w:rsidR="00A9381A">
        <w:rPr>
          <w:rFonts w:ascii="Sylfaen" w:hAnsi="Sylfaen"/>
          <w:sz w:val="24"/>
          <w:szCs w:val="24"/>
        </w:rPr>
        <w:t>. 2021</w:t>
      </w:r>
      <w:r>
        <w:rPr>
          <w:rFonts w:ascii="Sylfaen" w:hAnsi="Sylfaen"/>
          <w:sz w:val="24"/>
          <w:szCs w:val="24"/>
        </w:rPr>
        <w:t xml:space="preserve">. Zhotovitel je oprávněn předat </w:t>
      </w:r>
      <w:r w:rsidR="0038532E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 xml:space="preserve">ílo </w:t>
      </w:r>
      <w:r w:rsidR="00B213D2">
        <w:rPr>
          <w:rFonts w:ascii="Sylfaen" w:hAnsi="Sylfaen"/>
          <w:sz w:val="24"/>
          <w:szCs w:val="24"/>
        </w:rPr>
        <w:t>i dříve,</w:t>
      </w:r>
      <w:r>
        <w:rPr>
          <w:rFonts w:ascii="Sylfaen" w:hAnsi="Sylfaen"/>
          <w:sz w:val="24"/>
          <w:szCs w:val="24"/>
        </w:rPr>
        <w:t xml:space="preserve"> je však povinen alespoň </w:t>
      </w:r>
      <w:r w:rsidR="00260463" w:rsidRPr="00FA5880">
        <w:rPr>
          <w:rFonts w:ascii="Sylfaen" w:hAnsi="Sylfaen"/>
          <w:sz w:val="24"/>
          <w:szCs w:val="24"/>
        </w:rPr>
        <w:t>pět</w:t>
      </w:r>
      <w:r w:rsidRPr="00FA5880">
        <w:rPr>
          <w:rFonts w:ascii="Sylfaen" w:hAnsi="Sylfaen"/>
          <w:sz w:val="24"/>
          <w:szCs w:val="24"/>
        </w:rPr>
        <w:t xml:space="preserve"> pracovní</w:t>
      </w:r>
      <w:r w:rsidR="00260463" w:rsidRPr="00FA5880">
        <w:rPr>
          <w:rFonts w:ascii="Sylfaen" w:hAnsi="Sylfaen"/>
          <w:sz w:val="24"/>
          <w:szCs w:val="24"/>
        </w:rPr>
        <w:t>ch</w:t>
      </w:r>
      <w:r>
        <w:rPr>
          <w:rFonts w:ascii="Sylfaen" w:hAnsi="Sylfaen"/>
          <w:sz w:val="24"/>
          <w:szCs w:val="24"/>
        </w:rPr>
        <w:t xml:space="preserve"> dn</w:t>
      </w:r>
      <w:r w:rsidR="00260463">
        <w:rPr>
          <w:rFonts w:ascii="Sylfaen" w:hAnsi="Sylfaen"/>
          <w:sz w:val="24"/>
          <w:szCs w:val="24"/>
        </w:rPr>
        <w:t>í</w:t>
      </w:r>
      <w:r>
        <w:rPr>
          <w:rFonts w:ascii="Sylfaen" w:hAnsi="Sylfaen"/>
          <w:sz w:val="24"/>
          <w:szCs w:val="24"/>
        </w:rPr>
        <w:t xml:space="preserve"> dopředu vyzvat Objednatele k převzetí Díla. Toto neplatí v případě, že</w:t>
      </w:r>
      <w:r w:rsidR="00AB69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předání Díla připadne na poslední den lhůty.  </w:t>
      </w:r>
      <w:r w:rsidR="00516E50">
        <w:rPr>
          <w:rFonts w:ascii="Sylfaen" w:hAnsi="Sylfaen"/>
          <w:sz w:val="24"/>
          <w:szCs w:val="24"/>
        </w:rPr>
        <w:t xml:space="preserve">Zhotoviteli za dokončení Díla v dřívějším termínu neplynou žádné finanční ani jiné nároky. </w:t>
      </w:r>
    </w:p>
    <w:p w14:paraId="21E8F629" w14:textId="614D07F4" w:rsidR="00FE70D4" w:rsidRDefault="002B1340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</w:t>
      </w:r>
      <w:r w:rsidR="00FE70D4" w:rsidRPr="00C6791E">
        <w:rPr>
          <w:rFonts w:ascii="Sylfaen" w:hAnsi="Sylfaen"/>
          <w:sz w:val="24"/>
          <w:szCs w:val="24"/>
        </w:rPr>
        <w:t xml:space="preserve">ředání a převzetí </w:t>
      </w:r>
      <w:r>
        <w:rPr>
          <w:rFonts w:ascii="Sylfaen" w:hAnsi="Sylfaen"/>
          <w:sz w:val="24"/>
          <w:szCs w:val="24"/>
        </w:rPr>
        <w:t>Díla</w:t>
      </w:r>
      <w:r w:rsidRPr="00C6791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se uskuteční nejpozději </w:t>
      </w:r>
      <w:r w:rsidR="00FE70D4" w:rsidRPr="00C6791E">
        <w:rPr>
          <w:rFonts w:ascii="Sylfaen" w:hAnsi="Sylfaen"/>
          <w:sz w:val="24"/>
          <w:szCs w:val="24"/>
        </w:rPr>
        <w:t xml:space="preserve">do </w:t>
      </w:r>
      <w:r w:rsidR="00C86AD4">
        <w:rPr>
          <w:rFonts w:ascii="Sylfaen" w:hAnsi="Sylfaen"/>
          <w:sz w:val="24"/>
          <w:szCs w:val="24"/>
        </w:rPr>
        <w:t>14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  <w:r w:rsidR="00B213D2">
        <w:rPr>
          <w:rFonts w:ascii="Sylfaen" w:hAnsi="Sylfaen"/>
          <w:sz w:val="24"/>
          <w:szCs w:val="24"/>
        </w:rPr>
        <w:t>dnů</w:t>
      </w:r>
      <w:r w:rsidR="00FE70D4" w:rsidRPr="00C6791E">
        <w:rPr>
          <w:rFonts w:ascii="Sylfaen" w:hAnsi="Sylfaen"/>
          <w:sz w:val="24"/>
          <w:szCs w:val="24"/>
        </w:rPr>
        <w:t xml:space="preserve"> od </w:t>
      </w:r>
      <w:r w:rsidR="00C86AD4">
        <w:rPr>
          <w:rFonts w:ascii="Sylfaen" w:hAnsi="Sylfaen"/>
          <w:sz w:val="24"/>
          <w:szCs w:val="24"/>
        </w:rPr>
        <w:t>dokončení stavebních prací</w:t>
      </w:r>
      <w:r>
        <w:rPr>
          <w:rFonts w:ascii="Sylfaen" w:hAnsi="Sylfaen"/>
          <w:sz w:val="24"/>
          <w:szCs w:val="24"/>
        </w:rPr>
        <w:t>.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</w:p>
    <w:p w14:paraId="25E790C6" w14:textId="3C1EAF62" w:rsidR="00F919EE" w:rsidRPr="00001D98" w:rsidRDefault="00F919EE" w:rsidP="00001D98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Nastane-li skutečnost, že bude </w:t>
      </w:r>
      <w:r w:rsidR="0026248D">
        <w:rPr>
          <w:rFonts w:ascii="Sylfaen" w:hAnsi="Sylfaen"/>
          <w:sz w:val="24"/>
          <w:szCs w:val="24"/>
        </w:rPr>
        <w:t xml:space="preserve">před </w:t>
      </w:r>
      <w:r>
        <w:rPr>
          <w:rFonts w:ascii="Sylfaen" w:hAnsi="Sylfaen"/>
          <w:sz w:val="24"/>
          <w:szCs w:val="24"/>
        </w:rPr>
        <w:t>výše stanoven</w:t>
      </w:r>
      <w:r w:rsidR="0026248D">
        <w:rPr>
          <w:rFonts w:ascii="Sylfaen" w:hAnsi="Sylfaen"/>
          <w:sz w:val="24"/>
          <w:szCs w:val="24"/>
        </w:rPr>
        <w:t>ým</w:t>
      </w:r>
      <w:r>
        <w:rPr>
          <w:rFonts w:ascii="Sylfaen" w:hAnsi="Sylfaen"/>
          <w:sz w:val="24"/>
          <w:szCs w:val="24"/>
        </w:rPr>
        <w:t xml:space="preserve"> termín</w:t>
      </w:r>
      <w:r w:rsidR="0026248D">
        <w:rPr>
          <w:rFonts w:ascii="Sylfaen" w:hAnsi="Sylfaen"/>
          <w:sz w:val="24"/>
          <w:szCs w:val="24"/>
        </w:rPr>
        <w:t>em</w:t>
      </w:r>
      <w:r>
        <w:rPr>
          <w:rFonts w:ascii="Sylfaen" w:hAnsi="Sylfaen"/>
          <w:sz w:val="24"/>
          <w:szCs w:val="24"/>
        </w:rPr>
        <w:t xml:space="preserve"> zrealizována ze strany Zhotovitele </w:t>
      </w:r>
      <w:r w:rsidR="0026248D">
        <w:rPr>
          <w:rFonts w:ascii="Sylfaen" w:hAnsi="Sylfaen"/>
          <w:sz w:val="24"/>
          <w:szCs w:val="24"/>
        </w:rPr>
        <w:t>již</w:t>
      </w:r>
      <w:r>
        <w:rPr>
          <w:rFonts w:ascii="Sylfaen" w:hAnsi="Sylfaen"/>
          <w:sz w:val="24"/>
          <w:szCs w:val="24"/>
        </w:rPr>
        <w:t xml:space="preserve"> část Díla,</w:t>
      </w:r>
      <w:r w:rsidR="0026248D">
        <w:rPr>
          <w:rFonts w:ascii="Sylfaen" w:hAnsi="Sylfaen"/>
          <w:sz w:val="24"/>
          <w:szCs w:val="24"/>
        </w:rPr>
        <w:t xml:space="preserve"> je oprávněn</w:t>
      </w:r>
      <w:r>
        <w:rPr>
          <w:rFonts w:ascii="Sylfaen" w:hAnsi="Sylfaen"/>
          <w:sz w:val="24"/>
          <w:szCs w:val="24"/>
        </w:rPr>
        <w:t xml:space="preserve"> Objednatel </w:t>
      </w:r>
      <w:r w:rsidR="0026248D">
        <w:rPr>
          <w:rFonts w:ascii="Sylfaen" w:hAnsi="Sylfaen"/>
          <w:sz w:val="24"/>
          <w:szCs w:val="24"/>
        </w:rPr>
        <w:t xml:space="preserve">převzít </w:t>
      </w:r>
      <w:r>
        <w:rPr>
          <w:rFonts w:ascii="Sylfaen" w:hAnsi="Sylfaen"/>
          <w:sz w:val="24"/>
          <w:szCs w:val="24"/>
        </w:rPr>
        <w:t xml:space="preserve">část </w:t>
      </w:r>
      <w:r w:rsidR="00ED2E99">
        <w:rPr>
          <w:rFonts w:ascii="Sylfaen" w:hAnsi="Sylfaen"/>
          <w:sz w:val="24"/>
          <w:szCs w:val="24"/>
        </w:rPr>
        <w:t>staveniště</w:t>
      </w:r>
      <w:r>
        <w:rPr>
          <w:rFonts w:ascii="Sylfaen" w:hAnsi="Sylfaen"/>
          <w:sz w:val="24"/>
          <w:szCs w:val="24"/>
        </w:rPr>
        <w:t xml:space="preserve">, na němž se předmětná část Díla nachází, pakliže tak nebude znemožněno Zhotoviteli dokončit Dílo celé. </w:t>
      </w:r>
    </w:p>
    <w:p w14:paraId="0138376C" w14:textId="2CD89A93" w:rsidR="00FE70D4" w:rsidRPr="009051CF" w:rsidRDefault="00FE70D4" w:rsidP="00FE70D4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Dokončením </w:t>
      </w:r>
      <w:r w:rsidR="00A51891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 se rozumí den podepsání protokolu o předání a převzetí díla</w:t>
      </w:r>
      <w:r w:rsidR="00305DB1">
        <w:rPr>
          <w:rFonts w:ascii="Sylfaen" w:hAnsi="Sylfaen"/>
          <w:sz w:val="24"/>
          <w:szCs w:val="24"/>
        </w:rPr>
        <w:t xml:space="preserve"> </w:t>
      </w:r>
      <w:r w:rsidR="004A2E9A" w:rsidRPr="00C6791E">
        <w:rPr>
          <w:rFonts w:ascii="Sylfaen" w:hAnsi="Sylfaen"/>
          <w:sz w:val="24"/>
          <w:szCs w:val="24"/>
        </w:rPr>
        <w:t>(</w:t>
      </w:r>
      <w:r w:rsidR="004A2E9A" w:rsidRPr="00C6791E">
        <w:rPr>
          <w:rFonts w:ascii="Sylfaen" w:hAnsi="Sylfaen"/>
          <w:b/>
          <w:sz w:val="24"/>
          <w:szCs w:val="24"/>
        </w:rPr>
        <w:t>„</w:t>
      </w:r>
      <w:r w:rsidR="004A2E9A">
        <w:rPr>
          <w:rFonts w:ascii="Sylfaen" w:hAnsi="Sylfaen"/>
          <w:b/>
          <w:sz w:val="24"/>
          <w:szCs w:val="24"/>
        </w:rPr>
        <w:t>Protokol</w:t>
      </w:r>
      <w:r w:rsidR="004A2E9A" w:rsidRPr="00C6791E">
        <w:rPr>
          <w:rFonts w:ascii="Sylfaen" w:hAnsi="Sylfaen"/>
          <w:b/>
          <w:sz w:val="24"/>
          <w:szCs w:val="24"/>
        </w:rPr>
        <w:t>“</w:t>
      </w:r>
      <w:r w:rsidR="004A2E9A"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z w:val="24"/>
          <w:szCs w:val="24"/>
        </w:rPr>
        <w:t xml:space="preserve">, oběma </w:t>
      </w:r>
      <w:r w:rsidR="00A51891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Protokol bude podepsán až po provedení všech zkoušek a testů, které prokážou dodržení předepsaných parametrů </w:t>
      </w:r>
      <w:r w:rsidRPr="004A17BA">
        <w:rPr>
          <w:rFonts w:ascii="Sylfaen" w:hAnsi="Sylfaen"/>
          <w:sz w:val="24"/>
          <w:szCs w:val="24"/>
        </w:rPr>
        <w:t>a kvality díla v souladu s </w:t>
      </w:r>
      <w:r w:rsidRPr="00760337">
        <w:rPr>
          <w:rFonts w:ascii="Sylfaen" w:hAnsi="Sylfaen"/>
          <w:sz w:val="24"/>
          <w:szCs w:val="24"/>
        </w:rPr>
        <w:t xml:space="preserve">čl. </w:t>
      </w:r>
      <w:r w:rsidR="00E524B5" w:rsidRPr="00760337">
        <w:rPr>
          <w:rFonts w:ascii="Sylfaen" w:hAnsi="Sylfaen"/>
          <w:sz w:val="24"/>
          <w:szCs w:val="24"/>
        </w:rPr>
        <w:t>12 Smlouvy</w:t>
      </w:r>
      <w:r w:rsidRPr="00760337">
        <w:rPr>
          <w:rFonts w:ascii="Sylfaen" w:hAnsi="Sylfaen"/>
          <w:sz w:val="24"/>
          <w:szCs w:val="24"/>
        </w:rPr>
        <w:t>.</w:t>
      </w:r>
    </w:p>
    <w:p w14:paraId="52FFF127" w14:textId="3B945212" w:rsidR="00952B6F" w:rsidRDefault="00952B6F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Změna výše uvedených termínů je možná pouze na základě změny této Smlouvy prostřednictvím písemných dodatků podepsaných oběma Stranami, s výjimkou vyšší moci a přerušení provádění Díla na základě pokynu Objednatele. </w:t>
      </w:r>
    </w:p>
    <w:p w14:paraId="0EF816A1" w14:textId="5FD115C2" w:rsidR="00411A8D" w:rsidRPr="00257C7A" w:rsidRDefault="00257C7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Zhotovitel je povinen přerušit provádění Díla na základě písemného pokynu Objednatele. Pro takový pokyn postačuje pouh</w:t>
      </w:r>
      <w:r w:rsidR="00E7609E">
        <w:rPr>
          <w:rFonts w:ascii="Sylfaen" w:hAnsi="Sylfaen"/>
          <w:sz w:val="24"/>
          <w:szCs w:val="24"/>
        </w:rPr>
        <w:t>ý</w:t>
      </w:r>
      <w:r>
        <w:rPr>
          <w:rFonts w:ascii="Sylfaen" w:hAnsi="Sylfaen"/>
          <w:sz w:val="24"/>
          <w:szCs w:val="24"/>
        </w:rPr>
        <w:t xml:space="preserve"> zápis do stavebního deníku podepsaný oběma Stranami.</w:t>
      </w:r>
    </w:p>
    <w:p w14:paraId="6EDD9D6A" w14:textId="1AEF53F2" w:rsidR="00E7609E" w:rsidRPr="009051CF" w:rsidRDefault="00FE70D4" w:rsidP="00001D98">
      <w:pPr>
        <w:pStyle w:val="Blvl2"/>
        <w:rPr>
          <w:rFonts w:ascii="Sylfaen" w:hAnsi="Sylfaen"/>
          <w:b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 případě, že se vyskytnou překážky bránící započetí nebo provádění </w:t>
      </w:r>
      <w:r w:rsidR="00462802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neležící na straně </w:t>
      </w:r>
      <w:r w:rsidR="00462802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hotovitele, a budou to překážky, které nemohl </w:t>
      </w:r>
      <w:r w:rsidR="00462802">
        <w:rPr>
          <w:rFonts w:ascii="Sylfaen" w:hAnsi="Sylfaen"/>
          <w:sz w:val="24"/>
          <w:szCs w:val="24"/>
        </w:rPr>
        <w:t xml:space="preserve">jako </w:t>
      </w:r>
      <w:r w:rsidRPr="00C6791E">
        <w:rPr>
          <w:rFonts w:ascii="Sylfaen" w:hAnsi="Sylfaen"/>
          <w:sz w:val="24"/>
          <w:szCs w:val="24"/>
        </w:rPr>
        <w:t xml:space="preserve">zkušený </w:t>
      </w:r>
      <w:r w:rsidR="00462802">
        <w:rPr>
          <w:rFonts w:ascii="Sylfaen" w:hAnsi="Sylfaen"/>
          <w:sz w:val="24"/>
          <w:szCs w:val="24"/>
        </w:rPr>
        <w:t xml:space="preserve">odborník </w:t>
      </w:r>
      <w:r w:rsidRPr="00C6791E">
        <w:rPr>
          <w:rFonts w:ascii="Sylfaen" w:hAnsi="Sylfaen"/>
          <w:sz w:val="24"/>
          <w:szCs w:val="24"/>
        </w:rPr>
        <w:t>předpokládat, mohou být práce po</w:t>
      </w:r>
      <w:r w:rsidR="00462802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dohodě s </w:t>
      </w:r>
      <w:r w:rsidR="00462802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bjednatelem přerušeny na nezbytně nutnou dobu</w:t>
      </w:r>
      <w:r w:rsidRPr="00001D98">
        <w:rPr>
          <w:rFonts w:ascii="Sylfaen" w:hAnsi="Sylfaen"/>
          <w:sz w:val="24"/>
          <w:szCs w:val="24"/>
        </w:rPr>
        <w:t>.</w:t>
      </w:r>
      <w:r w:rsidR="00411A8D" w:rsidRPr="00100F3A">
        <w:rPr>
          <w:rFonts w:ascii="Sylfaen" w:hAnsi="Sylfaen"/>
          <w:sz w:val="24"/>
          <w:szCs w:val="24"/>
        </w:rPr>
        <w:t xml:space="preserve"> Objednatel není nikterak oprávněn nepotvrdit dobu překážek, pakliže pro to nejsou dány spravedlivé důvody</w:t>
      </w:r>
      <w:r w:rsidR="00411A8D" w:rsidRPr="00001D98">
        <w:rPr>
          <w:rFonts w:ascii="Sylfaen" w:hAnsi="Sylfaen"/>
          <w:sz w:val="24"/>
          <w:szCs w:val="24"/>
        </w:rPr>
        <w:t>.</w:t>
      </w:r>
    </w:p>
    <w:p w14:paraId="64CD8273" w14:textId="071B2A79" w:rsidR="00462802" w:rsidRPr="00E7609E" w:rsidRDefault="00462802" w:rsidP="009051CF">
      <w:pPr>
        <w:pStyle w:val="Blvl2"/>
        <w:rPr>
          <w:rFonts w:ascii="Sylfaen" w:hAnsi="Sylfaen"/>
          <w:sz w:val="24"/>
          <w:szCs w:val="24"/>
        </w:rPr>
      </w:pPr>
      <w:r w:rsidRPr="00001D98">
        <w:rPr>
          <w:rFonts w:ascii="Sylfaen" w:hAnsi="Sylfaen"/>
          <w:sz w:val="24"/>
          <w:szCs w:val="24"/>
        </w:rPr>
        <w:t>Dohoda o přerušení stavebních prací na zhotovení Díla</w:t>
      </w:r>
      <w:r w:rsidRPr="00E7609E">
        <w:rPr>
          <w:rFonts w:ascii="Sylfaen" w:hAnsi="Sylfaen"/>
          <w:sz w:val="24"/>
          <w:szCs w:val="24"/>
        </w:rPr>
        <w:t xml:space="preserve"> musí b</w:t>
      </w:r>
      <w:r w:rsidR="00E7609E">
        <w:rPr>
          <w:rFonts w:ascii="Sylfaen" w:hAnsi="Sylfaen"/>
          <w:sz w:val="24"/>
          <w:szCs w:val="24"/>
        </w:rPr>
        <w:t>ý</w:t>
      </w:r>
      <w:r w:rsidRPr="00E7609E">
        <w:rPr>
          <w:rFonts w:ascii="Sylfaen" w:hAnsi="Sylfaen"/>
          <w:sz w:val="24"/>
          <w:szCs w:val="24"/>
        </w:rPr>
        <w:t xml:space="preserve">t zapsána ve stavebním deníku, kde musí být písemně stvrzena oběma Stranami. </w:t>
      </w:r>
      <w:r w:rsidR="00FE70D4" w:rsidRPr="00E7609E">
        <w:rPr>
          <w:rFonts w:ascii="Sylfaen" w:hAnsi="Sylfaen"/>
          <w:sz w:val="24"/>
          <w:szCs w:val="24"/>
        </w:rPr>
        <w:t xml:space="preserve"> </w:t>
      </w:r>
      <w:r w:rsidRPr="00E7609E">
        <w:rPr>
          <w:rFonts w:ascii="Sylfaen" w:hAnsi="Sylfaen"/>
          <w:sz w:val="24"/>
          <w:szCs w:val="24"/>
        </w:rPr>
        <w:t xml:space="preserve">Budou-li dodrženy výše uvedené podmínky, vzniká v takovém případě Zhotoviteli </w:t>
      </w:r>
      <w:r w:rsidR="00FE70D4" w:rsidRPr="00E7609E">
        <w:rPr>
          <w:rFonts w:ascii="Sylfaen" w:hAnsi="Sylfaen"/>
          <w:sz w:val="24"/>
          <w:szCs w:val="24"/>
        </w:rPr>
        <w:t>právo na prodloužení termínu dokončení</w:t>
      </w:r>
      <w:r w:rsidRPr="00E7609E">
        <w:rPr>
          <w:rFonts w:ascii="Sylfaen" w:hAnsi="Sylfaen"/>
          <w:sz w:val="24"/>
          <w:szCs w:val="24"/>
        </w:rPr>
        <w:t xml:space="preserve"> D</w:t>
      </w:r>
      <w:r w:rsidR="00FE70D4" w:rsidRPr="00E7609E">
        <w:rPr>
          <w:rFonts w:ascii="Sylfaen" w:hAnsi="Sylfaen"/>
          <w:sz w:val="24"/>
          <w:szCs w:val="24"/>
        </w:rPr>
        <w:t xml:space="preserve">íla a souvisejících dílčích termínů o dobu trvání těchto překážek. </w:t>
      </w:r>
    </w:p>
    <w:p w14:paraId="29AEBB00" w14:textId="2D29837A" w:rsidR="00462802" w:rsidRPr="00FA5880" w:rsidRDefault="00462802" w:rsidP="00462802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Zároveň musí být p</w:t>
      </w:r>
      <w:r w:rsidR="00FE70D4" w:rsidRPr="00C6791E">
        <w:rPr>
          <w:rFonts w:ascii="Sylfaen" w:hAnsi="Sylfaen"/>
          <w:sz w:val="24"/>
          <w:szCs w:val="24"/>
        </w:rPr>
        <w:t>rodloužení</w:t>
      </w:r>
      <w:r>
        <w:rPr>
          <w:rFonts w:ascii="Sylfaen" w:hAnsi="Sylfaen"/>
          <w:sz w:val="24"/>
          <w:szCs w:val="24"/>
        </w:rPr>
        <w:t xml:space="preserve"> jednotlivých</w:t>
      </w:r>
      <w:r w:rsidR="00FE70D4" w:rsidRPr="00C6791E">
        <w:rPr>
          <w:rFonts w:ascii="Sylfaen" w:hAnsi="Sylfaen"/>
          <w:sz w:val="24"/>
          <w:szCs w:val="24"/>
        </w:rPr>
        <w:t xml:space="preserve"> termínů provedeno</w:t>
      </w:r>
      <w:r>
        <w:rPr>
          <w:rFonts w:ascii="Sylfaen" w:hAnsi="Sylfaen"/>
          <w:sz w:val="24"/>
          <w:szCs w:val="24"/>
        </w:rPr>
        <w:t xml:space="preserve"> vyhotovením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písemn</w:t>
      </w:r>
      <w:r>
        <w:rPr>
          <w:rFonts w:ascii="Sylfaen" w:hAnsi="Sylfaen"/>
          <w:sz w:val="24"/>
          <w:szCs w:val="24"/>
        </w:rPr>
        <w:t xml:space="preserve">ého </w:t>
      </w:r>
      <w:r w:rsidR="00FE70D4" w:rsidRPr="00C6791E">
        <w:rPr>
          <w:rFonts w:ascii="Sylfaen" w:hAnsi="Sylfaen"/>
          <w:sz w:val="24"/>
          <w:szCs w:val="24"/>
        </w:rPr>
        <w:t>dodat</w:t>
      </w:r>
      <w:r>
        <w:rPr>
          <w:rFonts w:ascii="Sylfaen" w:hAnsi="Sylfaen"/>
          <w:sz w:val="24"/>
          <w:szCs w:val="24"/>
        </w:rPr>
        <w:t xml:space="preserve">ku připojeného k </w:t>
      </w:r>
      <w:r w:rsidR="00FE70D4" w:rsidRPr="00C6791E">
        <w:rPr>
          <w:rFonts w:ascii="Sylfaen" w:hAnsi="Sylfaen"/>
          <w:sz w:val="24"/>
          <w:szCs w:val="24"/>
        </w:rPr>
        <w:t xml:space="preserve">této </w:t>
      </w:r>
      <w:r>
        <w:rPr>
          <w:rFonts w:ascii="Sylfaen" w:hAnsi="Sylfaen"/>
          <w:sz w:val="24"/>
          <w:szCs w:val="24"/>
        </w:rPr>
        <w:t>S</w:t>
      </w:r>
      <w:r w:rsidR="00FE70D4" w:rsidRPr="00C6791E">
        <w:rPr>
          <w:rFonts w:ascii="Sylfaen" w:hAnsi="Sylfaen"/>
          <w:sz w:val="24"/>
          <w:szCs w:val="24"/>
        </w:rPr>
        <w:t>mlouv</w:t>
      </w:r>
      <w:r>
        <w:rPr>
          <w:rFonts w:ascii="Sylfaen" w:hAnsi="Sylfaen"/>
          <w:sz w:val="24"/>
          <w:szCs w:val="24"/>
        </w:rPr>
        <w:t>ě</w:t>
      </w:r>
      <w:r w:rsidR="00FE70D4" w:rsidRPr="00C6791E">
        <w:rPr>
          <w:rFonts w:ascii="Sylfaen" w:hAnsi="Sylfaen"/>
          <w:sz w:val="24"/>
          <w:szCs w:val="24"/>
        </w:rPr>
        <w:t xml:space="preserve">. Poté, co nepříznivé podmínky </w:t>
      </w:r>
      <w:r w:rsidR="00FE70D4" w:rsidRPr="00FA5880">
        <w:rPr>
          <w:rFonts w:ascii="Sylfaen" w:hAnsi="Sylfaen"/>
          <w:sz w:val="24"/>
          <w:szCs w:val="24"/>
        </w:rPr>
        <w:t xml:space="preserve">pominou, je </w:t>
      </w:r>
      <w:r w:rsidRPr="00FA5880">
        <w:rPr>
          <w:rFonts w:ascii="Sylfaen" w:hAnsi="Sylfaen"/>
          <w:sz w:val="24"/>
          <w:szCs w:val="24"/>
        </w:rPr>
        <w:t>Z</w:t>
      </w:r>
      <w:r w:rsidR="00FE70D4" w:rsidRPr="00FA5880">
        <w:rPr>
          <w:rFonts w:ascii="Sylfaen" w:hAnsi="Sylfaen"/>
          <w:sz w:val="24"/>
          <w:szCs w:val="24"/>
        </w:rPr>
        <w:t xml:space="preserve">hotovitel povinen opětovně nastoupit k provádění </w:t>
      </w:r>
      <w:r w:rsidRPr="00FA5880">
        <w:rPr>
          <w:rFonts w:ascii="Sylfaen" w:hAnsi="Sylfaen"/>
          <w:sz w:val="24"/>
          <w:szCs w:val="24"/>
        </w:rPr>
        <w:t>D</w:t>
      </w:r>
      <w:r w:rsidR="00FE70D4" w:rsidRPr="00FA5880">
        <w:rPr>
          <w:rFonts w:ascii="Sylfaen" w:hAnsi="Sylfaen"/>
          <w:sz w:val="24"/>
          <w:szCs w:val="24"/>
        </w:rPr>
        <w:t xml:space="preserve">íla, a to do </w:t>
      </w:r>
      <w:r w:rsidR="00260463" w:rsidRPr="00FA5880">
        <w:rPr>
          <w:rFonts w:ascii="Sylfaen" w:hAnsi="Sylfaen"/>
          <w:sz w:val="24"/>
          <w:szCs w:val="24"/>
        </w:rPr>
        <w:t>dvou</w:t>
      </w:r>
      <w:r w:rsidR="00FE70D4" w:rsidRPr="00FA5880">
        <w:rPr>
          <w:rFonts w:ascii="Sylfaen" w:hAnsi="Sylfaen"/>
          <w:sz w:val="24"/>
          <w:szCs w:val="24"/>
        </w:rPr>
        <w:t xml:space="preserve"> </w:t>
      </w:r>
      <w:r w:rsidR="00260463" w:rsidRPr="00FA5880">
        <w:rPr>
          <w:rFonts w:ascii="Sylfaen" w:hAnsi="Sylfaen"/>
          <w:sz w:val="24"/>
          <w:szCs w:val="24"/>
        </w:rPr>
        <w:t>dnů</w:t>
      </w:r>
      <w:r w:rsidR="00FE70D4" w:rsidRPr="00FA5880">
        <w:rPr>
          <w:rFonts w:ascii="Sylfaen" w:hAnsi="Sylfaen"/>
          <w:sz w:val="24"/>
          <w:szCs w:val="24"/>
        </w:rPr>
        <w:t xml:space="preserve"> od jejich pominutí. </w:t>
      </w:r>
    </w:p>
    <w:p w14:paraId="49E415E0" w14:textId="66DA3801" w:rsidR="00F05151" w:rsidRPr="00FA5880" w:rsidRDefault="00462802" w:rsidP="00462802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lastRenderedPageBreak/>
        <w:t xml:space="preserve">Nedojde-li k </w:t>
      </w:r>
      <w:r w:rsidR="00FE70D4" w:rsidRPr="00FA5880">
        <w:rPr>
          <w:rFonts w:ascii="Sylfaen" w:hAnsi="Sylfaen"/>
          <w:sz w:val="24"/>
          <w:szCs w:val="24"/>
        </w:rPr>
        <w:t xml:space="preserve">zapsání </w:t>
      </w:r>
      <w:r w:rsidRPr="00FA5880">
        <w:rPr>
          <w:rFonts w:ascii="Sylfaen" w:hAnsi="Sylfaen"/>
          <w:sz w:val="24"/>
          <w:szCs w:val="24"/>
        </w:rPr>
        <w:t xml:space="preserve">přerušení stavebních prací na zhotovení Díla </w:t>
      </w:r>
      <w:r w:rsidR="00FE70D4" w:rsidRPr="00FA5880">
        <w:rPr>
          <w:rFonts w:ascii="Sylfaen" w:hAnsi="Sylfaen"/>
          <w:sz w:val="24"/>
          <w:szCs w:val="24"/>
        </w:rPr>
        <w:t xml:space="preserve">do stavebního deníku a </w:t>
      </w:r>
      <w:r w:rsidR="00776659" w:rsidRPr="00FA5880">
        <w:rPr>
          <w:rFonts w:ascii="Sylfaen" w:hAnsi="Sylfaen"/>
          <w:sz w:val="24"/>
          <w:szCs w:val="24"/>
        </w:rPr>
        <w:t xml:space="preserve">k </w:t>
      </w:r>
      <w:r w:rsidR="00FE70D4" w:rsidRPr="00FA5880">
        <w:rPr>
          <w:rFonts w:ascii="Sylfaen" w:hAnsi="Sylfaen"/>
          <w:sz w:val="24"/>
          <w:szCs w:val="24"/>
        </w:rPr>
        <w:t xml:space="preserve">potvrzení nemožnosti provádět </w:t>
      </w:r>
      <w:r w:rsidR="00E7609E" w:rsidRPr="00FA5880">
        <w:rPr>
          <w:rFonts w:ascii="Sylfaen" w:hAnsi="Sylfaen"/>
          <w:sz w:val="24"/>
          <w:szCs w:val="24"/>
        </w:rPr>
        <w:t>D</w:t>
      </w:r>
      <w:r w:rsidR="00FE70D4" w:rsidRPr="00FA5880">
        <w:rPr>
          <w:rFonts w:ascii="Sylfaen" w:hAnsi="Sylfaen"/>
          <w:sz w:val="24"/>
          <w:szCs w:val="24"/>
        </w:rPr>
        <w:t>ílo</w:t>
      </w:r>
      <w:r w:rsidR="00776659" w:rsidRPr="00FA5880">
        <w:rPr>
          <w:rFonts w:ascii="Sylfaen" w:hAnsi="Sylfaen"/>
          <w:sz w:val="24"/>
          <w:szCs w:val="24"/>
        </w:rPr>
        <w:t xml:space="preserve"> prostřednictvím písemného dodatku k této Smlouvě </w:t>
      </w:r>
      <w:r w:rsidR="00FE70D4" w:rsidRPr="00FA5880">
        <w:rPr>
          <w:rFonts w:ascii="Sylfaen" w:hAnsi="Sylfaen"/>
          <w:sz w:val="24"/>
          <w:szCs w:val="24"/>
        </w:rPr>
        <w:t>nelze vycházet z</w:t>
      </w:r>
      <w:r w:rsidR="00776659" w:rsidRPr="00FA5880">
        <w:rPr>
          <w:rFonts w:ascii="Sylfaen" w:hAnsi="Sylfaen"/>
          <w:sz w:val="24"/>
          <w:szCs w:val="24"/>
        </w:rPr>
        <w:t xml:space="preserve"> pouhé premisy, že </w:t>
      </w:r>
      <w:r w:rsidR="00FE70D4" w:rsidRPr="00FA5880">
        <w:rPr>
          <w:rFonts w:ascii="Sylfaen" w:hAnsi="Sylfaen"/>
          <w:sz w:val="24"/>
          <w:szCs w:val="24"/>
        </w:rPr>
        <w:t>by došlo k prodloužení předmětných lhůt</w:t>
      </w:r>
      <w:r w:rsidR="00776659" w:rsidRPr="00FA5880">
        <w:rPr>
          <w:rFonts w:ascii="Sylfaen" w:hAnsi="Sylfaen"/>
          <w:sz w:val="24"/>
          <w:szCs w:val="24"/>
        </w:rPr>
        <w:t xml:space="preserve"> (i z důvodu nepříznivých klimatických podmínek)</w:t>
      </w:r>
      <w:r w:rsidR="00F05151" w:rsidRPr="00FA5880">
        <w:rPr>
          <w:rFonts w:ascii="Sylfaen" w:hAnsi="Sylfaen"/>
          <w:sz w:val="24"/>
          <w:szCs w:val="24"/>
        </w:rPr>
        <w:t>. V</w:t>
      </w:r>
      <w:r w:rsidR="00776659" w:rsidRPr="00FA5880">
        <w:rPr>
          <w:rFonts w:ascii="Sylfaen" w:hAnsi="Sylfaen"/>
          <w:sz w:val="24"/>
          <w:szCs w:val="24"/>
        </w:rPr>
        <w:t> takovém případě by tedy k faktickému prodloužení lhůt nedošlo</w:t>
      </w:r>
      <w:r w:rsidR="00FE70D4" w:rsidRPr="00FA5880">
        <w:rPr>
          <w:rFonts w:ascii="Sylfaen" w:hAnsi="Sylfaen"/>
          <w:sz w:val="24"/>
          <w:szCs w:val="24"/>
        </w:rPr>
        <w:t xml:space="preserve">. </w:t>
      </w:r>
    </w:p>
    <w:p w14:paraId="602A837E" w14:textId="4EB980FF" w:rsidR="005B6E46" w:rsidRPr="00FA5880" w:rsidRDefault="00FE70D4" w:rsidP="005B6E46">
      <w:pPr>
        <w:pStyle w:val="Alvl1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PŘEDÁVÁNÍ A PŘEVZETÍ DÍLA </w:t>
      </w:r>
    </w:p>
    <w:p w14:paraId="5A17241D" w14:textId="77777777" w:rsidR="001F50CE" w:rsidRPr="00FA5880" w:rsidRDefault="001F50CE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 w:rsidRPr="00FA5880">
        <w:rPr>
          <w:rFonts w:ascii="Sylfaen" w:hAnsi="Sylfaen"/>
          <w:snapToGrid w:val="0"/>
          <w:sz w:val="24"/>
          <w:szCs w:val="24"/>
        </w:rPr>
        <w:t>Zhotovitel písemně vyzve Objednatele k předání a převzetí Díla, alespoň 5 pracovních dní před navrhovaným termínem.</w:t>
      </w:r>
    </w:p>
    <w:p w14:paraId="56DF1E70" w14:textId="294A694B" w:rsidR="001F50CE" w:rsidRDefault="001F50CE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Zhotovitel se zavazuje předat Objednateli řádně provedené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ílo. Za řádně provedené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se považuje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dokončené, tj. způsobilé sloužit Objednateli k účelu vyplývajícím z této Smlouvy, a které Zhotovitel předá Objednateli v dohodnutém čase, na dohodnutém místě a </w:t>
      </w:r>
      <w:r w:rsidR="006669AF" w:rsidRPr="006669AF">
        <w:rPr>
          <w:rFonts w:ascii="Sylfaen" w:hAnsi="Sylfaen"/>
          <w:snapToGrid w:val="0"/>
          <w:sz w:val="24"/>
          <w:szCs w:val="24"/>
        </w:rPr>
        <w:t xml:space="preserve">které nebude vykazovat vady a nedodělky, které samy o sobě nebo ve spojení s jinými brání jeho řádnému užívání, a ke kterému budou řádně předloženy veškeré doklady </w:t>
      </w:r>
      <w:r w:rsidR="006669AF">
        <w:rPr>
          <w:rFonts w:ascii="Sylfaen" w:hAnsi="Sylfaen"/>
          <w:snapToGrid w:val="0"/>
          <w:sz w:val="24"/>
          <w:szCs w:val="24"/>
        </w:rPr>
        <w:t>dle této Smlouvy.</w:t>
      </w:r>
    </w:p>
    <w:p w14:paraId="7968E8E8" w14:textId="1D66AE58" w:rsidR="001F50CE" w:rsidRDefault="00FE70D4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Předání a převzetí bude zorganizováno </w:t>
      </w:r>
      <w:r w:rsidR="001F50CE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bjednatelem a bude provedeno </w:t>
      </w:r>
      <w:r w:rsidR="001F50CE" w:rsidRPr="00C6791E">
        <w:rPr>
          <w:rFonts w:ascii="Sylfaen" w:hAnsi="Sylfaen"/>
          <w:snapToGrid w:val="0"/>
          <w:sz w:val="24"/>
          <w:szCs w:val="24"/>
        </w:rPr>
        <w:t>písemn</w:t>
      </w:r>
      <w:r w:rsidR="001F50CE">
        <w:rPr>
          <w:rFonts w:ascii="Sylfaen" w:hAnsi="Sylfaen"/>
          <w:snapToGrid w:val="0"/>
          <w:sz w:val="24"/>
          <w:szCs w:val="24"/>
        </w:rPr>
        <w:t>ým vyhotovením</w:t>
      </w:r>
      <w:r w:rsidR="001F50CE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00305DB1">
        <w:rPr>
          <w:rFonts w:ascii="Sylfaen" w:hAnsi="Sylfaen"/>
          <w:snapToGrid w:val="0"/>
          <w:sz w:val="24"/>
          <w:szCs w:val="24"/>
        </w:rPr>
        <w:t>Protokol</w:t>
      </w:r>
      <w:r w:rsidR="00983855">
        <w:rPr>
          <w:rFonts w:ascii="Sylfaen" w:hAnsi="Sylfaen"/>
          <w:snapToGrid w:val="0"/>
          <w:sz w:val="24"/>
          <w:szCs w:val="24"/>
        </w:rPr>
        <w:t>u,</w:t>
      </w:r>
      <w:r w:rsidR="001F50CE"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napToGrid w:val="0"/>
          <w:sz w:val="24"/>
          <w:szCs w:val="24"/>
        </w:rPr>
        <w:t xml:space="preserve">který bude obsahovat prohlášení o převzetí nebo nepřevzetí </w:t>
      </w:r>
      <w:r w:rsidR="00983855"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íla. </w:t>
      </w:r>
    </w:p>
    <w:p w14:paraId="0E77004A" w14:textId="17E405DD" w:rsidR="007A351D" w:rsidRDefault="007A351D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Protokol musí obsahovat zejména: </w:t>
      </w:r>
    </w:p>
    <w:p w14:paraId="21C1B5DF" w14:textId="29A8E06E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Označení osoby Zhotovitele;</w:t>
      </w:r>
    </w:p>
    <w:p w14:paraId="174E6889" w14:textId="5BDCCF37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Označení osoby Objednatele;</w:t>
      </w:r>
    </w:p>
    <w:p w14:paraId="545F82D6" w14:textId="5672F234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Označení této Smlouvy včetně uvedení jejího evidenčního čísla;</w:t>
      </w:r>
    </w:p>
    <w:p w14:paraId="69BECED9" w14:textId="58E25656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Rozsah a předmět plnění;</w:t>
      </w:r>
    </w:p>
    <w:p w14:paraId="7E170D23" w14:textId="4E8102B6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Čas a místo předání Díla;</w:t>
      </w:r>
    </w:p>
    <w:p w14:paraId="4651E293" w14:textId="24EDEF79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jména a vlastnoruční podpis osob odpovědných za plnění této Smlouvy</w:t>
      </w:r>
    </w:p>
    <w:p w14:paraId="33860A07" w14:textId="729B8543" w:rsidR="00983855" w:rsidRPr="0070370A" w:rsidRDefault="007A351D" w:rsidP="0070370A">
      <w:pPr>
        <w:pStyle w:val="Clvl3"/>
        <w:rPr>
          <w:snapToGrid w:val="0"/>
        </w:rPr>
      </w:pPr>
      <w:r>
        <w:rPr>
          <w:snapToGrid w:val="0"/>
        </w:rPr>
        <w:t xml:space="preserve">oznámení Objednatele dle </w:t>
      </w:r>
      <w:r w:rsidR="00983855">
        <w:rPr>
          <w:snapToGrid w:val="0"/>
        </w:rPr>
        <w:t xml:space="preserve">bodu </w:t>
      </w:r>
      <w:r w:rsidR="00F8343B">
        <w:rPr>
          <w:snapToGrid w:val="0"/>
        </w:rPr>
        <w:t>12</w:t>
      </w:r>
      <w:r w:rsidR="00983855" w:rsidRPr="00760337">
        <w:rPr>
          <w:snapToGrid w:val="0"/>
        </w:rPr>
        <w:t>.7</w:t>
      </w:r>
      <w:r w:rsidR="001402EA" w:rsidRPr="00760337">
        <w:rPr>
          <w:snapToGrid w:val="0"/>
        </w:rPr>
        <w:t xml:space="preserve">. </w:t>
      </w:r>
      <w:r w:rsidRPr="00760337">
        <w:rPr>
          <w:snapToGrid w:val="0"/>
        </w:rPr>
        <w:t>tohoto</w:t>
      </w:r>
      <w:r>
        <w:rPr>
          <w:snapToGrid w:val="0"/>
        </w:rPr>
        <w:t xml:space="preserve"> článku Smlouvy. </w:t>
      </w:r>
    </w:p>
    <w:p w14:paraId="0DDF7B40" w14:textId="28E7F60A" w:rsidR="007A351D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Zhotovitel se zavazuje umožnit Objednateli prohlídku dokončeného Díla.</w:t>
      </w:r>
    </w:p>
    <w:p w14:paraId="65D6AF14" w14:textId="693AA757" w:rsidR="00C81487" w:rsidRPr="00001D98" w:rsidRDefault="00C81487" w:rsidP="00001D98">
      <w:pPr>
        <w:pStyle w:val="Blvl2"/>
        <w:rPr>
          <w:rFonts w:ascii="Sylfaen" w:hAnsi="Sylfaen"/>
          <w:snapToGrid w:val="0"/>
          <w:sz w:val="24"/>
          <w:szCs w:val="24"/>
        </w:rPr>
      </w:pPr>
      <w:r w:rsidRPr="00B0338B">
        <w:rPr>
          <w:rFonts w:ascii="Sylfaen" w:hAnsi="Sylfaen"/>
          <w:snapToGrid w:val="0"/>
          <w:sz w:val="24"/>
          <w:szCs w:val="24"/>
        </w:rPr>
        <w:t>K předání a převzetí Díla přizve Objednatel osobu vykonávající funkci technického dozoru stavebníka</w:t>
      </w:r>
      <w:r w:rsidR="007F4C00">
        <w:rPr>
          <w:rFonts w:ascii="Sylfaen" w:hAnsi="Sylfaen"/>
          <w:snapToGrid w:val="0"/>
          <w:sz w:val="24"/>
          <w:szCs w:val="24"/>
        </w:rPr>
        <w:t>.</w:t>
      </w:r>
    </w:p>
    <w:p w14:paraId="78AF4F17" w14:textId="0051357F" w:rsidR="001402EA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Objednatel provede prohlídku Díla ve spolupráci s TDI na základě výzvy Zhotovitele. Pokud Objednatel zjistí, že předané Dílo trpí vadami, které však nebrání užívání Díla k účelu vyplývajícímu z této Smlouvy, oznámí Zhotoviteli, že Dílo akceptuje s výhradami. V takovém případě se má za to, že Objednatel Dílo převzal. Nelze-li dle názoru Objednatele Dílo pro jeho vady užívat k účelu vyplývajícímu z této Smlouvy, oznámí Zhotoviteli, že Dílo odmítá. V takovém případě se má za to, že Objednatel Dílo nepřevzal. </w:t>
      </w:r>
    </w:p>
    <w:p w14:paraId="467E01C8" w14:textId="2C078D00" w:rsidR="001402EA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Objednatel je oprávněn odmítnout převzetí Díla také tehdy, kdy Zhotovitel nevyzve Objednatele k převzetí Díla včas. </w:t>
      </w:r>
    </w:p>
    <w:p w14:paraId="155FA9AF" w14:textId="0A5C0A79" w:rsidR="001402EA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lastRenderedPageBreak/>
        <w:t xml:space="preserve">Oznámení o výhradách a oznámení o odmítnutí </w:t>
      </w:r>
      <w:r w:rsidR="006A0524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>íla musí obsahovat popis vad Díla</w:t>
      </w:r>
      <w:r w:rsidR="006A0524">
        <w:rPr>
          <w:rFonts w:ascii="Sylfaen" w:hAnsi="Sylfaen"/>
          <w:snapToGrid w:val="0"/>
          <w:sz w:val="24"/>
          <w:szCs w:val="24"/>
        </w:rPr>
        <w:t>, včetně termínu jejich odstranění</w:t>
      </w:r>
      <w:r w:rsidR="006A0524" w:rsidRPr="00C6791E">
        <w:rPr>
          <w:rFonts w:ascii="Sylfaen" w:hAnsi="Sylfaen"/>
          <w:snapToGrid w:val="0"/>
          <w:sz w:val="24"/>
          <w:szCs w:val="24"/>
        </w:rPr>
        <w:t>;</w:t>
      </w:r>
      <w:r w:rsidR="006A0524" w:rsidRPr="006A0524">
        <w:rPr>
          <w:rFonts w:ascii="Sylfaen" w:hAnsi="Sylfaen"/>
          <w:snapToGrid w:val="0"/>
          <w:sz w:val="24"/>
          <w:szCs w:val="24"/>
        </w:rPr>
        <w:t xml:space="preserve"> </w:t>
      </w:r>
      <w:r w:rsidR="006A0524" w:rsidRPr="00C6791E">
        <w:rPr>
          <w:rFonts w:ascii="Sylfaen" w:hAnsi="Sylfaen"/>
          <w:snapToGrid w:val="0"/>
          <w:sz w:val="24"/>
          <w:szCs w:val="24"/>
        </w:rPr>
        <w:t xml:space="preserve">v případě nemožnosti dohody na termínech odstranění těchto vad budou vady odstraněny maximálně do </w:t>
      </w:r>
      <w:r w:rsidR="006A0524" w:rsidRPr="00FA5880">
        <w:rPr>
          <w:rFonts w:ascii="Sylfaen" w:hAnsi="Sylfaen"/>
          <w:snapToGrid w:val="0"/>
          <w:sz w:val="24"/>
          <w:szCs w:val="24"/>
        </w:rPr>
        <w:t>14 dnů</w:t>
      </w:r>
      <w:r w:rsidR="00C81487" w:rsidRPr="00FA5880">
        <w:rPr>
          <w:rFonts w:ascii="Sylfaen" w:hAnsi="Sylfaen"/>
          <w:snapToGrid w:val="0"/>
          <w:sz w:val="24"/>
          <w:szCs w:val="24"/>
        </w:rPr>
        <w:t xml:space="preserve">. V oznámení bude Objednatelem také výslovně uvedeno </w:t>
      </w:r>
      <w:r w:rsidRPr="00FA5880">
        <w:rPr>
          <w:rFonts w:ascii="Sylfaen" w:hAnsi="Sylfaen"/>
          <w:snapToGrid w:val="0"/>
          <w:sz w:val="24"/>
          <w:szCs w:val="24"/>
        </w:rPr>
        <w:t>právo, které v důsledku vady Díla uplatňuje.</w:t>
      </w:r>
      <w:r>
        <w:rPr>
          <w:rFonts w:ascii="Sylfaen" w:hAnsi="Sylfaen"/>
          <w:snapToGrid w:val="0"/>
          <w:sz w:val="24"/>
          <w:szCs w:val="24"/>
        </w:rPr>
        <w:t xml:space="preserve"> </w:t>
      </w:r>
    </w:p>
    <w:p w14:paraId="7653AE97" w14:textId="7AAA14C3" w:rsidR="001402EA" w:rsidRDefault="001402EA" w:rsidP="001402EA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Zhotovitel se zavazuje bezplatně odstranit oznámené vady ve lhůtě</w:t>
      </w:r>
      <w:r w:rsidR="00260463">
        <w:rPr>
          <w:rFonts w:ascii="Sylfaen" w:hAnsi="Sylfaen"/>
          <w:snapToGrid w:val="0"/>
          <w:sz w:val="24"/>
          <w:szCs w:val="24"/>
        </w:rPr>
        <w:t xml:space="preserve"> 7 dnů.</w:t>
      </w:r>
    </w:p>
    <w:p w14:paraId="0A4E8E60" w14:textId="080A8838" w:rsidR="00DB739E" w:rsidRPr="001402EA" w:rsidRDefault="001402EA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Pro opětovné </w:t>
      </w:r>
      <w:r w:rsidR="006A0524">
        <w:rPr>
          <w:rFonts w:ascii="Sylfaen" w:hAnsi="Sylfaen"/>
          <w:snapToGrid w:val="0"/>
          <w:sz w:val="24"/>
          <w:szCs w:val="24"/>
        </w:rPr>
        <w:t>předání Díla se výše uvedený postup uplatní obdobně.</w:t>
      </w:r>
    </w:p>
    <w:p w14:paraId="5D1D743A" w14:textId="102BCF0A" w:rsidR="00887C68" w:rsidRPr="00C6791E" w:rsidRDefault="00FE70D4" w:rsidP="00001D98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K řízení o předání a převzetí </w:t>
      </w:r>
      <w:r w:rsidR="006A0524">
        <w:rPr>
          <w:rFonts w:ascii="Sylfaen" w:hAnsi="Sylfaen"/>
          <w:snapToGrid w:val="0"/>
          <w:sz w:val="24"/>
          <w:szCs w:val="24"/>
        </w:rPr>
        <w:t>Díla</w:t>
      </w:r>
      <w:r w:rsidRPr="00C6791E">
        <w:rPr>
          <w:rFonts w:ascii="Sylfaen" w:hAnsi="Sylfaen"/>
          <w:snapToGrid w:val="0"/>
          <w:sz w:val="24"/>
          <w:szCs w:val="24"/>
        </w:rPr>
        <w:t xml:space="preserve"> předloží </w:t>
      </w:r>
      <w:r w:rsidR="006A0524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 následující doklady ve 3 vyhotoveních</w:t>
      </w:r>
      <w:r w:rsidR="004C34A4">
        <w:rPr>
          <w:rFonts w:ascii="Sylfaen" w:hAnsi="Sylfaen"/>
          <w:snapToGrid w:val="0"/>
          <w:sz w:val="24"/>
          <w:szCs w:val="24"/>
        </w:rPr>
        <w:t>, není-li výslovně uvedený jiný počet vyhotovení</w:t>
      </w:r>
      <w:r w:rsidRPr="00C6791E">
        <w:rPr>
          <w:rFonts w:ascii="Sylfaen" w:hAnsi="Sylfaen"/>
          <w:snapToGrid w:val="0"/>
          <w:sz w:val="24"/>
          <w:szCs w:val="24"/>
        </w:rPr>
        <w:t>:</w:t>
      </w:r>
    </w:p>
    <w:p w14:paraId="6A577CBA" w14:textId="74A3ADCF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zápisy o prověření prací a konstrukcí zakrytých v průběhu prací;</w:t>
      </w:r>
    </w:p>
    <w:p w14:paraId="3958D751" w14:textId="504B4541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prohlášení o shodě, atesty dodaných materiálů a zařízení na stavbu;</w:t>
      </w:r>
    </w:p>
    <w:p w14:paraId="20491FE9" w14:textId="7817C8FF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doklad o uložení odpadů dle zákona o odpadech;</w:t>
      </w:r>
    </w:p>
    <w:p w14:paraId="3059ED2F" w14:textId="5D91D4C0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2x barevná fotodokumentace pořízená před zahájením, v průběhu a po dokončení </w:t>
      </w:r>
      <w:r w:rsidR="006A0524">
        <w:rPr>
          <w:snapToGrid w:val="0"/>
        </w:rPr>
        <w:t>Díla</w:t>
      </w:r>
      <w:r w:rsidR="006A0524" w:rsidRPr="00C6791E">
        <w:rPr>
          <w:snapToGrid w:val="0"/>
        </w:rPr>
        <w:t xml:space="preserve"> </w:t>
      </w:r>
      <w:r w:rsidRPr="00C6791E">
        <w:rPr>
          <w:snapToGrid w:val="0"/>
        </w:rPr>
        <w:t xml:space="preserve">(fotodokumentace bude předána na CD v rozsahu minimálně 10 fotografií </w:t>
      </w:r>
      <w:r w:rsidR="006A0524">
        <w:rPr>
          <w:snapToGrid w:val="0"/>
        </w:rPr>
        <w:t>Díla</w:t>
      </w:r>
      <w:r w:rsidR="006A0524" w:rsidRPr="00C6791E">
        <w:rPr>
          <w:snapToGrid w:val="0"/>
        </w:rPr>
        <w:t xml:space="preserve"> </w:t>
      </w:r>
      <w:r w:rsidRPr="00C6791E">
        <w:rPr>
          <w:snapToGrid w:val="0"/>
        </w:rPr>
        <w:t>za týden);</w:t>
      </w:r>
    </w:p>
    <w:p w14:paraId="04ECFF1E" w14:textId="3E9BBCB1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zápisy o provedených individuálních a komplexních zkouškách dle daného typu </w:t>
      </w:r>
      <w:r w:rsidR="006A0524">
        <w:rPr>
          <w:snapToGrid w:val="0"/>
        </w:rPr>
        <w:t>Díla</w:t>
      </w:r>
      <w:r w:rsidRPr="00C6791E">
        <w:rPr>
          <w:snapToGrid w:val="0"/>
        </w:rPr>
        <w:t>;</w:t>
      </w:r>
    </w:p>
    <w:p w14:paraId="1303C99D" w14:textId="6F107296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prohlášení </w:t>
      </w:r>
      <w:r w:rsidR="006A0524">
        <w:rPr>
          <w:snapToGrid w:val="0"/>
        </w:rPr>
        <w:t>Z</w:t>
      </w:r>
      <w:r w:rsidRPr="00C6791E">
        <w:rPr>
          <w:snapToGrid w:val="0"/>
        </w:rPr>
        <w:t xml:space="preserve">hotovitele </w:t>
      </w:r>
      <w:r w:rsidR="006A0524">
        <w:rPr>
          <w:snapToGrid w:val="0"/>
        </w:rPr>
        <w:t xml:space="preserve">Díla </w:t>
      </w:r>
      <w:r w:rsidRPr="00C6791E">
        <w:rPr>
          <w:snapToGrid w:val="0"/>
        </w:rPr>
        <w:t xml:space="preserve">o kvalitě provedených dodávek </w:t>
      </w:r>
      <w:r w:rsidRPr="002D15C9">
        <w:rPr>
          <w:snapToGrid w:val="0"/>
        </w:rPr>
        <w:t>stavby</w:t>
      </w:r>
      <w:r w:rsidRPr="00C6791E">
        <w:rPr>
          <w:snapToGrid w:val="0"/>
        </w:rPr>
        <w:t xml:space="preserve"> s popisem změn </w:t>
      </w:r>
      <w:r w:rsidR="00E47546">
        <w:rPr>
          <w:snapToGrid w:val="0"/>
        </w:rPr>
        <w:t>Díla</w:t>
      </w:r>
      <w:r w:rsidR="00E47546" w:rsidRPr="00C6791E">
        <w:rPr>
          <w:snapToGrid w:val="0"/>
        </w:rPr>
        <w:t xml:space="preserve"> </w:t>
      </w:r>
      <w:r w:rsidRPr="00C6791E">
        <w:rPr>
          <w:snapToGrid w:val="0"/>
        </w:rPr>
        <w:t xml:space="preserve">při dokončení, které byly odsouhlaseny </w:t>
      </w:r>
      <w:r w:rsidR="00E47546">
        <w:rPr>
          <w:snapToGrid w:val="0"/>
        </w:rPr>
        <w:t>O</w:t>
      </w:r>
      <w:r w:rsidRPr="00C6791E">
        <w:rPr>
          <w:snapToGrid w:val="0"/>
        </w:rPr>
        <w:t>bjednatelem a projektantem;</w:t>
      </w:r>
    </w:p>
    <w:p w14:paraId="135A49DB" w14:textId="502122F4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zápisy o úspěšném předání dotčených pozemků vlastníkům (uživatelům) včetně dotčených komunikací, chodníků a veřejných prostranství;</w:t>
      </w:r>
    </w:p>
    <w:p w14:paraId="09D0046B" w14:textId="7119D6E2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1x originál stavebního deníku;</w:t>
      </w:r>
    </w:p>
    <w:p w14:paraId="0C4636A5" w14:textId="6508D974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prohlášení o jakosti a kompletnosti </w:t>
      </w:r>
      <w:r w:rsidR="00E47546">
        <w:rPr>
          <w:snapToGrid w:val="0"/>
        </w:rPr>
        <w:t>D</w:t>
      </w:r>
      <w:r w:rsidRPr="00C6791E">
        <w:rPr>
          <w:snapToGrid w:val="0"/>
        </w:rPr>
        <w:t>íla; a</w:t>
      </w:r>
    </w:p>
    <w:p w14:paraId="61A831C8" w14:textId="38365AE7" w:rsidR="00E47546" w:rsidRPr="00001D98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další doklady, vyžádané </w:t>
      </w:r>
      <w:r w:rsidR="00E47546">
        <w:rPr>
          <w:snapToGrid w:val="0"/>
        </w:rPr>
        <w:t>O</w:t>
      </w:r>
      <w:r w:rsidRPr="00C6791E">
        <w:rPr>
          <w:snapToGrid w:val="0"/>
        </w:rPr>
        <w:t>bjednatelem s patřičným předstihem.</w:t>
      </w:r>
    </w:p>
    <w:p w14:paraId="4400D478" w14:textId="3D1AE4ED" w:rsidR="006A199D" w:rsidRPr="00C868E6" w:rsidRDefault="00E346F7" w:rsidP="006A199D">
      <w:pPr>
        <w:pStyle w:val="Alvl1"/>
        <w:rPr>
          <w:rFonts w:ascii="Sylfaen" w:hAnsi="Sylfaen"/>
          <w:sz w:val="24"/>
          <w:szCs w:val="24"/>
        </w:rPr>
      </w:pPr>
      <w:r w:rsidRPr="00C868E6">
        <w:rPr>
          <w:rFonts w:ascii="Sylfaen" w:hAnsi="Sylfaen"/>
          <w:sz w:val="24"/>
          <w:szCs w:val="24"/>
        </w:rPr>
        <w:t xml:space="preserve">cENA ZA DÍLO </w:t>
      </w:r>
    </w:p>
    <w:p w14:paraId="2C2F90B0" w14:textId="6301EFEF" w:rsidR="00095DE5" w:rsidRDefault="00095DE5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Objednatel se zavazuje zaplatit </w:t>
      </w:r>
      <w:r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hotoviteli ujednanou cenu, která je sjednána v souladu se zákonem č. 526/1990 Sb.</w:t>
      </w:r>
      <w:r>
        <w:rPr>
          <w:rFonts w:ascii="Sylfaen" w:hAnsi="Sylfaen"/>
          <w:snapToGrid w:val="0"/>
          <w:sz w:val="24"/>
          <w:szCs w:val="24"/>
        </w:rPr>
        <w:t xml:space="preserve">, Zákon o cenách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Zákon o cenách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napToGrid w:val="0"/>
          <w:sz w:val="24"/>
          <w:szCs w:val="24"/>
        </w:rPr>
        <w:t xml:space="preserve"> a vyhláškou č. 450/2009 Sb.</w:t>
      </w:r>
      <w:r>
        <w:rPr>
          <w:rFonts w:ascii="Sylfaen" w:hAnsi="Sylfaen"/>
          <w:snapToGrid w:val="0"/>
          <w:sz w:val="24"/>
          <w:szCs w:val="24"/>
        </w:rPr>
        <w:t>, vyhláškou kterou se provádí Zákon o cenách,</w:t>
      </w:r>
      <w:r w:rsidRPr="00C6791E">
        <w:rPr>
          <w:rFonts w:ascii="Sylfaen" w:hAnsi="Sylfaen"/>
          <w:snapToGrid w:val="0"/>
          <w:sz w:val="24"/>
          <w:szCs w:val="24"/>
        </w:rPr>
        <w:t xml:space="preserve"> obojí v platném znění, na základě nabídky </w:t>
      </w:r>
      <w:r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 a podmínek uvedených v této </w:t>
      </w:r>
      <w:r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>mlouvě, jejíž výše je stanovena částkou</w:t>
      </w:r>
      <w:r>
        <w:rPr>
          <w:rFonts w:ascii="Sylfaen" w:hAnsi="Sylfaen"/>
          <w:snapToGrid w:val="0"/>
          <w:sz w:val="24"/>
          <w:szCs w:val="24"/>
        </w:rPr>
        <w:t xml:space="preserve"> ve výši</w:t>
      </w:r>
      <w:r w:rsidR="00C86AD4">
        <w:rPr>
          <w:rFonts w:ascii="Sylfaen" w:hAnsi="Sylfaen"/>
          <w:snapToGrid w:val="0"/>
          <w:sz w:val="24"/>
          <w:szCs w:val="24"/>
        </w:rPr>
        <w:t xml:space="preserve"> </w:t>
      </w:r>
      <w:r w:rsidR="00C86AD4" w:rsidRPr="006D22B2">
        <w:rPr>
          <w:rFonts w:ascii="Sylfaen" w:hAnsi="Sylfaen"/>
          <w:snapToGrid w:val="0"/>
          <w:sz w:val="24"/>
          <w:szCs w:val="24"/>
          <w:highlight w:val="green"/>
        </w:rPr>
        <w:t>_________,- Kč, a to bez DPH</w:t>
      </w:r>
      <w:r w:rsidR="00C86AD4">
        <w:rPr>
          <w:rFonts w:ascii="Sylfaen" w:hAnsi="Sylfaen"/>
          <w:snapToGrid w:val="0"/>
          <w:sz w:val="24"/>
          <w:szCs w:val="24"/>
        </w:rPr>
        <w:t xml:space="preserve"> </w:t>
      </w:r>
      <w:r w:rsidR="00C86AD4" w:rsidRPr="006D22B2">
        <w:rPr>
          <w:rFonts w:ascii="Sylfaen" w:hAnsi="Sylfaen"/>
          <w:snapToGrid w:val="0"/>
          <w:sz w:val="24"/>
          <w:szCs w:val="24"/>
          <w:highlight w:val="green"/>
        </w:rPr>
        <w:t xml:space="preserve">– 1. </w:t>
      </w:r>
      <w:r w:rsidR="00C86AD4" w:rsidRPr="006D22B2">
        <w:rPr>
          <w:rFonts w:ascii="Sylfaen" w:hAnsi="Sylfaen"/>
          <w:b/>
          <w:bCs/>
          <w:sz w:val="24"/>
          <w:szCs w:val="24"/>
          <w:highlight w:val="green"/>
        </w:rPr>
        <w:t>HODNOTÍCÍ KRITÉRIUM</w:t>
      </w:r>
      <w:r>
        <w:rPr>
          <w:rFonts w:ascii="Sylfaen" w:hAnsi="Sylfaen"/>
          <w:snapToGrid w:val="0"/>
          <w:sz w:val="24"/>
          <w:szCs w:val="24"/>
        </w:rPr>
        <w:t>. Celková cena Díla včetně DPH tedy činí částku</w:t>
      </w:r>
      <w:r w:rsidR="00C86AD4">
        <w:rPr>
          <w:rFonts w:ascii="Sylfaen" w:hAnsi="Sylfaen"/>
          <w:snapToGrid w:val="0"/>
          <w:sz w:val="24"/>
          <w:szCs w:val="24"/>
        </w:rPr>
        <w:t xml:space="preserve"> </w:t>
      </w:r>
      <w:r w:rsidRPr="00C86AD4">
        <w:rPr>
          <w:rFonts w:ascii="Sylfaen" w:hAnsi="Sylfaen"/>
          <w:snapToGrid w:val="0"/>
          <w:sz w:val="24"/>
          <w:szCs w:val="24"/>
          <w:highlight w:val="green"/>
        </w:rPr>
        <w:t>_______,- Kč</w:t>
      </w:r>
      <w:r w:rsidR="00D37911">
        <w:rPr>
          <w:rFonts w:ascii="Sylfaen" w:hAnsi="Sylfaen"/>
          <w:snapToGrid w:val="0"/>
          <w:sz w:val="24"/>
          <w:szCs w:val="24"/>
        </w:rPr>
        <w:t xml:space="preserve"> </w:t>
      </w:r>
      <w:r w:rsidR="00D37911" w:rsidRPr="00C6791E">
        <w:rPr>
          <w:rFonts w:ascii="Sylfaen" w:hAnsi="Sylfaen"/>
          <w:sz w:val="24"/>
          <w:szCs w:val="24"/>
        </w:rPr>
        <w:t>(</w:t>
      </w:r>
      <w:r w:rsidR="00D37911" w:rsidRPr="00C6791E">
        <w:rPr>
          <w:rFonts w:ascii="Sylfaen" w:hAnsi="Sylfaen"/>
          <w:b/>
          <w:sz w:val="24"/>
          <w:szCs w:val="24"/>
        </w:rPr>
        <w:t>„</w:t>
      </w:r>
      <w:r w:rsidR="00D37911">
        <w:rPr>
          <w:rFonts w:ascii="Sylfaen" w:hAnsi="Sylfaen"/>
          <w:b/>
          <w:sz w:val="24"/>
          <w:szCs w:val="24"/>
        </w:rPr>
        <w:t>Cena</w:t>
      </w:r>
      <w:r w:rsidR="00D37911" w:rsidRPr="00C6791E">
        <w:rPr>
          <w:rFonts w:ascii="Sylfaen" w:hAnsi="Sylfaen"/>
          <w:b/>
          <w:sz w:val="24"/>
          <w:szCs w:val="24"/>
        </w:rPr>
        <w:t>“</w:t>
      </w:r>
      <w:r w:rsidR="00D37911" w:rsidRPr="00C6791E">
        <w:rPr>
          <w:rFonts w:ascii="Sylfaen" w:hAnsi="Sylfaen"/>
          <w:bCs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 xml:space="preserve">. </w:t>
      </w:r>
      <w:r w:rsidRPr="00293DFC" w:rsidDel="00095DE5">
        <w:rPr>
          <w:rFonts w:ascii="Sylfaen" w:hAnsi="Sylfaen"/>
          <w:snapToGrid w:val="0"/>
          <w:sz w:val="24"/>
          <w:szCs w:val="24"/>
        </w:rPr>
        <w:t xml:space="preserve"> </w:t>
      </w:r>
    </w:p>
    <w:p w14:paraId="3A8FB1E8" w14:textId="5839E980" w:rsidR="00D37911" w:rsidRDefault="00D37911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Smluvená Cena je konečná, může se však změnit v případě, kdy se </w:t>
      </w:r>
      <w:r w:rsidR="00926920">
        <w:rPr>
          <w:rFonts w:ascii="Sylfaen" w:hAnsi="Sylfaen"/>
          <w:snapToGrid w:val="0"/>
          <w:sz w:val="24"/>
          <w:szCs w:val="24"/>
        </w:rPr>
        <w:t xml:space="preserve">cena změní </w:t>
      </w:r>
      <w:r>
        <w:rPr>
          <w:rFonts w:ascii="Sylfaen" w:hAnsi="Sylfaen"/>
          <w:snapToGrid w:val="0"/>
          <w:sz w:val="24"/>
          <w:szCs w:val="24"/>
        </w:rPr>
        <w:t xml:space="preserve">v průběhu realizace </w:t>
      </w:r>
      <w:r w:rsidR="00926920">
        <w:rPr>
          <w:rFonts w:ascii="Sylfaen" w:hAnsi="Sylfaen"/>
          <w:snapToGrid w:val="0"/>
          <w:sz w:val="24"/>
          <w:szCs w:val="24"/>
        </w:rPr>
        <w:t>Díla,</w:t>
      </w:r>
      <w:r>
        <w:rPr>
          <w:rFonts w:ascii="Sylfaen" w:hAnsi="Sylfaen"/>
          <w:snapToGrid w:val="0"/>
          <w:sz w:val="24"/>
          <w:szCs w:val="24"/>
        </w:rPr>
        <w:t xml:space="preserve"> </w:t>
      </w:r>
      <w:r w:rsidR="00926920">
        <w:rPr>
          <w:rFonts w:ascii="Sylfaen" w:hAnsi="Sylfaen"/>
          <w:snapToGrid w:val="0"/>
          <w:sz w:val="24"/>
          <w:szCs w:val="24"/>
        </w:rPr>
        <w:t>a to vlivem</w:t>
      </w:r>
      <w:r>
        <w:rPr>
          <w:rFonts w:ascii="Sylfaen" w:hAnsi="Sylfaen"/>
          <w:snapToGrid w:val="0"/>
          <w:sz w:val="24"/>
          <w:szCs w:val="24"/>
        </w:rPr>
        <w:t xml:space="preserve"> skutečnost</w:t>
      </w:r>
      <w:r w:rsidR="00926920">
        <w:rPr>
          <w:rFonts w:ascii="Sylfaen" w:hAnsi="Sylfaen"/>
          <w:snapToGrid w:val="0"/>
          <w:sz w:val="24"/>
          <w:szCs w:val="24"/>
        </w:rPr>
        <w:t>í</w:t>
      </w:r>
      <w:r>
        <w:rPr>
          <w:rFonts w:ascii="Sylfaen" w:hAnsi="Sylfaen"/>
          <w:snapToGrid w:val="0"/>
          <w:sz w:val="24"/>
          <w:szCs w:val="24"/>
        </w:rPr>
        <w:t xml:space="preserve">, jež nemohly být </w:t>
      </w:r>
      <w:r w:rsidR="00926920">
        <w:rPr>
          <w:rFonts w:ascii="Sylfaen" w:hAnsi="Sylfaen"/>
          <w:snapToGrid w:val="0"/>
          <w:sz w:val="24"/>
          <w:szCs w:val="24"/>
        </w:rPr>
        <w:t xml:space="preserve">známy </w:t>
      </w:r>
      <w:r>
        <w:rPr>
          <w:rFonts w:ascii="Sylfaen" w:hAnsi="Sylfaen"/>
          <w:snapToGrid w:val="0"/>
          <w:sz w:val="24"/>
          <w:szCs w:val="24"/>
        </w:rPr>
        <w:t>v době podpisu Smlouvy</w:t>
      </w:r>
      <w:r w:rsidR="00926920">
        <w:rPr>
          <w:rFonts w:ascii="Sylfaen" w:hAnsi="Sylfaen"/>
          <w:snapToGrid w:val="0"/>
          <w:sz w:val="24"/>
          <w:szCs w:val="24"/>
        </w:rPr>
        <w:t xml:space="preserve"> a jež nebyly Zhotovitelem zaviněny a ani nemohly být z jeho strany předvídány. Cena může být změněna i v případě, </w:t>
      </w:r>
      <w:r w:rsidR="00926920">
        <w:rPr>
          <w:rFonts w:ascii="Sylfaen" w:hAnsi="Sylfaen"/>
          <w:snapToGrid w:val="0"/>
          <w:sz w:val="24"/>
          <w:szCs w:val="24"/>
        </w:rPr>
        <w:lastRenderedPageBreak/>
        <w:t>že se při uskutečňování Díla zjistí skutečnosti odlišné od dokumentace předané Objednatelem (neodpovídajíc</w:t>
      </w:r>
      <w:r w:rsidR="00EF03FB">
        <w:rPr>
          <w:rFonts w:ascii="Sylfaen" w:hAnsi="Sylfaen"/>
          <w:snapToGrid w:val="0"/>
          <w:sz w:val="24"/>
          <w:szCs w:val="24"/>
        </w:rPr>
        <w:t xml:space="preserve">í </w:t>
      </w:r>
      <w:r w:rsidR="00926920">
        <w:rPr>
          <w:rFonts w:ascii="Sylfaen" w:hAnsi="Sylfaen"/>
          <w:snapToGrid w:val="0"/>
          <w:sz w:val="24"/>
          <w:szCs w:val="24"/>
        </w:rPr>
        <w:t xml:space="preserve">geologické </w:t>
      </w:r>
      <w:r w:rsidR="00567B54">
        <w:rPr>
          <w:rFonts w:ascii="Sylfaen" w:hAnsi="Sylfaen"/>
          <w:snapToGrid w:val="0"/>
          <w:sz w:val="24"/>
          <w:szCs w:val="24"/>
        </w:rPr>
        <w:t>údaje</w:t>
      </w:r>
      <w:r w:rsidR="00926920">
        <w:rPr>
          <w:rFonts w:ascii="Sylfaen" w:hAnsi="Sylfaen"/>
          <w:snapToGrid w:val="0"/>
          <w:sz w:val="24"/>
          <w:szCs w:val="24"/>
        </w:rPr>
        <w:t xml:space="preserve"> apod.)</w:t>
      </w:r>
      <w:r w:rsidR="00DD2F8B">
        <w:rPr>
          <w:rFonts w:ascii="Sylfaen" w:hAnsi="Sylfaen"/>
          <w:snapToGrid w:val="0"/>
          <w:sz w:val="24"/>
          <w:szCs w:val="24"/>
        </w:rPr>
        <w:t>.</w:t>
      </w:r>
    </w:p>
    <w:p w14:paraId="7F748773" w14:textId="7BE31C09" w:rsidR="007E0E94" w:rsidRDefault="00926920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Zhotovitel může dále žádat </w:t>
      </w:r>
      <w:r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bjednatele o navýšení ceny </w:t>
      </w:r>
      <w:r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v případě rozšíření předmětu </w:t>
      </w:r>
      <w:r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nad rámec této </w:t>
      </w:r>
      <w:r w:rsidR="007E0E94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mlouvy, </w:t>
      </w:r>
      <w:r w:rsidR="007E0E94">
        <w:rPr>
          <w:rFonts w:ascii="Sylfaen" w:hAnsi="Sylfaen"/>
          <w:snapToGrid w:val="0"/>
          <w:sz w:val="24"/>
          <w:szCs w:val="24"/>
        </w:rPr>
        <w:t xml:space="preserve">jež by spočívalo v zadání více prací. Takovéto rozšíření předmětu Díla musí být zadáno Zhotoviteli Objednatelem v souladu s tímto </w:t>
      </w:r>
      <w:r w:rsidR="007E0E94" w:rsidRPr="00760337">
        <w:rPr>
          <w:rFonts w:ascii="Sylfaen" w:hAnsi="Sylfaen"/>
          <w:snapToGrid w:val="0"/>
          <w:sz w:val="24"/>
          <w:szCs w:val="24"/>
        </w:rPr>
        <w:t xml:space="preserve">článkem bodem </w:t>
      </w:r>
      <w:r w:rsidR="009E3678" w:rsidRPr="00760337">
        <w:rPr>
          <w:rFonts w:ascii="Sylfaen" w:hAnsi="Sylfaen"/>
          <w:snapToGrid w:val="0"/>
          <w:sz w:val="24"/>
          <w:szCs w:val="24"/>
        </w:rPr>
        <w:t>13</w:t>
      </w:r>
      <w:r w:rsidR="007E0E94" w:rsidRPr="00760337">
        <w:rPr>
          <w:rFonts w:ascii="Sylfaen" w:hAnsi="Sylfaen"/>
          <w:snapToGrid w:val="0"/>
          <w:sz w:val="24"/>
          <w:szCs w:val="24"/>
        </w:rPr>
        <w:t>.</w:t>
      </w:r>
      <w:r w:rsidR="00EE7715" w:rsidRPr="00760337">
        <w:rPr>
          <w:rFonts w:ascii="Sylfaen" w:hAnsi="Sylfaen"/>
          <w:snapToGrid w:val="0"/>
          <w:sz w:val="24"/>
          <w:szCs w:val="24"/>
        </w:rPr>
        <w:t>8</w:t>
      </w:r>
      <w:r w:rsidR="007E0E94" w:rsidRPr="00760337">
        <w:rPr>
          <w:rFonts w:ascii="Sylfaen" w:hAnsi="Sylfaen"/>
          <w:snapToGrid w:val="0"/>
          <w:sz w:val="24"/>
          <w:szCs w:val="24"/>
        </w:rPr>
        <w:t>. Smlouvy.</w:t>
      </w:r>
    </w:p>
    <w:p w14:paraId="0B7180B4" w14:textId="4307C354" w:rsidR="00E346F7" w:rsidRPr="00C6791E" w:rsidRDefault="007E0E94" w:rsidP="00001D98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Pakliže dojde ke změně Ceny z výše uvedených důvodů musí Objednatel a Zhotovitel zahájit 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jednání o změně </w:t>
      </w:r>
      <w:r>
        <w:rPr>
          <w:rFonts w:ascii="Sylfaen" w:hAnsi="Sylfaen"/>
          <w:snapToGrid w:val="0"/>
          <w:sz w:val="24"/>
          <w:szCs w:val="24"/>
        </w:rPr>
        <w:t>C</w:t>
      </w:r>
      <w:r w:rsidR="00926920" w:rsidRPr="00C6791E">
        <w:rPr>
          <w:rFonts w:ascii="Sylfaen" w:hAnsi="Sylfaen"/>
          <w:snapToGrid w:val="0"/>
          <w:sz w:val="24"/>
          <w:szCs w:val="24"/>
        </w:rPr>
        <w:t>eny díla</w:t>
      </w:r>
      <w:r>
        <w:rPr>
          <w:rFonts w:ascii="Sylfaen" w:hAnsi="Sylfaen"/>
          <w:snapToGrid w:val="0"/>
          <w:sz w:val="24"/>
          <w:szCs w:val="24"/>
        </w:rPr>
        <w:t>.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 </w:t>
      </w:r>
      <w:r>
        <w:rPr>
          <w:rFonts w:ascii="Sylfaen" w:hAnsi="Sylfaen"/>
          <w:snapToGrid w:val="0"/>
          <w:sz w:val="24"/>
          <w:szCs w:val="24"/>
        </w:rPr>
        <w:t>K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e změně </w:t>
      </w:r>
      <w:r>
        <w:rPr>
          <w:rFonts w:ascii="Sylfaen" w:hAnsi="Sylfaen"/>
          <w:snapToGrid w:val="0"/>
          <w:sz w:val="24"/>
          <w:szCs w:val="24"/>
        </w:rPr>
        <w:t>C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eny </w:t>
      </w:r>
      <w:r>
        <w:rPr>
          <w:rFonts w:ascii="Sylfaen" w:hAnsi="Sylfaen"/>
          <w:snapToGrid w:val="0"/>
          <w:sz w:val="24"/>
          <w:szCs w:val="24"/>
        </w:rPr>
        <w:t xml:space="preserve">může dojít pouze 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písemným dodatkem této </w:t>
      </w:r>
      <w:r>
        <w:rPr>
          <w:rFonts w:ascii="Sylfaen" w:hAnsi="Sylfaen"/>
          <w:snapToGrid w:val="0"/>
          <w:sz w:val="24"/>
          <w:szCs w:val="24"/>
        </w:rPr>
        <w:t>S</w:t>
      </w:r>
      <w:r w:rsidR="00926920" w:rsidRPr="00C6791E">
        <w:rPr>
          <w:rFonts w:ascii="Sylfaen" w:hAnsi="Sylfaen"/>
          <w:snapToGrid w:val="0"/>
          <w:sz w:val="24"/>
          <w:szCs w:val="24"/>
        </w:rPr>
        <w:t>mlouvy</w:t>
      </w:r>
      <w:r>
        <w:rPr>
          <w:rFonts w:ascii="Sylfaen" w:hAnsi="Sylfaen"/>
          <w:snapToGrid w:val="0"/>
          <w:sz w:val="24"/>
          <w:szCs w:val="24"/>
        </w:rPr>
        <w:t xml:space="preserve"> podepsaným oběma Stranami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. </w:t>
      </w:r>
    </w:p>
    <w:p w14:paraId="1C632022" w14:textId="49395398" w:rsidR="00E346F7" w:rsidRPr="00C6791E" w:rsidRDefault="00C721D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V </w:t>
      </w:r>
      <w:r w:rsidR="00E346F7" w:rsidRPr="00C6791E">
        <w:rPr>
          <w:rFonts w:ascii="Sylfaen" w:hAnsi="Sylfaen"/>
          <w:snapToGrid w:val="0"/>
          <w:sz w:val="24"/>
          <w:szCs w:val="24"/>
        </w:rPr>
        <w:t>Cen</w:t>
      </w:r>
      <w:r>
        <w:rPr>
          <w:rFonts w:ascii="Sylfaen" w:hAnsi="Sylfaen"/>
          <w:snapToGrid w:val="0"/>
          <w:sz w:val="24"/>
          <w:szCs w:val="24"/>
        </w:rPr>
        <w:t>ě je zahrnuto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rovněž provedení všech zkoušek a testů prokazujících dodržení předepsaných parametrů a kvality díla předepsaných zadáním, podle které</w:t>
      </w:r>
      <w:r w:rsidR="00482B13">
        <w:rPr>
          <w:rFonts w:ascii="Sylfaen" w:hAnsi="Sylfaen"/>
          <w:snapToGrid w:val="0"/>
          <w:sz w:val="24"/>
          <w:szCs w:val="24"/>
        </w:rPr>
        <w:t>ho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byl</w:t>
      </w:r>
      <w:r w:rsidR="00482B13">
        <w:rPr>
          <w:rFonts w:ascii="Sylfaen" w:hAnsi="Sylfaen"/>
          <w:snapToGrid w:val="0"/>
          <w:sz w:val="24"/>
          <w:szCs w:val="24"/>
        </w:rPr>
        <w:t>a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zpracována nabídka, touto smlouvou a normami vztahujícími se k dílu. Součástí </w:t>
      </w:r>
      <w:r>
        <w:rPr>
          <w:rFonts w:ascii="Sylfaen" w:hAnsi="Sylfaen"/>
          <w:snapToGrid w:val="0"/>
          <w:sz w:val="24"/>
          <w:szCs w:val="24"/>
        </w:rPr>
        <w:t>C</w:t>
      </w:r>
      <w:r w:rsidR="00E346F7" w:rsidRPr="00C6791E">
        <w:rPr>
          <w:rFonts w:ascii="Sylfaen" w:hAnsi="Sylfaen"/>
          <w:snapToGrid w:val="0"/>
          <w:sz w:val="24"/>
          <w:szCs w:val="24"/>
        </w:rPr>
        <w:t>eny je zajištění označení stavby včetně získání všech dokladů, které zhotovitel zajistí pro úspěšný průběh přejímacího řízení.</w:t>
      </w:r>
      <w:r w:rsidR="004D0E51">
        <w:rPr>
          <w:rFonts w:ascii="Sylfaen" w:hAnsi="Sylfaen"/>
          <w:snapToGrid w:val="0"/>
          <w:sz w:val="24"/>
          <w:szCs w:val="24"/>
        </w:rPr>
        <w:t xml:space="preserve"> V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Cen</w:t>
      </w:r>
      <w:r w:rsidR="004D0E51">
        <w:rPr>
          <w:rFonts w:ascii="Sylfaen" w:hAnsi="Sylfaen"/>
          <w:snapToGrid w:val="0"/>
          <w:sz w:val="24"/>
          <w:szCs w:val="24"/>
        </w:rPr>
        <w:t>ě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004D0E51">
        <w:rPr>
          <w:rFonts w:ascii="Sylfaen" w:hAnsi="Sylfaen"/>
          <w:snapToGrid w:val="0"/>
          <w:sz w:val="24"/>
          <w:szCs w:val="24"/>
        </w:rPr>
        <w:t>jsou zahrnuty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veškeré práce směřující ke zhotovení kompletního </w:t>
      </w:r>
      <w:r>
        <w:rPr>
          <w:rFonts w:ascii="Sylfaen" w:hAnsi="Sylfaen"/>
          <w:snapToGrid w:val="0"/>
          <w:sz w:val="24"/>
          <w:szCs w:val="24"/>
        </w:rPr>
        <w:t>Dí</w:t>
      </w:r>
      <w:r w:rsidR="00E346F7" w:rsidRPr="00C6791E">
        <w:rPr>
          <w:rFonts w:ascii="Sylfaen" w:hAnsi="Sylfaen"/>
          <w:snapToGrid w:val="0"/>
          <w:sz w:val="24"/>
          <w:szCs w:val="24"/>
        </w:rPr>
        <w:t>la</w:t>
      </w:r>
      <w:r w:rsidR="004D0E51">
        <w:rPr>
          <w:rFonts w:ascii="Sylfaen" w:hAnsi="Sylfaen"/>
          <w:snapToGrid w:val="0"/>
          <w:sz w:val="24"/>
          <w:szCs w:val="24"/>
        </w:rPr>
        <w:t>.</w:t>
      </w:r>
    </w:p>
    <w:p w14:paraId="21D4684F" w14:textId="136FEE44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V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Pr="00C6791E">
        <w:rPr>
          <w:rFonts w:ascii="Sylfaen" w:hAnsi="Sylfaen"/>
          <w:snapToGrid w:val="0"/>
          <w:sz w:val="24"/>
          <w:szCs w:val="24"/>
        </w:rPr>
        <w:t xml:space="preserve">eně jsou </w:t>
      </w:r>
      <w:r w:rsidR="004D0E51">
        <w:rPr>
          <w:rFonts w:ascii="Sylfaen" w:hAnsi="Sylfaen"/>
          <w:snapToGrid w:val="0"/>
          <w:sz w:val="24"/>
          <w:szCs w:val="24"/>
        </w:rPr>
        <w:t xml:space="preserve">dále </w:t>
      </w:r>
      <w:r w:rsidRPr="00C6791E">
        <w:rPr>
          <w:rFonts w:ascii="Sylfaen" w:hAnsi="Sylfaen"/>
          <w:snapToGrid w:val="0"/>
          <w:sz w:val="24"/>
          <w:szCs w:val="24"/>
        </w:rPr>
        <w:t xml:space="preserve">zahrnuty veškeré náklady na povolení, vybudování, provoz a odstranění zařízení staveniště, včetně uvedení pozemků do původního stavu. Zhotovitel zahrnul do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="00C721D7" w:rsidRPr="00C6791E">
        <w:rPr>
          <w:rFonts w:ascii="Sylfaen" w:hAnsi="Sylfaen"/>
          <w:snapToGrid w:val="0"/>
          <w:sz w:val="24"/>
          <w:szCs w:val="24"/>
        </w:rPr>
        <w:t xml:space="preserve">eny </w:t>
      </w:r>
      <w:r w:rsidRPr="00C6791E">
        <w:rPr>
          <w:rFonts w:ascii="Sylfaen" w:hAnsi="Sylfaen"/>
          <w:snapToGrid w:val="0"/>
          <w:sz w:val="24"/>
          <w:szCs w:val="24"/>
        </w:rPr>
        <w:t>díla též všechny poplatky za uložení vzniklých odpadů.</w:t>
      </w:r>
    </w:p>
    <w:p w14:paraId="6CB25BC3" w14:textId="4814571B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Zhotovitel </w:t>
      </w:r>
      <w:r w:rsidRPr="00C86AD4">
        <w:rPr>
          <w:rFonts w:ascii="Sylfaen" w:hAnsi="Sylfaen"/>
          <w:snapToGrid w:val="0"/>
          <w:sz w:val="24"/>
          <w:szCs w:val="24"/>
          <w:highlight w:val="green"/>
        </w:rPr>
        <w:t>je/není</w:t>
      </w:r>
      <w:r w:rsidRPr="00C6791E">
        <w:rPr>
          <w:rFonts w:ascii="Sylfaen" w:hAnsi="Sylfaen"/>
          <w:snapToGrid w:val="0"/>
          <w:sz w:val="24"/>
          <w:szCs w:val="24"/>
        </w:rPr>
        <w:t xml:space="preserve"> plátce DPH. K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Pr="00C6791E">
        <w:rPr>
          <w:rFonts w:ascii="Sylfaen" w:hAnsi="Sylfaen"/>
          <w:snapToGrid w:val="0"/>
          <w:sz w:val="24"/>
          <w:szCs w:val="24"/>
        </w:rPr>
        <w:t>eně bude připočtena DPH dle platných právních předpisů.</w:t>
      </w:r>
    </w:p>
    <w:p w14:paraId="11774978" w14:textId="7AAF34F4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Cena může být dále upravena po vzájemné dohodě </w:t>
      </w:r>
      <w:r w:rsidR="00C721D7">
        <w:rPr>
          <w:rFonts w:ascii="Sylfaen" w:hAnsi="Sylfaen"/>
          <w:snapToGrid w:val="0"/>
          <w:sz w:val="24"/>
          <w:szCs w:val="24"/>
        </w:rPr>
        <w:t>Stran</w:t>
      </w:r>
      <w:r w:rsidRPr="00C6791E">
        <w:rPr>
          <w:rFonts w:ascii="Sylfaen" w:hAnsi="Sylfaen"/>
          <w:snapToGrid w:val="0"/>
          <w:sz w:val="24"/>
          <w:szCs w:val="24"/>
        </w:rPr>
        <w:t xml:space="preserve"> o hodnotu všech víceprací a méněprací, které vzniknou z titulu změny řešení odsouhlaseného </w:t>
      </w:r>
      <w:r w:rsidR="00C721D7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>bjednatelem. Taková dohoda musí být provedena písemně před realizací</w:t>
      </w:r>
      <w:r w:rsidR="004D0E51">
        <w:rPr>
          <w:rFonts w:ascii="Sylfaen" w:hAnsi="Sylfaen"/>
          <w:snapToGrid w:val="0"/>
          <w:sz w:val="24"/>
          <w:szCs w:val="24"/>
        </w:rPr>
        <w:t xml:space="preserve"> formou </w:t>
      </w:r>
      <w:r w:rsidRPr="00C6791E">
        <w:rPr>
          <w:rFonts w:ascii="Sylfaen" w:hAnsi="Sylfaen"/>
          <w:snapToGrid w:val="0"/>
          <w:sz w:val="24"/>
          <w:szCs w:val="24"/>
        </w:rPr>
        <w:t>dodat</w:t>
      </w:r>
      <w:r w:rsidR="004D0E51">
        <w:rPr>
          <w:rFonts w:ascii="Sylfaen" w:hAnsi="Sylfaen"/>
          <w:snapToGrid w:val="0"/>
          <w:sz w:val="24"/>
          <w:szCs w:val="24"/>
        </w:rPr>
        <w:t xml:space="preserve">ku </w:t>
      </w:r>
      <w:r w:rsidR="00C721D7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mlouvy, na základě </w:t>
      </w:r>
      <w:r w:rsidR="00C721D7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hotovitelem oceněného výkazu změn, doplňků nebo rozšíření. Zhotovitel je povinen ke každé změně v množství nebo kvalitě prováděných prací zpracovat změnový list a v případě dohody na změně musí být vyhověno právním předpisům, zejména pak i příslušným ustanovením </w:t>
      </w:r>
      <w:r w:rsidR="00C721D7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ákona o zadávání veřejných zakázek, zejména jeho § 222.</w:t>
      </w:r>
    </w:p>
    <w:p w14:paraId="284A3D5D" w14:textId="24E5DBD9" w:rsidR="00E346F7" w:rsidRPr="00C6791E" w:rsidRDefault="00E346F7" w:rsidP="009051CF">
      <w:pPr>
        <w:pStyle w:val="Blvl2"/>
        <w:rPr>
          <w:snapToGrid w:val="0"/>
        </w:rPr>
      </w:pPr>
      <w:r w:rsidRPr="009051CF">
        <w:rPr>
          <w:rFonts w:ascii="Sylfaen" w:hAnsi="Sylfaen"/>
          <w:snapToGrid w:val="0"/>
          <w:sz w:val="24"/>
          <w:szCs w:val="24"/>
        </w:rPr>
        <w:t>Podklady pro změnu ceny budou následující</w:t>
      </w:r>
      <w:r w:rsidRPr="00C6791E">
        <w:rPr>
          <w:snapToGrid w:val="0"/>
        </w:rPr>
        <w:t>:</w:t>
      </w:r>
    </w:p>
    <w:p w14:paraId="43904437" w14:textId="79608112" w:rsidR="00E346F7" w:rsidRPr="00C6791E" w:rsidRDefault="00E346F7">
      <w:pPr>
        <w:pStyle w:val="Clvl3"/>
        <w:rPr>
          <w:snapToGrid w:val="0"/>
        </w:rPr>
      </w:pPr>
      <w:r w:rsidRPr="00C6791E">
        <w:rPr>
          <w:snapToGrid w:val="0"/>
        </w:rPr>
        <w:t>změnový list;</w:t>
      </w:r>
    </w:p>
    <w:p w14:paraId="5E120373" w14:textId="010469DC" w:rsidR="00E346F7" w:rsidRPr="00C6791E" w:rsidRDefault="00E346F7" w:rsidP="00E346F7">
      <w:pPr>
        <w:pStyle w:val="Clvl3"/>
        <w:rPr>
          <w:snapToGrid w:val="0"/>
        </w:rPr>
      </w:pPr>
      <w:r w:rsidRPr="00C6791E">
        <w:rPr>
          <w:snapToGrid w:val="0"/>
        </w:rPr>
        <w:t xml:space="preserve"> nové řešení;</w:t>
      </w:r>
    </w:p>
    <w:p w14:paraId="741B2918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c)</w:t>
      </w:r>
      <w:r w:rsidRPr="00C6791E">
        <w:rPr>
          <w:rFonts w:ascii="Sylfaen" w:hAnsi="Sylfaen"/>
          <w:snapToGrid w:val="0"/>
          <w:sz w:val="24"/>
          <w:szCs w:val="24"/>
        </w:rPr>
        <w:tab/>
        <w:t>oceněný rozdílový výkaz výměr (pouze přípočty);</w:t>
      </w:r>
    </w:p>
    <w:p w14:paraId="300FCA25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e)</w:t>
      </w:r>
      <w:r w:rsidRPr="00C6791E">
        <w:rPr>
          <w:rFonts w:ascii="Sylfaen" w:hAnsi="Sylfaen"/>
          <w:snapToGrid w:val="0"/>
          <w:sz w:val="24"/>
          <w:szCs w:val="24"/>
        </w:rPr>
        <w:tab/>
        <w:t>vyjádření technického dozoru; a</w:t>
      </w:r>
    </w:p>
    <w:p w14:paraId="68CAB106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f)</w:t>
      </w:r>
      <w:r w:rsidRPr="00C6791E">
        <w:rPr>
          <w:rFonts w:ascii="Sylfaen" w:hAnsi="Sylfaen"/>
          <w:snapToGrid w:val="0"/>
          <w:sz w:val="24"/>
          <w:szCs w:val="24"/>
        </w:rPr>
        <w:tab/>
        <w:t>zápis ve stavebním deníku.</w:t>
      </w:r>
    </w:p>
    <w:p w14:paraId="42F62D3D" w14:textId="22A0DCB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Bez takto zdokumentované změny není </w:t>
      </w:r>
      <w:r w:rsidR="00261542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 oprávněn povolit pokračování prací v dotčeném úseku. Bude-li změna ceny vyvolána změnou technického řešení </w:t>
      </w:r>
      <w:r w:rsidR="00261542"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iniciovanou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hotovitelem, je povinností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 zajistit změnu stavebního </w:t>
      </w:r>
      <w:r w:rsidRPr="00C6791E">
        <w:rPr>
          <w:rFonts w:ascii="Sylfaen" w:hAnsi="Sylfaen"/>
          <w:snapToGrid w:val="0"/>
          <w:sz w:val="24"/>
          <w:szCs w:val="24"/>
        </w:rPr>
        <w:lastRenderedPageBreak/>
        <w:t>povolení, případně územního rozhodnutí a veškerých potřebných podkladů k těmto rozhodnutím (bude-li to nutné).</w:t>
      </w:r>
    </w:p>
    <w:p w14:paraId="793252E0" w14:textId="19131A74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Pro oceňování případných víceprací bude použito jednotkových cen uvedených v původní nabídce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hotovitele. V případě, že nejsou jednotkové ceny pro některé položky v nabídce obsaženy</w:t>
      </w:r>
      <w:r w:rsidR="00F802E3">
        <w:rPr>
          <w:rFonts w:ascii="Sylfaen" w:hAnsi="Sylfaen"/>
          <w:snapToGrid w:val="0"/>
          <w:sz w:val="24"/>
          <w:szCs w:val="24"/>
        </w:rPr>
        <w:t xml:space="preserve">, budou použity jednotkové ceny </w:t>
      </w:r>
      <w:r w:rsidRPr="00C6791E">
        <w:rPr>
          <w:rFonts w:ascii="Sylfaen" w:hAnsi="Sylfaen"/>
          <w:snapToGrid w:val="0"/>
          <w:sz w:val="24"/>
          <w:szCs w:val="24"/>
        </w:rPr>
        <w:t>podle ceníku ÚRS platného pro daný rok</w:t>
      </w:r>
      <w:r w:rsidR="00F802E3">
        <w:rPr>
          <w:rFonts w:ascii="Sylfaen" w:hAnsi="Sylfaen"/>
          <w:snapToGrid w:val="0"/>
          <w:sz w:val="24"/>
          <w:szCs w:val="24"/>
        </w:rPr>
        <w:t xml:space="preserve">, ze které </w:t>
      </w:r>
      <w:r w:rsidR="003540F6">
        <w:rPr>
          <w:rFonts w:ascii="Sylfaen" w:hAnsi="Sylfaen"/>
          <w:snapToGrid w:val="0"/>
          <w:sz w:val="24"/>
          <w:szCs w:val="24"/>
        </w:rPr>
        <w:t xml:space="preserve">Zhotovitel odečte </w:t>
      </w:r>
      <w:r w:rsidR="003540F6" w:rsidRPr="003540F6">
        <w:rPr>
          <w:rFonts w:ascii="Sylfaen" w:hAnsi="Sylfaen"/>
          <w:snapToGrid w:val="0"/>
          <w:sz w:val="24"/>
          <w:szCs w:val="24"/>
        </w:rPr>
        <w:t xml:space="preserve">průměrnou procentuální slevu oproti předpokládané ceně veřejné zakázky. Průměrná procentuální sleva bude vypočítána na základě předložené cenové nabídky Zhotovitele ze dne </w:t>
      </w:r>
      <w:r w:rsidR="003540F6" w:rsidRPr="003540F6">
        <w:rPr>
          <w:rFonts w:ascii="Sylfaen" w:hAnsi="Sylfaen"/>
          <w:snapToGrid w:val="0"/>
          <w:sz w:val="24"/>
          <w:szCs w:val="24"/>
          <w:highlight w:val="green"/>
        </w:rPr>
        <w:t>______</w:t>
      </w:r>
      <w:r w:rsidR="003540F6" w:rsidRPr="003540F6">
        <w:rPr>
          <w:rFonts w:ascii="Sylfaen" w:hAnsi="Sylfaen"/>
          <w:snapToGrid w:val="0"/>
          <w:sz w:val="24"/>
          <w:szCs w:val="24"/>
        </w:rPr>
        <w:t xml:space="preserve"> a předpokládané ceny veřejné zakázky, která činí </w:t>
      </w:r>
      <w:r w:rsidR="003540F6" w:rsidRPr="003540F6">
        <w:rPr>
          <w:rFonts w:ascii="Sylfaen" w:hAnsi="Sylfaen"/>
          <w:sz w:val="24"/>
          <w:szCs w:val="24"/>
        </w:rPr>
        <w:t xml:space="preserve">3 434 577 Kč bez DPH. </w:t>
      </w:r>
      <w:r w:rsidR="003540F6" w:rsidRPr="003540F6">
        <w:rPr>
          <w:rFonts w:ascii="Sylfaen" w:hAnsi="Sylfaen"/>
          <w:snapToGrid w:val="0"/>
          <w:sz w:val="24"/>
          <w:szCs w:val="24"/>
        </w:rPr>
        <w:t>Účtovat částky za vícepráce je možné až po uzavření písemného dodatku k této Smlouvě.</w:t>
      </w:r>
    </w:p>
    <w:p w14:paraId="171CB963" w14:textId="636EBCD0" w:rsidR="006A199D" w:rsidRPr="00FA5880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FA5880">
        <w:rPr>
          <w:rFonts w:ascii="Sylfaen" w:hAnsi="Sylfaen"/>
          <w:snapToGrid w:val="0"/>
          <w:sz w:val="24"/>
          <w:szCs w:val="24"/>
        </w:rPr>
        <w:t xml:space="preserve">Dodatek této </w:t>
      </w:r>
      <w:r w:rsidR="00EE02A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může být uzavřen pouze v souladu s článkem </w:t>
      </w:r>
      <w:r w:rsidR="009E3678" w:rsidRPr="00FA5880">
        <w:rPr>
          <w:rFonts w:ascii="Sylfaen" w:hAnsi="Sylfaen"/>
          <w:snapToGrid w:val="0"/>
          <w:sz w:val="24"/>
          <w:szCs w:val="24"/>
        </w:rPr>
        <w:t>18</w:t>
      </w:r>
      <w:r w:rsidR="00261542" w:rsidRPr="00FA5880">
        <w:rPr>
          <w:rFonts w:ascii="Sylfaen" w:hAnsi="Sylfaen"/>
          <w:snapToGrid w:val="0"/>
          <w:sz w:val="24"/>
          <w:szCs w:val="24"/>
        </w:rPr>
        <w:t>.2.</w:t>
      </w:r>
      <w:r w:rsidRPr="00FA5880">
        <w:rPr>
          <w:rFonts w:ascii="Sylfaen" w:hAnsi="Sylfaen"/>
          <w:snapToGrid w:val="0"/>
          <w:sz w:val="24"/>
          <w:szCs w:val="24"/>
        </w:rPr>
        <w:t xml:space="preserve"> </w:t>
      </w:r>
      <w:r w:rsidR="0026154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v průběhu provádění prací a na základě požadavku vzneseného jednou ze </w:t>
      </w:r>
      <w:r w:rsidR="0026154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tran nejpozději 30 dní před uplynutím termínu pro dokončení </w:t>
      </w:r>
      <w:r w:rsidR="00261542" w:rsidRPr="00FA5880">
        <w:rPr>
          <w:rFonts w:ascii="Sylfaen" w:hAnsi="Sylfaen"/>
          <w:snapToGrid w:val="0"/>
          <w:sz w:val="24"/>
          <w:szCs w:val="24"/>
        </w:rPr>
        <w:t>Díla</w:t>
      </w:r>
      <w:r w:rsidRPr="00FA5880">
        <w:rPr>
          <w:rFonts w:ascii="Sylfaen" w:hAnsi="Sylfaen"/>
          <w:snapToGrid w:val="0"/>
          <w:sz w:val="24"/>
          <w:szCs w:val="24"/>
        </w:rPr>
        <w:t xml:space="preserve">. Dodatkem této </w:t>
      </w:r>
      <w:r w:rsidR="0026154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nesmí dojít k podstatným změnám původních ujednání stran, případně musí být postupováno dle § 222 </w:t>
      </w:r>
      <w:r w:rsidR="00261542" w:rsidRPr="00FA5880">
        <w:rPr>
          <w:rFonts w:ascii="Sylfaen" w:hAnsi="Sylfaen"/>
          <w:snapToGrid w:val="0"/>
          <w:sz w:val="24"/>
          <w:szCs w:val="24"/>
        </w:rPr>
        <w:t>Z</w:t>
      </w:r>
      <w:r w:rsidRPr="00FA5880">
        <w:rPr>
          <w:rFonts w:ascii="Sylfaen" w:hAnsi="Sylfaen"/>
          <w:snapToGrid w:val="0"/>
          <w:sz w:val="24"/>
          <w:szCs w:val="24"/>
        </w:rPr>
        <w:t>ákona o zadávání veřejných zakázek.</w:t>
      </w:r>
    </w:p>
    <w:p w14:paraId="6F54931C" w14:textId="61069FA9" w:rsidR="00E346F7" w:rsidRPr="00FA5880" w:rsidRDefault="00E346F7" w:rsidP="00E346F7">
      <w:pPr>
        <w:pStyle w:val="Alvl1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fINANCOVÁNÍ A PLACENÍ </w:t>
      </w:r>
    </w:p>
    <w:p w14:paraId="4D293B2C" w14:textId="794A7BC6" w:rsidR="00C0148A" w:rsidRPr="00FA5880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>Zhotovitel vystaví konečné vyúč</w:t>
      </w:r>
      <w:r w:rsidR="00F8343B">
        <w:rPr>
          <w:rFonts w:ascii="Sylfaen" w:hAnsi="Sylfaen"/>
          <w:sz w:val="24"/>
          <w:szCs w:val="24"/>
        </w:rPr>
        <w:t>tování – závěrečnou fakturu do 14</w:t>
      </w:r>
      <w:r w:rsidRPr="00FA5880">
        <w:rPr>
          <w:rFonts w:ascii="Sylfaen" w:hAnsi="Sylfaen"/>
          <w:sz w:val="24"/>
          <w:szCs w:val="24"/>
        </w:rPr>
        <w:t xml:space="preserve"> kalendářních dnů od ukončení přejímacího řízení – podpisu protokolu o předání a převzetí díla v souladu s čl. </w:t>
      </w:r>
      <w:r w:rsidR="009E3678" w:rsidRPr="00FA5880">
        <w:rPr>
          <w:rFonts w:ascii="Sylfaen" w:hAnsi="Sylfaen"/>
          <w:sz w:val="24"/>
          <w:szCs w:val="24"/>
        </w:rPr>
        <w:t>11</w:t>
      </w:r>
      <w:r w:rsidR="00C0148A" w:rsidRPr="00FA5880">
        <w:rPr>
          <w:rFonts w:ascii="Sylfaen" w:hAnsi="Sylfaen"/>
          <w:sz w:val="24"/>
          <w:szCs w:val="24"/>
        </w:rPr>
        <w:t xml:space="preserve"> Smlouvy </w:t>
      </w:r>
      <w:r w:rsidRPr="00FA5880">
        <w:rPr>
          <w:rFonts w:ascii="Sylfaen" w:hAnsi="Sylfaen"/>
          <w:sz w:val="24"/>
          <w:szCs w:val="24"/>
        </w:rPr>
        <w:t xml:space="preserve">oběma smluvními </w:t>
      </w:r>
      <w:r w:rsidR="00C0148A" w:rsidRPr="00FA5880">
        <w:rPr>
          <w:rFonts w:ascii="Sylfaen" w:hAnsi="Sylfaen"/>
          <w:sz w:val="24"/>
          <w:szCs w:val="24"/>
        </w:rPr>
        <w:t>S</w:t>
      </w:r>
      <w:r w:rsidRPr="00FA5880">
        <w:rPr>
          <w:rFonts w:ascii="Sylfaen" w:hAnsi="Sylfaen"/>
          <w:sz w:val="24"/>
          <w:szCs w:val="24"/>
        </w:rPr>
        <w:t xml:space="preserve">tranami. Zhotovitel v konečném vyúčtování zohlední všechny zálohové platby provedené dle </w:t>
      </w:r>
      <w:r w:rsidR="008D1A44" w:rsidRPr="00FA5880">
        <w:rPr>
          <w:rFonts w:ascii="Sylfaen" w:hAnsi="Sylfaen"/>
          <w:sz w:val="24"/>
          <w:szCs w:val="24"/>
        </w:rPr>
        <w:t>bodu</w:t>
      </w:r>
      <w:r w:rsidR="00C0148A" w:rsidRPr="00FA5880">
        <w:rPr>
          <w:rFonts w:ascii="Sylfaen" w:hAnsi="Sylfaen"/>
          <w:sz w:val="24"/>
          <w:szCs w:val="24"/>
        </w:rPr>
        <w:t xml:space="preserve"> </w:t>
      </w:r>
      <w:r w:rsidR="009E3678" w:rsidRPr="00FA5880">
        <w:rPr>
          <w:rFonts w:ascii="Sylfaen" w:hAnsi="Sylfaen"/>
          <w:sz w:val="24"/>
          <w:szCs w:val="24"/>
        </w:rPr>
        <w:t>14</w:t>
      </w:r>
      <w:r w:rsidR="00C0148A" w:rsidRPr="00FA5880">
        <w:rPr>
          <w:rFonts w:ascii="Sylfaen" w:hAnsi="Sylfaen"/>
          <w:sz w:val="24"/>
          <w:szCs w:val="24"/>
        </w:rPr>
        <w:t>.</w:t>
      </w:r>
      <w:r w:rsidR="00430ABF" w:rsidRPr="00FA5880">
        <w:rPr>
          <w:rFonts w:ascii="Sylfaen" w:hAnsi="Sylfaen"/>
          <w:sz w:val="24"/>
          <w:szCs w:val="24"/>
        </w:rPr>
        <w:t>4</w:t>
      </w:r>
      <w:r w:rsidR="00C0148A" w:rsidRPr="00FA5880">
        <w:rPr>
          <w:rFonts w:ascii="Sylfaen" w:hAnsi="Sylfaen"/>
          <w:sz w:val="24"/>
          <w:szCs w:val="24"/>
        </w:rPr>
        <w:t>. Smlouvy.</w:t>
      </w:r>
    </w:p>
    <w:p w14:paraId="119DCB27" w14:textId="15666EA8" w:rsidR="00E346F7" w:rsidRPr="00FA5880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Lhůta splatnosti všech platebních dokladů činí </w:t>
      </w:r>
      <w:r w:rsidR="009E1677" w:rsidRPr="00FA5880">
        <w:rPr>
          <w:rFonts w:ascii="Sylfaen" w:hAnsi="Sylfaen"/>
          <w:sz w:val="24"/>
          <w:szCs w:val="24"/>
        </w:rPr>
        <w:t>30</w:t>
      </w:r>
      <w:r w:rsidRPr="00FA5880">
        <w:rPr>
          <w:rFonts w:ascii="Sylfaen" w:hAnsi="Sylfaen"/>
          <w:sz w:val="24"/>
          <w:szCs w:val="24"/>
        </w:rPr>
        <w:t xml:space="preserve"> dnů od prokazatelného doručení </w:t>
      </w:r>
      <w:r w:rsidR="00C0148A" w:rsidRPr="00FA5880">
        <w:rPr>
          <w:rFonts w:ascii="Sylfaen" w:hAnsi="Sylfaen"/>
          <w:sz w:val="24"/>
          <w:szCs w:val="24"/>
        </w:rPr>
        <w:t>O</w:t>
      </w:r>
      <w:r w:rsidRPr="00FA5880">
        <w:rPr>
          <w:rFonts w:ascii="Sylfaen" w:hAnsi="Sylfaen"/>
          <w:sz w:val="24"/>
          <w:szCs w:val="24"/>
        </w:rPr>
        <w:t>bjednateli.</w:t>
      </w:r>
    </w:p>
    <w:p w14:paraId="66584318" w14:textId="66EA6D96" w:rsidR="00EE02A2" w:rsidRPr="00C6791E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Platební doklady budou adresovány a doručovány (možno i osobně do podatelny) na Město Česká Kamenice, náměstí Míru č. p. 219, 407 21 Česká Kamenice a budou mít náležitosti podle příslušných předpisů (zákon č. 235/2004 Sb. ve znění pozdějších předpisů), tzn.:</w:t>
      </w:r>
    </w:p>
    <w:p w14:paraId="62882A90" w14:textId="4A7B114C" w:rsidR="00EE02A2" w:rsidRPr="00001D98" w:rsidRDefault="00E346F7" w:rsidP="009051CF">
      <w:pPr>
        <w:pStyle w:val="Clvl3"/>
      </w:pPr>
      <w:r w:rsidRPr="00001D98">
        <w:t>označení faktury a její číslo;</w:t>
      </w:r>
    </w:p>
    <w:p w14:paraId="462CD0CA" w14:textId="6E536979" w:rsidR="00EE02A2" w:rsidRPr="00001D98" w:rsidRDefault="00E346F7" w:rsidP="009051CF">
      <w:pPr>
        <w:pStyle w:val="Clvl3"/>
      </w:pPr>
      <w:r w:rsidRPr="00EE02A2">
        <w:t>ná</w:t>
      </w:r>
      <w:r w:rsidRPr="002026F7">
        <w:t>zev a sídlo zhotovit</w:t>
      </w:r>
      <w:r w:rsidRPr="00EE02A2">
        <w:t>ele a objednatele;</w:t>
      </w:r>
    </w:p>
    <w:p w14:paraId="4D1E76DF" w14:textId="11023122" w:rsidR="00EE02A2" w:rsidRPr="00001D98" w:rsidRDefault="00E346F7" w:rsidP="009051CF">
      <w:pPr>
        <w:pStyle w:val="Clvl3"/>
      </w:pPr>
      <w:r w:rsidRPr="00EE02A2">
        <w:t>b</w:t>
      </w:r>
      <w:r w:rsidRPr="002026F7">
        <w:t>ankovní spojení zhotovitele a objednatele;</w:t>
      </w:r>
    </w:p>
    <w:p w14:paraId="7406CD33" w14:textId="1C23A7AA" w:rsidR="00EE02A2" w:rsidRPr="00001D98" w:rsidRDefault="00E346F7" w:rsidP="009051CF">
      <w:pPr>
        <w:pStyle w:val="Clvl3"/>
      </w:pPr>
      <w:r w:rsidRPr="00EE02A2">
        <w:t>I</w:t>
      </w:r>
      <w:r w:rsidRPr="002026F7">
        <w:t>Č a DIČ zhotovitele a objednatele;</w:t>
      </w:r>
    </w:p>
    <w:p w14:paraId="15BB965E" w14:textId="1EE3F515" w:rsidR="00EE02A2" w:rsidRPr="00001D98" w:rsidRDefault="00E346F7" w:rsidP="009051CF">
      <w:pPr>
        <w:pStyle w:val="Clvl3"/>
      </w:pPr>
      <w:r w:rsidRPr="00EE02A2">
        <w:t>předm</w:t>
      </w:r>
      <w:r w:rsidRPr="002026F7">
        <w:t>ět smlouvy (název a č. stavby) a čí</w:t>
      </w:r>
      <w:r w:rsidRPr="00EE02A2">
        <w:t>slo smlouvy (objednatele);</w:t>
      </w:r>
    </w:p>
    <w:p w14:paraId="02913F19" w14:textId="2A3DF5AE" w:rsidR="00EE02A2" w:rsidRPr="00001D98" w:rsidRDefault="00E346F7" w:rsidP="009051CF">
      <w:pPr>
        <w:pStyle w:val="Clvl3"/>
      </w:pPr>
      <w:r w:rsidRPr="00EE02A2">
        <w:t>cenu díla, fakturovanou částku bez DPH a s DPH, bez pozastávky a s pozastávkou + přílohy, event. údaj o přenesení daňové povinnosti;</w:t>
      </w:r>
    </w:p>
    <w:p w14:paraId="2F5E88F7" w14:textId="2606DFE4" w:rsidR="00EE02A2" w:rsidRPr="00001D98" w:rsidRDefault="00E346F7" w:rsidP="009051CF">
      <w:pPr>
        <w:pStyle w:val="Clvl3"/>
      </w:pPr>
      <w:r w:rsidRPr="00EE02A2">
        <w:t>dat</w:t>
      </w:r>
      <w:r w:rsidRPr="002026F7">
        <w:t>um zdanitelného plnění a datum splatnosti;</w:t>
      </w:r>
    </w:p>
    <w:p w14:paraId="119E39D7" w14:textId="70C7F2D6" w:rsidR="00EE02A2" w:rsidRPr="00001D98" w:rsidRDefault="00E346F7" w:rsidP="009051CF">
      <w:pPr>
        <w:pStyle w:val="Clvl3"/>
      </w:pPr>
      <w:r w:rsidRPr="00EE02A2">
        <w:lastRenderedPageBreak/>
        <w:t>s</w:t>
      </w:r>
      <w:r w:rsidRPr="002026F7">
        <w:t>tanovisko a podpis technického dozoru, včetně obj</w:t>
      </w:r>
      <w:r w:rsidRPr="00EE02A2">
        <w:t>ednatelem odsouhlaseného zjišťovacího protokolu a výkazu provedených prací za fakturační období (u konečné faktury i předávací protokol); a</w:t>
      </w:r>
    </w:p>
    <w:p w14:paraId="00F9FD42" w14:textId="15AFD636" w:rsidR="00E346F7" w:rsidRDefault="00E346F7" w:rsidP="009051CF">
      <w:pPr>
        <w:pStyle w:val="Clvl3"/>
      </w:pPr>
      <w:r w:rsidRPr="00457F43">
        <w:t>ra</w:t>
      </w:r>
      <w:r w:rsidRPr="002026F7">
        <w:t>zítko a podpis zhotovitele.</w:t>
      </w:r>
    </w:p>
    <w:p w14:paraId="11758434" w14:textId="41BBE0BF" w:rsidR="00E346F7" w:rsidRPr="00C6791E" w:rsidRDefault="00E346F7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Nebude-li mít platební doklad příslušné náležitosti, je </w:t>
      </w:r>
      <w:r w:rsidR="002026F7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oprávněn doklad vrátit, aniž by běžela lhůta splatnosti. </w:t>
      </w:r>
    </w:p>
    <w:p w14:paraId="645D6D58" w14:textId="1124E193" w:rsidR="00E346F7" w:rsidRPr="00C6791E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430ABF">
        <w:rPr>
          <w:rFonts w:ascii="Sylfaen" w:hAnsi="Sylfaen"/>
          <w:sz w:val="24"/>
          <w:szCs w:val="24"/>
        </w:rPr>
        <w:t>Zhotovitel</w:t>
      </w:r>
      <w:r w:rsidRPr="00C6791E">
        <w:rPr>
          <w:rFonts w:ascii="Sylfaen" w:hAnsi="Sylfaen"/>
          <w:sz w:val="24"/>
          <w:szCs w:val="24"/>
        </w:rPr>
        <w:t xml:space="preserve"> je oprávněn měsíčně vystavovat k prvnímu dni následujícího měsíce dílčí faktury, tj. účtovat zálohy. Dílčí fakturu vystaví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na základě technickým dozorem odsouhlaseného výkazu prací provedených v příslušném období, který bude přílohou dílčí faktury. Objednatelem odsouhlasený soupis provedených prací musí být součástí každé (i dílčí či zálohové) faktury, v opačném případně je faktura neúplná a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ji nemusí uhradit.</w:t>
      </w:r>
    </w:p>
    <w:p w14:paraId="5005DA33" w14:textId="1B6FF72D" w:rsidR="005F7A10" w:rsidRDefault="00E346F7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Součet záloh fakturovaných dílčími fakturami, které budou proplaceny v jednotlivých měsících, bude činit maximálně </w:t>
      </w:r>
      <w:r w:rsidR="00684D83">
        <w:rPr>
          <w:rFonts w:ascii="Sylfaen" w:hAnsi="Sylfaen"/>
          <w:sz w:val="24"/>
          <w:szCs w:val="24"/>
        </w:rPr>
        <w:t>80</w:t>
      </w:r>
      <w:r w:rsidRPr="00C6791E">
        <w:rPr>
          <w:rFonts w:ascii="Sylfaen" w:hAnsi="Sylfaen"/>
          <w:sz w:val="24"/>
          <w:szCs w:val="24"/>
        </w:rPr>
        <w:t xml:space="preserve"> % dohodnuté </w:t>
      </w:r>
      <w:r w:rsidR="00FA1398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. Takto placené práce se prohlašují za dílčí zdanitelná plnění vždy k poslednímu dni v daném měsíci. Jejich úhrada neznamená částečné předání a převzetí </w:t>
      </w:r>
      <w:r w:rsidR="00FA1398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ani začátek záruční doby díla nebo jeho části. </w:t>
      </w:r>
      <w:r w:rsidR="00AE4A4C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dohodly, že dílčí faktura bude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hotovitelem vystavena jen v případě, že cena skutečně provedených prací v příslušném měsíci přesáhne 2,5 % dohodnuté </w:t>
      </w:r>
      <w:r w:rsidR="00FA1398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>.</w:t>
      </w:r>
    </w:p>
    <w:p w14:paraId="4416907F" w14:textId="19CD4CE1" w:rsidR="00A12B3F" w:rsidRDefault="00A12B3F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</w:t>
      </w:r>
      <w:r w:rsidRPr="00A12B3F">
        <w:rPr>
          <w:rFonts w:ascii="Sylfaen" w:hAnsi="Sylfaen"/>
          <w:sz w:val="24"/>
          <w:szCs w:val="24"/>
        </w:rPr>
        <w:t>hotovitel</w:t>
      </w:r>
      <w:r>
        <w:rPr>
          <w:rFonts w:ascii="Sylfaen" w:hAnsi="Sylfaen"/>
          <w:sz w:val="24"/>
          <w:szCs w:val="24"/>
        </w:rPr>
        <w:t xml:space="preserve"> je povinen</w:t>
      </w:r>
      <w:r w:rsidRPr="00A12B3F">
        <w:rPr>
          <w:rFonts w:ascii="Sylfaen" w:hAnsi="Sylfaen"/>
          <w:sz w:val="24"/>
          <w:szCs w:val="24"/>
        </w:rPr>
        <w:t xml:space="preserve"> členit </w:t>
      </w:r>
      <w:r>
        <w:rPr>
          <w:rFonts w:ascii="Sylfaen" w:hAnsi="Sylfaen"/>
          <w:sz w:val="24"/>
          <w:szCs w:val="24"/>
        </w:rPr>
        <w:t>konečné i dílčí faktury, výkazy</w:t>
      </w:r>
      <w:r w:rsidRPr="00A12B3F">
        <w:rPr>
          <w:rFonts w:ascii="Sylfaen" w:hAnsi="Sylfaen"/>
          <w:sz w:val="24"/>
          <w:szCs w:val="24"/>
        </w:rPr>
        <w:t xml:space="preserve"> provedených prací, zjišťovací protokol</w:t>
      </w:r>
      <w:r>
        <w:rPr>
          <w:rFonts w:ascii="Sylfaen" w:hAnsi="Sylfaen"/>
          <w:sz w:val="24"/>
          <w:szCs w:val="24"/>
        </w:rPr>
        <w:t>y</w:t>
      </w:r>
      <w:r w:rsidRPr="00A12B3F">
        <w:rPr>
          <w:rFonts w:ascii="Sylfaen" w:hAnsi="Sylfaen"/>
          <w:sz w:val="24"/>
          <w:szCs w:val="24"/>
        </w:rPr>
        <w:t xml:space="preserve"> a</w:t>
      </w:r>
      <w:r>
        <w:rPr>
          <w:rFonts w:ascii="Sylfaen" w:hAnsi="Sylfaen"/>
          <w:sz w:val="24"/>
          <w:szCs w:val="24"/>
        </w:rPr>
        <w:t xml:space="preserve"> další</w:t>
      </w:r>
      <w:r w:rsidRPr="00A12B3F">
        <w:rPr>
          <w:rFonts w:ascii="Sylfaen" w:hAnsi="Sylfaen"/>
          <w:sz w:val="24"/>
          <w:szCs w:val="24"/>
        </w:rPr>
        <w:t xml:space="preserve"> případné průběžné rekapitulace</w:t>
      </w:r>
      <w:r>
        <w:rPr>
          <w:rFonts w:ascii="Sylfaen" w:hAnsi="Sylfaen"/>
          <w:sz w:val="24"/>
          <w:szCs w:val="24"/>
        </w:rPr>
        <w:t xml:space="preserve"> postupu prací,</w:t>
      </w:r>
      <w:r w:rsidRPr="00A12B3F">
        <w:rPr>
          <w:rFonts w:ascii="Sylfaen" w:hAnsi="Sylfaen"/>
          <w:sz w:val="24"/>
          <w:szCs w:val="24"/>
        </w:rPr>
        <w:t xml:space="preserve"> dle písemných pokynů </w:t>
      </w:r>
      <w:r>
        <w:rPr>
          <w:rFonts w:ascii="Sylfaen" w:hAnsi="Sylfaen"/>
          <w:sz w:val="24"/>
          <w:szCs w:val="24"/>
        </w:rPr>
        <w:t>O</w:t>
      </w:r>
      <w:r w:rsidRPr="00A12B3F">
        <w:rPr>
          <w:rFonts w:ascii="Sylfaen" w:hAnsi="Sylfaen"/>
          <w:sz w:val="24"/>
          <w:szCs w:val="24"/>
        </w:rPr>
        <w:t>bjednatele vycházejících z</w:t>
      </w:r>
      <w:r>
        <w:rPr>
          <w:rFonts w:ascii="Sylfaen" w:hAnsi="Sylfaen"/>
          <w:sz w:val="24"/>
          <w:szCs w:val="24"/>
        </w:rPr>
        <w:t xml:space="preserve"> příslušných </w:t>
      </w:r>
      <w:r w:rsidRPr="00A12B3F">
        <w:rPr>
          <w:rFonts w:ascii="Sylfaen" w:hAnsi="Sylfaen"/>
          <w:sz w:val="24"/>
          <w:szCs w:val="24"/>
        </w:rPr>
        <w:t>dotačních podmínek</w:t>
      </w:r>
      <w:r>
        <w:rPr>
          <w:rFonts w:ascii="Sylfaen" w:hAnsi="Sylfaen"/>
          <w:sz w:val="24"/>
          <w:szCs w:val="24"/>
        </w:rPr>
        <w:t>. Výkazy provedených prací je Zhotovitel povinen předkládat Objednateli rovněž v otevřeném datovém formátu akceptovatelném pro Objednatele (např. .</w:t>
      </w:r>
      <w:proofErr w:type="spellStart"/>
      <w:r>
        <w:rPr>
          <w:rFonts w:ascii="Sylfaen" w:hAnsi="Sylfaen"/>
          <w:sz w:val="24"/>
          <w:szCs w:val="24"/>
        </w:rPr>
        <w:t>xml</w:t>
      </w:r>
      <w:proofErr w:type="spellEnd"/>
      <w:r>
        <w:rPr>
          <w:rFonts w:ascii="Sylfaen" w:hAnsi="Sylfaen"/>
          <w:sz w:val="24"/>
          <w:szCs w:val="24"/>
        </w:rPr>
        <w:t xml:space="preserve">). Pokud výše uvedené dokumenty nebudou předkládány v Objednatelem stanoveném členění a formátu, může je Objednatel vrátit k přepracování. V takovém případě nezačne Objednateli plynout lhůta k úhradě faktur </w:t>
      </w:r>
      <w:r w:rsidRPr="00306066">
        <w:rPr>
          <w:rFonts w:ascii="Sylfaen" w:hAnsi="Sylfaen"/>
          <w:sz w:val="24"/>
          <w:szCs w:val="24"/>
        </w:rPr>
        <w:t xml:space="preserve">navazujících se na tyto přehledy. </w:t>
      </w:r>
    </w:p>
    <w:p w14:paraId="28761E21" w14:textId="77777777" w:rsidR="008E2FBD" w:rsidRPr="00306066" w:rsidRDefault="008E2FBD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3FA36793" w14:textId="3568BB09" w:rsidR="00C760FE" w:rsidRPr="00306066" w:rsidRDefault="00C760FE" w:rsidP="00C760FE">
      <w:pPr>
        <w:pStyle w:val="Alvl1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>Bankovní záruka</w:t>
      </w:r>
    </w:p>
    <w:p w14:paraId="61F876C4" w14:textId="77777777" w:rsidR="00E44F43" w:rsidRPr="005A3E6D" w:rsidRDefault="00E44F43" w:rsidP="00E44F43">
      <w:pPr>
        <w:pStyle w:val="Blvl2"/>
        <w:rPr>
          <w:rFonts w:ascii="Sylfaen" w:hAnsi="Sylfaen"/>
          <w:sz w:val="24"/>
        </w:rPr>
      </w:pPr>
      <w:r w:rsidRPr="005A3E6D">
        <w:rPr>
          <w:rFonts w:ascii="Sylfaen" w:hAnsi="Sylfaen"/>
          <w:sz w:val="24"/>
        </w:rPr>
        <w:t>Zhotovitel se zavazuje do 20 dnů od podpisu této Smlouvy předložit Objednateli originál bankovní záruky vystavené pro Objednatele akceptovatelnou bankou, ve které banka v souladu s ustanovením § 2029 OZ prohlásí, že místo Zhotovitele uspokojí Objednatele v případě, kdy Zhotovitel nesplní řádně a včas jakýkoli svůj závazek týkající se provádění Díla dle Smlouvy (dále jen „</w:t>
      </w:r>
      <w:r w:rsidRPr="005A3E6D">
        <w:rPr>
          <w:rFonts w:ascii="Sylfaen" w:hAnsi="Sylfaen"/>
          <w:b/>
          <w:bCs/>
          <w:sz w:val="24"/>
        </w:rPr>
        <w:t>Bankovní záruka</w:t>
      </w:r>
      <w:r w:rsidRPr="005A3E6D">
        <w:rPr>
          <w:rFonts w:ascii="Sylfaen" w:hAnsi="Sylfaen"/>
          <w:sz w:val="24"/>
        </w:rPr>
        <w:t>“).</w:t>
      </w:r>
    </w:p>
    <w:p w14:paraId="13F1352B" w14:textId="77777777" w:rsidR="00E44F43" w:rsidRPr="005A3E6D" w:rsidRDefault="00E44F43" w:rsidP="00E44F43">
      <w:pPr>
        <w:pStyle w:val="Blvl2"/>
        <w:rPr>
          <w:rFonts w:ascii="Sylfaen" w:hAnsi="Sylfaen"/>
          <w:sz w:val="24"/>
        </w:rPr>
      </w:pPr>
      <w:r w:rsidRPr="005A3E6D">
        <w:rPr>
          <w:rFonts w:ascii="Sylfaen" w:hAnsi="Sylfaen"/>
          <w:sz w:val="24"/>
        </w:rPr>
        <w:t>Bankovní záruka bude poskytnuta ve výši odpovídající 5 % z Ceny jako neodvolatelná, a to na dobu do 31. 12. 2020</w:t>
      </w:r>
    </w:p>
    <w:p w14:paraId="27915EAE" w14:textId="77777777" w:rsidR="00E44F43" w:rsidRPr="005A3E6D" w:rsidRDefault="00E44F43" w:rsidP="00E44F43">
      <w:pPr>
        <w:pStyle w:val="Blvl2"/>
        <w:rPr>
          <w:rFonts w:ascii="Sylfaen" w:hAnsi="Sylfaen"/>
          <w:sz w:val="24"/>
        </w:rPr>
      </w:pPr>
      <w:r w:rsidRPr="005A3E6D">
        <w:rPr>
          <w:rFonts w:ascii="Sylfaen" w:hAnsi="Sylfaen"/>
          <w:sz w:val="24"/>
        </w:rPr>
        <w:lastRenderedPageBreak/>
        <w:t>Jedinou podmínkou výplaty Bankovní záruky Objednateli bude doručení písemné výzvy Objednatele bance obsahující čestné prohlášení o tom, že Dlužník řádně a včas nesplnil některou svou povinnost ze Smlouvy týkající se provádění Díla. Plnění banky ve prospěch Objednatele bude uskutečněno v požadované výši ve lhůtě 30 dnů kalendářních dnů od doručení příslušné této výzvy bance.</w:t>
      </w:r>
    </w:p>
    <w:p w14:paraId="3AAEAF24" w14:textId="4A962054" w:rsidR="000D602F" w:rsidRPr="00306066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339F8B0C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306066">
        <w:rPr>
          <w:rFonts w:ascii="Sylfaen" w:hAnsi="Sylfaen"/>
          <w:sz w:val="24"/>
          <w:szCs w:val="24"/>
        </w:rPr>
        <w:t xml:space="preserve">Zhotovitel přebírá záruku za Dílo po </w:t>
      </w:r>
      <w:r w:rsidR="00C86AD4" w:rsidRPr="00306066">
        <w:rPr>
          <w:rFonts w:ascii="Sylfaen" w:hAnsi="Sylfaen"/>
          <w:sz w:val="24"/>
          <w:szCs w:val="24"/>
        </w:rPr>
        <w:t>60</w:t>
      </w:r>
      <w:r w:rsidRPr="00306066">
        <w:rPr>
          <w:rFonts w:ascii="Sylfaen" w:hAnsi="Sylfaen"/>
          <w:sz w:val="24"/>
          <w:szCs w:val="24"/>
        </w:rPr>
        <w:t xml:space="preserve"> měsíců od dokončení díla Zhotovitelem</w:t>
      </w:r>
      <w:r w:rsidRPr="009051CF">
        <w:rPr>
          <w:rFonts w:ascii="Sylfaen" w:hAnsi="Sylfaen"/>
          <w:sz w:val="24"/>
          <w:szCs w:val="24"/>
        </w:rPr>
        <w:t xml:space="preserve"> a předání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bjednateli. Po tuto dobu zodpovídá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za to, že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bude mít vlastnosti předpokládané touto </w:t>
      </w:r>
      <w:r>
        <w:rPr>
          <w:rFonts w:ascii="Sylfaen" w:hAnsi="Sylfaen"/>
          <w:sz w:val="24"/>
          <w:szCs w:val="24"/>
        </w:rPr>
        <w:t>S</w:t>
      </w:r>
      <w:r w:rsidRPr="009051CF">
        <w:rPr>
          <w:rFonts w:ascii="Sylfaen" w:hAnsi="Sylfaen"/>
          <w:sz w:val="24"/>
          <w:szCs w:val="24"/>
        </w:rPr>
        <w:t xml:space="preserve">mlouvou, obecně závaznými normami a projektem, a že bude způsobilé pro vadami ani nedodělky nerušenému používání k obvyklému účelu. Zhotovitel je vázán k bezplatnému odstranění vad, nebo poskytnutí přiměřené slevy. K odstranění vady zástupce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 písemně vyzve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 bez zbytečného odkladu po zjištění vady, případně jej vyzve také provozovatel převzatého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se souhlasem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bjednatele. Záruční doba počíná běžet dokončením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jeho předáním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>bjednateli.</w:t>
      </w:r>
    </w:p>
    <w:p w14:paraId="04E6ADFA" w14:textId="6EA48FC5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Písemné oznámení vad (reklamace) v průběhu záruční doby bude obsahovat přiměřené termíny pro jejich odstranění stanovené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bjednatelem, pokud nebude termín obsahovat, má se za to, že je to 30 dnů. U vad, jejichž odstranění nesnese odkladu, se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zavazuje nastoupit k odstranění vady nejpozději do 48 hodin od jejich oznámení a provést jejich odstranění bezodkladně, nejpozději do 3 dnů. Charakter vady, tj. zda snese či nesnese odkladu, určí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bjednatel. Odstranění vad bude vždy odkontrolováno a písemně stvrzeno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bjednatelem, příp. provozovatelem. Jestliže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v dohodnuté lhůtě vady neodstraní, je objednatel oprávněn dát vady na náklady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 odstranit třetí osobě. </w:t>
      </w:r>
    </w:p>
    <w:p w14:paraId="20ACF86F" w14:textId="7DF421E6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Zhotovitel je povinen odstranit vadu i v případech, kdy neuznává, že za vadu odpovídá. Ve sporných případech nese </w:t>
      </w:r>
      <w:r w:rsidR="006B1D3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náklady až do rozhodnutí o oprávněnosti reklamace soudem. </w:t>
      </w:r>
    </w:p>
    <w:p w14:paraId="26C37F09" w14:textId="45D28285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doba dle bodu </w:t>
      </w:r>
      <w:r w:rsidR="006B1D3E" w:rsidRPr="00760337">
        <w:rPr>
          <w:rFonts w:ascii="Sylfaen" w:hAnsi="Sylfaen"/>
          <w:sz w:val="24"/>
          <w:szCs w:val="24"/>
        </w:rPr>
        <w:t>1</w:t>
      </w:r>
      <w:r w:rsidR="009E3678" w:rsidRPr="00760337">
        <w:rPr>
          <w:rFonts w:ascii="Sylfaen" w:hAnsi="Sylfaen"/>
          <w:sz w:val="24"/>
          <w:szCs w:val="24"/>
        </w:rPr>
        <w:t>6</w:t>
      </w:r>
      <w:r w:rsidR="006B1D3E" w:rsidRPr="00760337">
        <w:rPr>
          <w:rFonts w:ascii="Sylfaen" w:hAnsi="Sylfaen"/>
          <w:sz w:val="24"/>
          <w:szCs w:val="24"/>
        </w:rPr>
        <w:t>.1.</w:t>
      </w:r>
      <w:r w:rsidR="006B1D3E">
        <w:rPr>
          <w:rFonts w:ascii="Sylfaen" w:hAnsi="Sylfaen"/>
          <w:sz w:val="24"/>
          <w:szCs w:val="24"/>
        </w:rPr>
        <w:t xml:space="preserve"> tohoto článku</w:t>
      </w:r>
      <w:r w:rsidRPr="009051CF">
        <w:rPr>
          <w:rFonts w:ascii="Sylfaen" w:hAnsi="Sylfaen"/>
          <w:sz w:val="24"/>
          <w:szCs w:val="24"/>
        </w:rPr>
        <w:t xml:space="preserve"> </w:t>
      </w:r>
      <w:r w:rsidR="006B1D3E">
        <w:rPr>
          <w:rFonts w:ascii="Sylfaen" w:hAnsi="Sylfaen"/>
          <w:sz w:val="24"/>
          <w:szCs w:val="24"/>
        </w:rPr>
        <w:t>S</w:t>
      </w:r>
      <w:r w:rsidRPr="009051CF">
        <w:rPr>
          <w:rFonts w:ascii="Sylfaen" w:hAnsi="Sylfaen"/>
          <w:sz w:val="24"/>
          <w:szCs w:val="24"/>
        </w:rPr>
        <w:t xml:space="preserve">mlouvy na reklamovanou část </w:t>
      </w:r>
      <w:r w:rsidR="006B1D3E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stavby se prodlužuje o dobu od uplatnění reklamace do odstranění vady. </w:t>
      </w:r>
    </w:p>
    <w:p w14:paraId="7C631778" w14:textId="691BBAE0" w:rsidR="000D602F" w:rsidRPr="000D602F" w:rsidRDefault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Objednatel, popř. provozovatel, bude užívat </w:t>
      </w:r>
      <w:r w:rsidR="00992C1B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v době záruky dle provozního řádu, včetně řádné údržby veškerého zařízení. Zhotovitel neručí za vady vzniklé v důsledku nedodržení předepsané údržby, nebo pokynů pro užívání, které </w:t>
      </w:r>
      <w:r w:rsidR="00992C1B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</w:t>
      </w:r>
      <w:r w:rsidR="00992C1B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 prokazatelně předal. Provozní řád či pokyny pro užívání však nesmějí být nespravedlivě či nepřiměřeně omezující pro </w:t>
      </w:r>
      <w:r w:rsidR="00992C1B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 či provozovatele </w:t>
      </w:r>
      <w:r w:rsidR="00992C1B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íla, zejména pak vzhledem k účelům užívání </w:t>
      </w:r>
      <w:r w:rsidR="00992C1B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>íla.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sANKCE </w:t>
      </w:r>
    </w:p>
    <w:p w14:paraId="7F6A15F1" w14:textId="5A2FA476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uhradí </w:t>
      </w:r>
      <w:r w:rsidR="00CA41B1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</w:t>
      </w:r>
      <w:r w:rsidR="00A9381A">
        <w:rPr>
          <w:rFonts w:ascii="Sylfaen" w:hAnsi="Sylfaen"/>
          <w:sz w:val="24"/>
          <w:szCs w:val="24"/>
        </w:rPr>
        <w:t>ateli smluvní pokutu ve výši 0,2</w:t>
      </w:r>
      <w:r w:rsidRPr="00C6791E">
        <w:rPr>
          <w:rFonts w:ascii="Sylfaen" w:hAnsi="Sylfaen"/>
          <w:sz w:val="24"/>
          <w:szCs w:val="24"/>
        </w:rPr>
        <w:t xml:space="preserve"> % z </w:t>
      </w:r>
      <w:r w:rsidR="00324CCA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 za každý započatý den prodlení s dokončením </w:t>
      </w:r>
      <w:r w:rsidR="002D5AAA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oproti termínu </w:t>
      </w:r>
      <w:r w:rsidR="002D5AAA">
        <w:rPr>
          <w:rFonts w:ascii="Sylfaen" w:hAnsi="Sylfaen"/>
          <w:sz w:val="24"/>
          <w:szCs w:val="24"/>
        </w:rPr>
        <w:t>touto Smlouvou stanovenou</w:t>
      </w:r>
      <w:r w:rsidR="00CA41B1">
        <w:rPr>
          <w:rFonts w:ascii="Sylfaen" w:hAnsi="Sylfaen"/>
          <w:sz w:val="24"/>
          <w:szCs w:val="24"/>
        </w:rPr>
        <w:t xml:space="preserve"> v čl. 1</w:t>
      </w:r>
      <w:r w:rsidR="005F2D70">
        <w:rPr>
          <w:rFonts w:ascii="Sylfaen" w:hAnsi="Sylfaen"/>
          <w:sz w:val="24"/>
          <w:szCs w:val="24"/>
        </w:rPr>
        <w:t>1</w:t>
      </w:r>
      <w:r w:rsidR="00CA41B1">
        <w:rPr>
          <w:rFonts w:ascii="Sylfaen" w:hAnsi="Sylfaen"/>
          <w:sz w:val="24"/>
          <w:szCs w:val="24"/>
        </w:rPr>
        <w:t>.4.</w:t>
      </w:r>
      <w:r w:rsidRPr="00C6791E">
        <w:rPr>
          <w:rFonts w:ascii="Sylfaen" w:hAnsi="Sylfaen"/>
          <w:sz w:val="24"/>
          <w:szCs w:val="24"/>
        </w:rPr>
        <w:t xml:space="preserve"> </w:t>
      </w:r>
    </w:p>
    <w:p w14:paraId="23D8C31A" w14:textId="615993F6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Jednotlivé vady a nedodělky, nebude-li dohodnuto jinak, odstraní </w:t>
      </w:r>
      <w:r w:rsidR="00324CCA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do 14 pracovních dnů od převzetí </w:t>
      </w:r>
      <w:r w:rsidR="00324CCA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</w:t>
      </w:r>
      <w:r w:rsidR="00324CCA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bjednatelem. V případě porušení této povinnosti je </w:t>
      </w:r>
      <w:r w:rsidR="00324CCA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324CCA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0D602F" w:rsidRPr="00C6791E">
        <w:rPr>
          <w:rFonts w:ascii="Sylfaen" w:hAnsi="Sylfaen"/>
          <w:sz w:val="24"/>
          <w:szCs w:val="24"/>
        </w:rPr>
        <w:t>1.000, -</w:t>
      </w:r>
      <w:r w:rsidRPr="00C6791E">
        <w:rPr>
          <w:rFonts w:ascii="Sylfaen" w:hAnsi="Sylfaen"/>
          <w:sz w:val="24"/>
          <w:szCs w:val="24"/>
        </w:rPr>
        <w:t xml:space="preserve"> Kč za každý den prodlení s odstraněním a za každou jednu neodstraněnou vadu nebo nedodělek. Jedná se o vady/nedodělky zjištěné při předání </w:t>
      </w:r>
      <w:r w:rsidR="000D602F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</w:t>
      </w:r>
      <w:r w:rsidR="000D602F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bjednateli uvedené v</w:t>
      </w:r>
      <w:r w:rsidR="00755B8C">
        <w:rPr>
          <w:rFonts w:ascii="Sylfaen" w:hAnsi="Sylfaen"/>
          <w:sz w:val="24"/>
          <w:szCs w:val="24"/>
        </w:rPr>
        <w:t> Protokolu.</w:t>
      </w:r>
    </w:p>
    <w:p w14:paraId="4DC17C5C" w14:textId="134B4DF1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0D602F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 s nastoupením k odstraňování vad</w:t>
      </w:r>
      <w:r w:rsidR="00755B8C">
        <w:rPr>
          <w:rFonts w:ascii="Sylfaen" w:hAnsi="Sylfaen"/>
          <w:sz w:val="24"/>
          <w:szCs w:val="24"/>
        </w:rPr>
        <w:t xml:space="preserve">, </w:t>
      </w:r>
      <w:r w:rsidRPr="00C6791E">
        <w:rPr>
          <w:rFonts w:ascii="Sylfaen" w:hAnsi="Sylfaen"/>
          <w:sz w:val="24"/>
          <w:szCs w:val="24"/>
        </w:rPr>
        <w:t xml:space="preserve">je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626934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0D602F" w:rsidRPr="00C6791E">
        <w:rPr>
          <w:rFonts w:ascii="Sylfaen" w:hAnsi="Sylfaen"/>
          <w:sz w:val="24"/>
          <w:szCs w:val="24"/>
        </w:rPr>
        <w:t>1.000, -</w:t>
      </w:r>
      <w:r w:rsidRPr="00C6791E">
        <w:rPr>
          <w:rFonts w:ascii="Sylfaen" w:hAnsi="Sylfaen"/>
          <w:sz w:val="24"/>
          <w:szCs w:val="24"/>
        </w:rPr>
        <w:t xml:space="preserve"> Kč za každý den prodlení s nastoupením k odstranění a za každou jednu neodstraněnou vadu nebo nedodělek.</w:t>
      </w:r>
    </w:p>
    <w:p w14:paraId="12CCACF1" w14:textId="20F9B57A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s odstraněním vad ve </w:t>
      </w:r>
      <w:r w:rsidR="00626934">
        <w:rPr>
          <w:rFonts w:ascii="Sylfaen" w:hAnsi="Sylfaen"/>
          <w:sz w:val="24"/>
          <w:szCs w:val="24"/>
        </w:rPr>
        <w:t xml:space="preserve">stanovených </w:t>
      </w:r>
      <w:r w:rsidRPr="00C6791E">
        <w:rPr>
          <w:rFonts w:ascii="Sylfaen" w:hAnsi="Sylfaen"/>
          <w:sz w:val="24"/>
          <w:szCs w:val="24"/>
        </w:rPr>
        <w:t xml:space="preserve">lhůtách je </w:t>
      </w:r>
      <w:r w:rsidR="000D602F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0D602F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B90C30" w:rsidRPr="00C6791E">
        <w:rPr>
          <w:rFonts w:ascii="Sylfaen" w:hAnsi="Sylfaen"/>
          <w:sz w:val="24"/>
          <w:szCs w:val="24"/>
        </w:rPr>
        <w:t>1.000, -</w:t>
      </w:r>
      <w:r w:rsidRPr="00C6791E">
        <w:rPr>
          <w:rFonts w:ascii="Sylfaen" w:hAnsi="Sylfaen"/>
          <w:sz w:val="24"/>
          <w:szCs w:val="24"/>
        </w:rPr>
        <w:t xml:space="preserve">Kč za každý den prodlení s odstraněním a za každou jednu neodstraněnou vadu nebo nedodělek. </w:t>
      </w:r>
    </w:p>
    <w:p w14:paraId="51135305" w14:textId="5F56FCF7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porušení povinností </w:t>
      </w:r>
      <w:r w:rsidR="00BF3791">
        <w:rPr>
          <w:rFonts w:ascii="Sylfaen" w:hAnsi="Sylfaen"/>
          <w:sz w:val="24"/>
          <w:szCs w:val="24"/>
        </w:rPr>
        <w:t>Z</w:t>
      </w:r>
      <w:r w:rsidR="00BF3791" w:rsidRPr="00C6791E">
        <w:rPr>
          <w:rFonts w:ascii="Sylfaen" w:hAnsi="Sylfaen"/>
          <w:sz w:val="24"/>
          <w:szCs w:val="24"/>
        </w:rPr>
        <w:t xml:space="preserve">hotovitele </w:t>
      </w:r>
      <w:r w:rsidRPr="00C6791E">
        <w:rPr>
          <w:rFonts w:ascii="Sylfaen" w:hAnsi="Sylfaen"/>
          <w:sz w:val="24"/>
          <w:szCs w:val="24"/>
        </w:rPr>
        <w:t>uvedených v čl</w:t>
      </w:r>
      <w:r w:rsidRPr="00BB59A8">
        <w:rPr>
          <w:rFonts w:ascii="Sylfaen" w:hAnsi="Sylfaen"/>
          <w:sz w:val="24"/>
          <w:szCs w:val="24"/>
        </w:rPr>
        <w:t xml:space="preserve">. </w:t>
      </w:r>
      <w:r w:rsidR="00626934" w:rsidRPr="00BB59A8">
        <w:rPr>
          <w:rFonts w:ascii="Sylfaen" w:hAnsi="Sylfaen"/>
          <w:sz w:val="24"/>
          <w:szCs w:val="24"/>
        </w:rPr>
        <w:t xml:space="preserve">4 </w:t>
      </w:r>
      <w:r w:rsidR="004A10E2" w:rsidRPr="00BB59A8">
        <w:rPr>
          <w:rFonts w:ascii="Sylfaen" w:hAnsi="Sylfaen"/>
          <w:sz w:val="24"/>
          <w:szCs w:val="24"/>
        </w:rPr>
        <w:t xml:space="preserve">bodu </w:t>
      </w:r>
      <w:r w:rsidR="00626934" w:rsidRPr="00BB59A8">
        <w:rPr>
          <w:rFonts w:ascii="Sylfaen" w:hAnsi="Sylfaen"/>
          <w:sz w:val="24"/>
          <w:szCs w:val="24"/>
        </w:rPr>
        <w:t>4.3. – 4.7</w:t>
      </w:r>
      <w:r w:rsidR="004A10E2" w:rsidRPr="00BB59A8">
        <w:rPr>
          <w:rFonts w:ascii="Sylfaen" w:hAnsi="Sylfaen"/>
          <w:sz w:val="24"/>
          <w:szCs w:val="24"/>
        </w:rPr>
        <w:t>.</w:t>
      </w:r>
      <w:r w:rsidR="004A10E2" w:rsidRPr="00C6791E">
        <w:rPr>
          <w:rFonts w:ascii="Sylfaen" w:hAnsi="Sylfaen"/>
          <w:sz w:val="24"/>
          <w:szCs w:val="24"/>
        </w:rPr>
        <w:t xml:space="preserve"> </w:t>
      </w:r>
      <w:r w:rsidR="004A10E2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</w:t>
      </w:r>
      <w:r w:rsidR="004A10E2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4A10E2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4A10E2" w:rsidRPr="00C6791E">
        <w:rPr>
          <w:rFonts w:ascii="Sylfaen" w:hAnsi="Sylfaen"/>
          <w:sz w:val="24"/>
          <w:szCs w:val="24"/>
        </w:rPr>
        <w:t>3.000, -</w:t>
      </w:r>
      <w:r w:rsidRPr="00C6791E">
        <w:rPr>
          <w:rFonts w:ascii="Sylfaen" w:hAnsi="Sylfaen"/>
          <w:sz w:val="24"/>
          <w:szCs w:val="24"/>
        </w:rPr>
        <w:t xml:space="preserve"> Kč za každé takové jednotlivé porušení a týden, po které porušení trvá.</w:t>
      </w:r>
    </w:p>
    <w:p w14:paraId="4F14499F" w14:textId="2091B7B0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511DF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se splněním jakékoli další své povinnosti dle této smlouvy, která není uvedena v čl. </w:t>
      </w:r>
      <w:r w:rsidR="00511DF3">
        <w:rPr>
          <w:rFonts w:ascii="Sylfaen" w:hAnsi="Sylfaen"/>
          <w:sz w:val="24"/>
          <w:szCs w:val="24"/>
        </w:rPr>
        <w:t>1</w:t>
      </w:r>
      <w:r w:rsidR="005F2D70">
        <w:rPr>
          <w:rFonts w:ascii="Sylfaen" w:hAnsi="Sylfaen"/>
          <w:sz w:val="24"/>
          <w:szCs w:val="24"/>
        </w:rPr>
        <w:t>7</w:t>
      </w:r>
      <w:r w:rsidR="00511DF3">
        <w:rPr>
          <w:rFonts w:ascii="Sylfaen" w:hAnsi="Sylfaen"/>
          <w:sz w:val="24"/>
          <w:szCs w:val="24"/>
        </w:rPr>
        <w:t xml:space="preserve"> bodu 1</w:t>
      </w:r>
      <w:r w:rsidR="005F2D70">
        <w:rPr>
          <w:rFonts w:ascii="Sylfaen" w:hAnsi="Sylfaen"/>
          <w:sz w:val="24"/>
          <w:szCs w:val="24"/>
        </w:rPr>
        <w:t>7</w:t>
      </w:r>
      <w:r w:rsidR="00511DF3">
        <w:rPr>
          <w:rFonts w:ascii="Sylfaen" w:hAnsi="Sylfaen"/>
          <w:sz w:val="24"/>
          <w:szCs w:val="24"/>
        </w:rPr>
        <w:t>.1</w:t>
      </w:r>
      <w:r w:rsidR="00626934">
        <w:rPr>
          <w:rFonts w:ascii="Sylfaen" w:hAnsi="Sylfaen"/>
          <w:sz w:val="24"/>
          <w:szCs w:val="24"/>
        </w:rPr>
        <w:t>.</w:t>
      </w:r>
      <w:r w:rsidR="00511DF3">
        <w:rPr>
          <w:rFonts w:ascii="Sylfaen" w:hAnsi="Sylfaen"/>
          <w:sz w:val="24"/>
          <w:szCs w:val="24"/>
        </w:rPr>
        <w:t>-1</w:t>
      </w:r>
      <w:r w:rsidR="005F2D70">
        <w:rPr>
          <w:rFonts w:ascii="Sylfaen" w:hAnsi="Sylfaen"/>
          <w:sz w:val="24"/>
          <w:szCs w:val="24"/>
        </w:rPr>
        <w:t>7</w:t>
      </w:r>
      <w:r w:rsidR="00511DF3">
        <w:rPr>
          <w:rFonts w:ascii="Sylfaen" w:hAnsi="Sylfaen"/>
          <w:sz w:val="24"/>
          <w:szCs w:val="24"/>
        </w:rPr>
        <w:t>.</w:t>
      </w:r>
      <w:r w:rsidR="00626934">
        <w:rPr>
          <w:rFonts w:ascii="Sylfaen" w:hAnsi="Sylfaen"/>
          <w:sz w:val="24"/>
          <w:szCs w:val="24"/>
        </w:rPr>
        <w:t xml:space="preserve">6. </w:t>
      </w:r>
      <w:r w:rsidR="00511DF3"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 xml:space="preserve">, je </w:t>
      </w:r>
      <w:r w:rsidR="00511DF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511DF3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bjednateli smluvní pokutu ve výši 1000,- Kč za každý den prodlení se splněním takové povinnosti a za každou jednu takovou porušenou povinnost.</w:t>
      </w:r>
    </w:p>
    <w:p w14:paraId="58594508" w14:textId="6757BB29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Za všechny škody, které vzniknou v důsledku provádění prací třetím, na stavbě nezúčastněným osobám, případně </w:t>
      </w:r>
      <w:r w:rsidR="009C43B3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bjednateli, odpovídá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a je povinen nahradit vzniklou škodu. To se týká i škod vzniklých z důvodu neuvedení staveniště do původního, nebo projektovaného stavu. </w:t>
      </w:r>
    </w:p>
    <w:p w14:paraId="73BA2FCD" w14:textId="1CE149F5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Zaplacením ani sjednáním jakékoli smluvní pokuty dle této smlouvy není nikterak dotčeno právo smluvních stran na náhradu škody vzniklé v souvislosti s plněním této smlouvy. </w:t>
      </w:r>
    </w:p>
    <w:p w14:paraId="607903B0" w14:textId="609E516E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9C43B3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s úhradou jakékoli řádně vystavené a oprávněné faktury </w:t>
      </w:r>
      <w:r w:rsidR="009C43B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má </w:t>
      </w:r>
      <w:r w:rsidR="009C43B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právo na úrok z prodlení ve výši 0,015 % z dlužné částky za každý den prodlení.</w:t>
      </w:r>
    </w:p>
    <w:p w14:paraId="534144C7" w14:textId="17DCE821" w:rsidR="004F5ABD" w:rsidRPr="004F5ABD" w:rsidRDefault="004F5ABD">
      <w:pPr>
        <w:pStyle w:val="Blvl2"/>
        <w:rPr>
          <w:rFonts w:ascii="Sylfaen" w:hAnsi="Sylfaen"/>
          <w:sz w:val="24"/>
          <w:szCs w:val="24"/>
        </w:rPr>
      </w:pPr>
      <w:r w:rsidRPr="00050E59">
        <w:rPr>
          <w:rFonts w:ascii="Sylfaen" w:hAnsi="Sylfaen"/>
          <w:sz w:val="24"/>
          <w:szCs w:val="24"/>
        </w:rPr>
        <w:t xml:space="preserve">Poruší-li Zhotovitel </w:t>
      </w:r>
      <w:r>
        <w:rPr>
          <w:rFonts w:ascii="Sylfaen" w:hAnsi="Sylfaen"/>
          <w:sz w:val="24"/>
          <w:szCs w:val="24"/>
        </w:rPr>
        <w:t xml:space="preserve">jakoukoli z výše uvedených </w:t>
      </w:r>
      <w:r w:rsidRPr="00050E59">
        <w:rPr>
          <w:rFonts w:ascii="Sylfaen" w:hAnsi="Sylfaen"/>
          <w:sz w:val="24"/>
          <w:szCs w:val="24"/>
        </w:rPr>
        <w:t xml:space="preserve">povinnosti vyplývající mu z této Smlouvy, má povinnost zaplatit Objednateli smluvní pokutu </w:t>
      </w:r>
      <w:r>
        <w:rPr>
          <w:rFonts w:ascii="Sylfaen" w:hAnsi="Sylfaen"/>
          <w:sz w:val="24"/>
          <w:szCs w:val="24"/>
        </w:rPr>
        <w:t>v určité výši dle tohoto článku Smlouvy</w:t>
      </w:r>
      <w:r w:rsidR="00C77386">
        <w:rPr>
          <w:rFonts w:ascii="Sylfaen" w:hAnsi="Sylfaen"/>
          <w:sz w:val="24"/>
          <w:szCs w:val="24"/>
        </w:rPr>
        <w:t xml:space="preserve"> již dle samotné výzvy Objednatele</w:t>
      </w:r>
      <w:r w:rsidRPr="00B0338B">
        <w:rPr>
          <w:rFonts w:ascii="Sylfaen" w:hAnsi="Sylfaen"/>
          <w:sz w:val="24"/>
          <w:szCs w:val="24"/>
        </w:rPr>
        <w:t xml:space="preserve"> bez ohledu na </w:t>
      </w:r>
      <w:r w:rsidRPr="00B0338B">
        <w:rPr>
          <w:rFonts w:ascii="Sylfaen" w:hAnsi="Sylfaen"/>
          <w:sz w:val="24"/>
          <w:szCs w:val="24"/>
        </w:rPr>
        <w:lastRenderedPageBreak/>
        <w:t>skutečnost, zda je požadavek Objednatele na zaplacení smluvní pokuty oprávněný či nikoli.</w:t>
      </w:r>
      <w:r w:rsidR="00C77386">
        <w:rPr>
          <w:rFonts w:ascii="Sylfaen" w:hAnsi="Sylfaen"/>
          <w:sz w:val="24"/>
          <w:szCs w:val="24"/>
        </w:rPr>
        <w:t xml:space="preserve"> Případnou neoprávněnost požadavku může Zhotovitel rozporovat teprve po uhrazení smluvní pokuty.</w:t>
      </w:r>
      <w:r w:rsidRPr="00B0338B">
        <w:rPr>
          <w:rFonts w:ascii="Sylfaen" w:hAnsi="Sylfaen"/>
          <w:sz w:val="24"/>
          <w:szCs w:val="24"/>
        </w:rPr>
        <w:t xml:space="preserve">  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34A6C6EC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smlouva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7D2A1D07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smlouva může být upřesněna či měněna pouze písemnými číslovanými dodatky v případě změn požadavků na časový a věcný postup, rozsah prací nebo úpravu ceny. V takových dodatcích strany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0EE146D6" w14:textId="5058E6C2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není bez předchozího písemného souhlasu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oprávněn postoupit jakékoli své pohledávky z této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na třetí osoby. Zhotovitel není bez předchozího písemného souhlasu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oprávněn započíst jakékoli své pohledávky za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 vůči pohledávkám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z této smlouvy. </w:t>
      </w:r>
    </w:p>
    <w:p w14:paraId="736745DF" w14:textId="07829E3C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Veškeré písemnosti doručované mezi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 v souvislosti s touto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mlouvou budou považovány za doručené:</w:t>
      </w:r>
    </w:p>
    <w:p w14:paraId="60D677E8" w14:textId="38FD1912" w:rsidR="00E31091" w:rsidRPr="00C6791E" w:rsidRDefault="00E31091" w:rsidP="009051CF">
      <w:pPr>
        <w:pStyle w:val="Clvl3"/>
      </w:pPr>
      <w:r w:rsidRPr="00C6791E">
        <w:t xml:space="preserve">pátý pracovní den od okamžiku jejich prokazatelného odeslání druhé smluvní straně na adresu uvedenou v záhlaví této </w:t>
      </w:r>
      <w:r w:rsidR="000D218B">
        <w:t>S</w:t>
      </w:r>
      <w:r w:rsidRPr="00C6791E">
        <w:t>mlouvy, případně adresu písemně oznámenou příjemcem zásilky druhé smluvní</w:t>
      </w:r>
      <w:r w:rsidR="000D218B">
        <w:t xml:space="preserve"> Strany</w:t>
      </w:r>
      <w:r w:rsidRPr="00C6791E">
        <w:t xml:space="preserve"> před odesláním zásilky; nebo</w:t>
      </w:r>
    </w:p>
    <w:p w14:paraId="33F11AB2" w14:textId="60B7A6FF" w:rsidR="00E31091" w:rsidRPr="00C6791E" w:rsidRDefault="00E31091" w:rsidP="009051CF">
      <w:pPr>
        <w:pStyle w:val="Clvl3"/>
      </w:pPr>
      <w:r w:rsidRPr="00C6791E">
        <w:t xml:space="preserve">v okamžik skutečného doručení zásilky druhé </w:t>
      </w:r>
      <w:r w:rsidR="000D218B">
        <w:t>Straně</w:t>
      </w:r>
      <w:r w:rsidRPr="00C6791E">
        <w:t>;</w:t>
      </w:r>
    </w:p>
    <w:p w14:paraId="4399DE0E" w14:textId="77777777" w:rsidR="00E31091" w:rsidRPr="00C6791E" w:rsidRDefault="00E31091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a to podle toho, která z uvedených skutečností nastane dříve.</w:t>
      </w:r>
    </w:p>
    <w:p w14:paraId="00E88C31" w14:textId="7326E4D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Návrh na úpravu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oprávněná předložit kterákoliv ze </w:t>
      </w:r>
      <w:r w:rsidR="000D218B">
        <w:rPr>
          <w:rFonts w:ascii="Sylfaen" w:hAnsi="Sylfaen"/>
          <w:sz w:val="24"/>
          <w:szCs w:val="24"/>
        </w:rPr>
        <w:t>Stran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7456E3C1" w14:textId="3625A9B4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Dodatek nabude platnosti a účinnosti okamžikem jeho podpisu oběma smluvními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446C468B" w14:textId="5DEC3A2D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Smluvní strany prohlašují, že došlo k dohodě o obsahu všech článků této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08DB2960" w14:textId="4A80BDBE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Obě smluvní strany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3544786E" w14:textId="46FEBC93" w:rsidR="008E2FBD" w:rsidRPr="005A6413" w:rsidRDefault="00E31091" w:rsidP="005A6413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otázkách neupravených touto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mlouvou se strany řídí </w:t>
      </w:r>
      <w:r w:rsidR="000D218B">
        <w:rPr>
          <w:rFonts w:ascii="Sylfaen" w:hAnsi="Sylfaen"/>
          <w:sz w:val="24"/>
          <w:szCs w:val="24"/>
        </w:rPr>
        <w:t>OZ</w:t>
      </w:r>
      <w:r w:rsidRPr="00C6791E">
        <w:rPr>
          <w:rFonts w:ascii="Sylfaen" w:hAnsi="Sylfaen"/>
          <w:sz w:val="24"/>
          <w:szCs w:val="24"/>
        </w:rPr>
        <w:t xml:space="preserve">. Vylučují přitom použití </w:t>
      </w:r>
      <w:proofErr w:type="spellStart"/>
      <w:r w:rsidRPr="00C6791E">
        <w:rPr>
          <w:rFonts w:ascii="Sylfaen" w:hAnsi="Sylfaen"/>
          <w:sz w:val="24"/>
          <w:szCs w:val="24"/>
        </w:rPr>
        <w:t>ust</w:t>
      </w:r>
      <w:proofErr w:type="spellEnd"/>
      <w:r w:rsidRPr="005518D1">
        <w:rPr>
          <w:rFonts w:ascii="Sylfaen" w:hAnsi="Sylfaen"/>
          <w:sz w:val="24"/>
          <w:szCs w:val="24"/>
        </w:rPr>
        <w:t>. § 556, 564, 558</w:t>
      </w:r>
      <w:r w:rsidR="006E754D" w:rsidRPr="009051CF">
        <w:rPr>
          <w:rFonts w:ascii="Sylfaen" w:hAnsi="Sylfaen"/>
          <w:sz w:val="24"/>
          <w:szCs w:val="24"/>
        </w:rPr>
        <w:t xml:space="preserve"> odst. </w:t>
      </w:r>
      <w:r w:rsidRPr="005518D1">
        <w:rPr>
          <w:rFonts w:ascii="Sylfaen" w:hAnsi="Sylfaen"/>
          <w:sz w:val="24"/>
          <w:szCs w:val="24"/>
        </w:rPr>
        <w:t>2, 1740</w:t>
      </w:r>
      <w:r w:rsidR="006E754D" w:rsidRPr="009051CF">
        <w:rPr>
          <w:rFonts w:ascii="Sylfaen" w:hAnsi="Sylfaen"/>
          <w:sz w:val="24"/>
          <w:szCs w:val="24"/>
        </w:rPr>
        <w:t xml:space="preserve"> odst. </w:t>
      </w:r>
      <w:r w:rsidRPr="005518D1">
        <w:rPr>
          <w:rFonts w:ascii="Sylfaen" w:hAnsi="Sylfaen"/>
          <w:sz w:val="24"/>
          <w:szCs w:val="24"/>
        </w:rPr>
        <w:t>3</w:t>
      </w:r>
      <w:r w:rsidRPr="00C6791E">
        <w:rPr>
          <w:rFonts w:ascii="Sylfaen" w:hAnsi="Sylfaen"/>
          <w:sz w:val="24"/>
          <w:szCs w:val="24"/>
        </w:rPr>
        <w:t xml:space="preserve"> </w:t>
      </w:r>
      <w:r w:rsidR="006E754D">
        <w:rPr>
          <w:rFonts w:ascii="Sylfaen" w:hAnsi="Sylfaen"/>
          <w:sz w:val="24"/>
          <w:szCs w:val="24"/>
        </w:rPr>
        <w:t>OZ</w:t>
      </w:r>
      <w:r w:rsidRPr="00C6791E">
        <w:rPr>
          <w:rFonts w:ascii="Sylfaen" w:hAnsi="Sylfaen"/>
          <w:sz w:val="24"/>
          <w:szCs w:val="24"/>
        </w:rPr>
        <w:t xml:space="preserve"> a všech dalších dispositivních ustanovení tohoto zákona, které by byly v rozporu s ustanoveními této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1ECCE111" w14:textId="77777777" w:rsidR="008E2FBD" w:rsidRPr="00C6791E" w:rsidRDefault="008E2FBD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</w:p>
    <w:p w14:paraId="51587C8F" w14:textId="5EF0DE23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Přílohy smlouvy: </w:t>
      </w:r>
    </w:p>
    <w:p w14:paraId="4AAF6D1D" w14:textId="29F4A43C" w:rsidR="00E31091" w:rsidRPr="00C6791E" w:rsidRDefault="00E31091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1.</w:t>
      </w:r>
      <w:r w:rsidRPr="00C6791E">
        <w:rPr>
          <w:rFonts w:ascii="Sylfaen" w:hAnsi="Sylfaen"/>
          <w:sz w:val="24"/>
          <w:szCs w:val="24"/>
        </w:rPr>
        <w:tab/>
      </w:r>
      <w:r w:rsidR="00F83CBD">
        <w:rPr>
          <w:rFonts w:ascii="Sylfaen" w:hAnsi="Sylfaen"/>
          <w:sz w:val="24"/>
          <w:szCs w:val="24"/>
        </w:rPr>
        <w:t>Ú</w:t>
      </w:r>
      <w:r w:rsidRPr="00C6791E">
        <w:rPr>
          <w:rFonts w:ascii="Sylfaen" w:hAnsi="Sylfaen"/>
          <w:sz w:val="24"/>
          <w:szCs w:val="24"/>
        </w:rPr>
        <w:t>plná nabídka zhotovitele</w:t>
      </w:r>
    </w:p>
    <w:p w14:paraId="42A3CE52" w14:textId="3E84EB1B" w:rsidR="000D218B" w:rsidRPr="00C6791E" w:rsidRDefault="00E31091" w:rsidP="00B0553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2.</w:t>
      </w:r>
      <w:r w:rsidRPr="00C6791E">
        <w:rPr>
          <w:rFonts w:ascii="Sylfaen" w:hAnsi="Sylfaen"/>
          <w:sz w:val="24"/>
          <w:szCs w:val="24"/>
        </w:rPr>
        <w:tab/>
      </w:r>
      <w:r w:rsidR="00F83CBD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ceněný výkaz výměr</w:t>
      </w:r>
    </w:p>
    <w:p w14:paraId="2C4AD2ED" w14:textId="77777777" w:rsidR="000756BF" w:rsidRPr="00C6791E" w:rsidRDefault="000756BF" w:rsidP="000756BF">
      <w:pPr>
        <w:pStyle w:val="Blvl2"/>
        <w:numPr>
          <w:ilvl w:val="0"/>
          <w:numId w:val="0"/>
        </w:numPr>
        <w:ind w:left="709" w:hanging="709"/>
        <w:rPr>
          <w:rFonts w:ascii="Sylfaen" w:hAnsi="Sylfaen"/>
          <w:sz w:val="24"/>
          <w:szCs w:val="24"/>
        </w:rPr>
      </w:pPr>
    </w:p>
    <w:p w14:paraId="23D0428C" w14:textId="4376C251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1F2838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byla projednána na </w:t>
      </w:r>
      <w:r w:rsidR="005A6413">
        <w:rPr>
          <w:rFonts w:ascii="Sylfaen" w:hAnsi="Sylfaen"/>
          <w:sz w:val="24"/>
          <w:szCs w:val="24"/>
        </w:rPr>
        <w:t>18</w:t>
      </w:r>
      <w:r w:rsidR="0070370A">
        <w:rPr>
          <w:rFonts w:ascii="Sylfaen" w:hAnsi="Sylfaen"/>
          <w:sz w:val="24"/>
          <w:szCs w:val="24"/>
        </w:rPr>
        <w:t>.</w:t>
      </w:r>
      <w:r w:rsidRPr="00C6791E">
        <w:rPr>
          <w:rFonts w:ascii="Sylfaen" w:hAnsi="Sylfaen"/>
          <w:sz w:val="24"/>
          <w:szCs w:val="24"/>
        </w:rPr>
        <w:t xml:space="preserve"> schůzi Rady města Česká Kamenice a schválena jejím usnesením</w:t>
      </w:r>
      <w:r w:rsidR="00167805" w:rsidRPr="00C6791E">
        <w:rPr>
          <w:rFonts w:ascii="Sylfaen" w:hAnsi="Sylfaen"/>
          <w:sz w:val="24"/>
          <w:szCs w:val="24"/>
        </w:rPr>
        <w:t xml:space="preserve"> č</w:t>
      </w:r>
      <w:r w:rsidR="00C36A14">
        <w:rPr>
          <w:rFonts w:ascii="Sylfaen" w:hAnsi="Sylfaen"/>
          <w:sz w:val="24"/>
          <w:szCs w:val="24"/>
        </w:rPr>
        <w:t>. 452</w:t>
      </w:r>
      <w:r w:rsidR="00E25EB8">
        <w:rPr>
          <w:rFonts w:ascii="Sylfaen" w:hAnsi="Sylfaen"/>
          <w:sz w:val="24"/>
          <w:szCs w:val="24"/>
        </w:rPr>
        <w:t>/</w:t>
      </w:r>
      <w:r w:rsidR="005A6413">
        <w:rPr>
          <w:rFonts w:ascii="Sylfaen" w:hAnsi="Sylfaen"/>
          <w:sz w:val="24"/>
          <w:szCs w:val="24"/>
        </w:rPr>
        <w:t>18</w:t>
      </w:r>
      <w:r w:rsidR="00E25EB8">
        <w:rPr>
          <w:rFonts w:ascii="Sylfaen" w:hAnsi="Sylfaen"/>
          <w:sz w:val="24"/>
          <w:szCs w:val="24"/>
        </w:rPr>
        <w:t xml:space="preserve">/RM/2020 </w:t>
      </w:r>
      <w:r w:rsidR="00167805" w:rsidRPr="00C6791E">
        <w:rPr>
          <w:rFonts w:ascii="Sylfaen" w:hAnsi="Sylfaen"/>
          <w:sz w:val="24"/>
          <w:szCs w:val="24"/>
        </w:rPr>
        <w:t xml:space="preserve">ze dne </w:t>
      </w:r>
      <w:r w:rsidR="005A6413">
        <w:rPr>
          <w:rFonts w:ascii="Sylfaen" w:hAnsi="Sylfaen"/>
          <w:sz w:val="24"/>
          <w:szCs w:val="24"/>
        </w:rPr>
        <w:t>31. 8</w:t>
      </w:r>
      <w:r w:rsidR="0070370A">
        <w:rPr>
          <w:rFonts w:ascii="Sylfaen" w:hAnsi="Sylfaen"/>
          <w:sz w:val="24"/>
          <w:szCs w:val="24"/>
        </w:rPr>
        <w:t>. 2020.</w:t>
      </w:r>
    </w:p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A6413" w:rsidRPr="005A6413" w14:paraId="66CB783C" w14:textId="77777777" w:rsidTr="00DC40E3">
        <w:tc>
          <w:tcPr>
            <w:tcW w:w="4548" w:type="dxa"/>
          </w:tcPr>
          <w:p w14:paraId="506A1436" w14:textId="23877808" w:rsidR="00552E77" w:rsidRPr="005A6413" w:rsidRDefault="005A6413" w:rsidP="002B5E7F">
            <w:pPr>
              <w:pStyle w:val="Oby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5A6413">
              <w:rPr>
                <w:rFonts w:ascii="Sylfaen" w:hAnsi="Sylfaen"/>
                <w:sz w:val="24"/>
                <w:szCs w:val="24"/>
                <w:highlight w:val="yellow"/>
              </w:rPr>
              <w:t>V České Kamenici</w:t>
            </w:r>
            <w:r w:rsidR="00552E77" w:rsidRPr="005A6413">
              <w:rPr>
                <w:rFonts w:ascii="Sylfaen" w:hAnsi="Sylfaen"/>
                <w:sz w:val="24"/>
                <w:szCs w:val="24"/>
                <w:highlight w:val="yellow"/>
              </w:rPr>
              <w:t xml:space="preserve"> dne …………………</w:t>
            </w:r>
          </w:p>
          <w:p w14:paraId="10964B6A" w14:textId="77777777" w:rsidR="00552E77" w:rsidRPr="005A6413" w:rsidRDefault="00552E77" w:rsidP="002B5E7F">
            <w:pPr>
              <w:pStyle w:val="Oby"/>
              <w:rPr>
                <w:rFonts w:ascii="Sylfaen" w:hAnsi="Sylfaen"/>
                <w:sz w:val="24"/>
                <w:szCs w:val="24"/>
                <w:highlight w:val="yellow"/>
              </w:rPr>
            </w:pPr>
          </w:p>
          <w:p w14:paraId="70D7D548" w14:textId="77777777" w:rsidR="00552E77" w:rsidRPr="005A6413" w:rsidRDefault="00552E77" w:rsidP="002B5E7F">
            <w:pPr>
              <w:pStyle w:val="Oby"/>
              <w:rPr>
                <w:rFonts w:ascii="Sylfaen" w:hAnsi="Sylfaen"/>
                <w:sz w:val="24"/>
                <w:szCs w:val="24"/>
                <w:highlight w:val="yellow"/>
              </w:rPr>
            </w:pPr>
          </w:p>
          <w:p w14:paraId="231E18B4" w14:textId="77777777" w:rsidR="00E23DFC" w:rsidRPr="005A6413" w:rsidRDefault="00E23DFC" w:rsidP="002B5E7F">
            <w:pPr>
              <w:pStyle w:val="Oby"/>
              <w:rPr>
                <w:rFonts w:ascii="Sylfaen" w:hAnsi="Sylfae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14:paraId="54A67A72" w14:textId="77777777" w:rsidR="00552E77" w:rsidRPr="005A6413" w:rsidRDefault="00552E77" w:rsidP="002B5E7F">
            <w:pPr>
              <w:pStyle w:val="Oby"/>
              <w:rPr>
                <w:rFonts w:ascii="Sylfaen" w:hAnsi="Sylfaen"/>
                <w:sz w:val="24"/>
                <w:szCs w:val="24"/>
                <w:highlight w:val="yellow"/>
              </w:rPr>
            </w:pPr>
          </w:p>
          <w:p w14:paraId="11B44514" w14:textId="77777777" w:rsidR="00552E77" w:rsidRPr="005A6413" w:rsidRDefault="00552E77" w:rsidP="002B5E7F">
            <w:pPr>
              <w:pStyle w:val="Oby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5A6413">
              <w:rPr>
                <w:rFonts w:ascii="Sylfaen" w:hAnsi="Sylfaen"/>
                <w:sz w:val="24"/>
                <w:szCs w:val="24"/>
                <w:highlight w:val="yellow"/>
              </w:rPr>
              <w:t>___________________________________</w:t>
            </w:r>
          </w:p>
          <w:p w14:paraId="3D0EDE55" w14:textId="774D0244" w:rsidR="0080454E" w:rsidRPr="00C6791E" w:rsidRDefault="00167805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A6413">
              <w:rPr>
                <w:rFonts w:ascii="Sylfaen" w:hAnsi="Sylfaen"/>
                <w:sz w:val="24"/>
                <w:szCs w:val="24"/>
                <w:highlight w:val="yellow"/>
              </w:rPr>
              <w:t>Objednatel</w:t>
            </w:r>
          </w:p>
        </w:tc>
        <w:tc>
          <w:tcPr>
            <w:tcW w:w="4416" w:type="dxa"/>
          </w:tcPr>
          <w:p w14:paraId="7E744435" w14:textId="5EF1FFF0" w:rsidR="003E24DD" w:rsidRPr="005A6413" w:rsidRDefault="00167805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5A6413">
              <w:rPr>
                <w:rFonts w:ascii="Sylfaen" w:hAnsi="Sylfaen"/>
                <w:sz w:val="24"/>
                <w:szCs w:val="24"/>
                <w:highlight w:val="green"/>
              </w:rPr>
              <w:t xml:space="preserve">V </w:t>
            </w:r>
            <w:r w:rsidR="00247D9E" w:rsidRPr="005A6413">
              <w:rPr>
                <w:rFonts w:ascii="Sylfaen" w:hAnsi="Sylfaen"/>
                <w:sz w:val="24"/>
                <w:szCs w:val="24"/>
                <w:highlight w:val="green"/>
              </w:rPr>
              <w:t xml:space="preserve">………………… </w:t>
            </w:r>
            <w:r w:rsidR="00232F47" w:rsidRPr="005A6413">
              <w:rPr>
                <w:rFonts w:ascii="Sylfaen" w:hAnsi="Sylfaen"/>
                <w:sz w:val="24"/>
                <w:szCs w:val="24"/>
                <w:highlight w:val="green"/>
              </w:rPr>
              <w:t xml:space="preserve">dne </w:t>
            </w:r>
            <w:r w:rsidR="003E24DD" w:rsidRPr="005A6413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</w:p>
          <w:p w14:paraId="4D69A395" w14:textId="77777777" w:rsidR="003E24DD" w:rsidRPr="005A6413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68B56E8E" w14:textId="77777777" w:rsidR="003E24DD" w:rsidRPr="005A6413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135F3F37" w14:textId="77777777" w:rsidR="003E24DD" w:rsidRPr="005A6413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4808DD99" w14:textId="77777777" w:rsidR="003E24DD" w:rsidRPr="005A6413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172A0E67" w14:textId="77777777" w:rsidR="003E24DD" w:rsidRPr="005A6413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5A6413">
              <w:rPr>
                <w:rFonts w:ascii="Sylfaen" w:hAnsi="Sylfaen"/>
                <w:sz w:val="24"/>
                <w:szCs w:val="24"/>
                <w:highlight w:val="green"/>
              </w:rPr>
              <w:t>___________________________________</w:t>
            </w:r>
          </w:p>
          <w:p w14:paraId="4F22029F" w14:textId="20B58A2C" w:rsidR="00762114" w:rsidRPr="005A6413" w:rsidRDefault="00167805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5A6413">
              <w:rPr>
                <w:rFonts w:ascii="Sylfaen" w:hAnsi="Sylfaen"/>
                <w:sz w:val="24"/>
                <w:szCs w:val="24"/>
                <w:highlight w:val="green"/>
              </w:rPr>
              <w:t>Zhotovitel</w:t>
            </w:r>
          </w:p>
        </w:tc>
      </w:tr>
    </w:tbl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9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E7EF" w14:textId="77777777" w:rsidR="007E1865" w:rsidRDefault="007E1865" w:rsidP="001C3F3C">
      <w:pPr>
        <w:spacing w:after="0" w:line="240" w:lineRule="auto"/>
      </w:pPr>
      <w:r>
        <w:separator/>
      </w:r>
    </w:p>
  </w:endnote>
  <w:endnote w:type="continuationSeparator" w:id="0">
    <w:p w14:paraId="60BD56C7" w14:textId="77777777" w:rsidR="007E1865" w:rsidRDefault="007E1865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4C181252" w:rsidR="002F59BA" w:rsidRPr="001C3F3C" w:rsidRDefault="002F59BA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C36A14">
              <w:rPr>
                <w:rFonts w:ascii="Sylfaen" w:hAnsi="Sylfaen"/>
                <w:bCs/>
                <w:noProof/>
                <w:sz w:val="18"/>
              </w:rPr>
              <w:t>18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C36A14">
              <w:rPr>
                <w:rFonts w:ascii="Sylfaen" w:hAnsi="Sylfaen"/>
                <w:bCs/>
                <w:noProof/>
                <w:sz w:val="18"/>
              </w:rPr>
              <w:t>18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2F59BA" w:rsidRPr="001C3F3C" w:rsidRDefault="002F59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619F7" w14:textId="77777777" w:rsidR="007E1865" w:rsidRDefault="007E1865" w:rsidP="001C3F3C">
      <w:pPr>
        <w:spacing w:after="0" w:line="240" w:lineRule="auto"/>
      </w:pPr>
      <w:r>
        <w:separator/>
      </w:r>
    </w:p>
  </w:footnote>
  <w:footnote w:type="continuationSeparator" w:id="0">
    <w:p w14:paraId="5A745A45" w14:textId="77777777" w:rsidR="007E1865" w:rsidRDefault="007E1865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1276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CD36EFA"/>
    <w:multiLevelType w:val="hybridMultilevel"/>
    <w:tmpl w:val="68F85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4DA5"/>
    <w:multiLevelType w:val="hybridMultilevel"/>
    <w:tmpl w:val="DA56A0B4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5"/>
  </w:num>
  <w:num w:numId="5">
    <w:abstractNumId w:val="8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6"/>
  </w:num>
  <w:num w:numId="15">
    <w:abstractNumId w:val="15"/>
  </w:num>
  <w:num w:numId="16">
    <w:abstractNumId w:val="8"/>
  </w:num>
  <w:num w:numId="17">
    <w:abstractNumId w:val="17"/>
  </w:num>
  <w:num w:numId="18">
    <w:abstractNumId w:val="3"/>
  </w:num>
  <w:num w:numId="19">
    <w:abstractNumId w:val="12"/>
  </w:num>
  <w:num w:numId="20">
    <w:abstractNumId w:val="4"/>
  </w:num>
  <w:num w:numId="21">
    <w:abstractNumId w:val="1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11"/>
  </w:num>
  <w:num w:numId="27">
    <w:abstractNumId w:val="8"/>
  </w:num>
  <w:num w:numId="28">
    <w:abstractNumId w:val="2"/>
  </w:num>
  <w:num w:numId="29">
    <w:abstractNumId w:val="8"/>
  </w:num>
  <w:num w:numId="30">
    <w:abstractNumId w:val="19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0C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7493"/>
    <w:rsid w:val="000711F8"/>
    <w:rsid w:val="00072BFF"/>
    <w:rsid w:val="000738DB"/>
    <w:rsid w:val="00073C10"/>
    <w:rsid w:val="000741B6"/>
    <w:rsid w:val="000756BF"/>
    <w:rsid w:val="0007661C"/>
    <w:rsid w:val="0007740C"/>
    <w:rsid w:val="00081C7C"/>
    <w:rsid w:val="000822D6"/>
    <w:rsid w:val="00084066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6D11"/>
    <w:rsid w:val="000F7C8B"/>
    <w:rsid w:val="00100F3A"/>
    <w:rsid w:val="0010380C"/>
    <w:rsid w:val="00104355"/>
    <w:rsid w:val="0010513D"/>
    <w:rsid w:val="00105F64"/>
    <w:rsid w:val="00111882"/>
    <w:rsid w:val="00114087"/>
    <w:rsid w:val="001148AC"/>
    <w:rsid w:val="00114E14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084B"/>
    <w:rsid w:val="001613A0"/>
    <w:rsid w:val="00162DF1"/>
    <w:rsid w:val="00162EF2"/>
    <w:rsid w:val="00162F64"/>
    <w:rsid w:val="00163300"/>
    <w:rsid w:val="00165DB2"/>
    <w:rsid w:val="00167780"/>
    <w:rsid w:val="00167805"/>
    <w:rsid w:val="001706B1"/>
    <w:rsid w:val="001711D1"/>
    <w:rsid w:val="001719AF"/>
    <w:rsid w:val="001736A0"/>
    <w:rsid w:val="00173F3B"/>
    <w:rsid w:val="00176057"/>
    <w:rsid w:val="00176E09"/>
    <w:rsid w:val="001772CC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48DD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43D"/>
    <w:rsid w:val="001A75BB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13C4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22A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F14"/>
    <w:rsid w:val="0023610C"/>
    <w:rsid w:val="0024030F"/>
    <w:rsid w:val="00241730"/>
    <w:rsid w:val="00242556"/>
    <w:rsid w:val="002454C6"/>
    <w:rsid w:val="00247D9E"/>
    <w:rsid w:val="002528C8"/>
    <w:rsid w:val="002533DA"/>
    <w:rsid w:val="0025376D"/>
    <w:rsid w:val="00253A4C"/>
    <w:rsid w:val="002546C2"/>
    <w:rsid w:val="00254A36"/>
    <w:rsid w:val="002555E8"/>
    <w:rsid w:val="00255CD6"/>
    <w:rsid w:val="0025711C"/>
    <w:rsid w:val="00257C7A"/>
    <w:rsid w:val="00260463"/>
    <w:rsid w:val="002611DB"/>
    <w:rsid w:val="00261542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97"/>
    <w:rsid w:val="00273160"/>
    <w:rsid w:val="00273219"/>
    <w:rsid w:val="00273364"/>
    <w:rsid w:val="0027366E"/>
    <w:rsid w:val="002817C9"/>
    <w:rsid w:val="00282837"/>
    <w:rsid w:val="0028380C"/>
    <w:rsid w:val="00285A76"/>
    <w:rsid w:val="002865BC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72A8"/>
    <w:rsid w:val="002A7A03"/>
    <w:rsid w:val="002B0C0A"/>
    <w:rsid w:val="002B1340"/>
    <w:rsid w:val="002B150C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59BA"/>
    <w:rsid w:val="002F65A1"/>
    <w:rsid w:val="002F752B"/>
    <w:rsid w:val="0030020C"/>
    <w:rsid w:val="00300608"/>
    <w:rsid w:val="00300890"/>
    <w:rsid w:val="003018E6"/>
    <w:rsid w:val="003028F8"/>
    <w:rsid w:val="00305395"/>
    <w:rsid w:val="00305DB1"/>
    <w:rsid w:val="00306066"/>
    <w:rsid w:val="00306D32"/>
    <w:rsid w:val="0030708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303B9"/>
    <w:rsid w:val="00333FD3"/>
    <w:rsid w:val="0034120A"/>
    <w:rsid w:val="003414CB"/>
    <w:rsid w:val="0034262D"/>
    <w:rsid w:val="00351DAB"/>
    <w:rsid w:val="00352DF3"/>
    <w:rsid w:val="003540F6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5006"/>
    <w:rsid w:val="00381AD1"/>
    <w:rsid w:val="0038502D"/>
    <w:rsid w:val="0038532E"/>
    <w:rsid w:val="00385528"/>
    <w:rsid w:val="00391EA7"/>
    <w:rsid w:val="00392A5A"/>
    <w:rsid w:val="00392DCC"/>
    <w:rsid w:val="00393451"/>
    <w:rsid w:val="00393CFC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2452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0ABF"/>
    <w:rsid w:val="00431C71"/>
    <w:rsid w:val="004337EB"/>
    <w:rsid w:val="00433BC0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56E7"/>
    <w:rsid w:val="004769C1"/>
    <w:rsid w:val="004779CF"/>
    <w:rsid w:val="00477C36"/>
    <w:rsid w:val="00480958"/>
    <w:rsid w:val="00481868"/>
    <w:rsid w:val="00482B13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63C9"/>
    <w:rsid w:val="004D7B31"/>
    <w:rsid w:val="004E0FC5"/>
    <w:rsid w:val="004E147E"/>
    <w:rsid w:val="004E2376"/>
    <w:rsid w:val="004E2528"/>
    <w:rsid w:val="004E633F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1976"/>
    <w:rsid w:val="005308F4"/>
    <w:rsid w:val="00530F9D"/>
    <w:rsid w:val="00532266"/>
    <w:rsid w:val="005328C8"/>
    <w:rsid w:val="00533475"/>
    <w:rsid w:val="0053453E"/>
    <w:rsid w:val="005349FC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413"/>
    <w:rsid w:val="005A6C8A"/>
    <w:rsid w:val="005B0494"/>
    <w:rsid w:val="005B09F7"/>
    <w:rsid w:val="005B2B49"/>
    <w:rsid w:val="005B3F2C"/>
    <w:rsid w:val="005B4823"/>
    <w:rsid w:val="005B4C0D"/>
    <w:rsid w:val="005B652A"/>
    <w:rsid w:val="005B6E46"/>
    <w:rsid w:val="005B7790"/>
    <w:rsid w:val="005C2696"/>
    <w:rsid w:val="005C39E4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2D70"/>
    <w:rsid w:val="005F6530"/>
    <w:rsid w:val="005F6958"/>
    <w:rsid w:val="005F7A10"/>
    <w:rsid w:val="005F7CE9"/>
    <w:rsid w:val="006005DD"/>
    <w:rsid w:val="00600C21"/>
    <w:rsid w:val="00602345"/>
    <w:rsid w:val="00602726"/>
    <w:rsid w:val="00603145"/>
    <w:rsid w:val="00603185"/>
    <w:rsid w:val="00603AA9"/>
    <w:rsid w:val="00606895"/>
    <w:rsid w:val="0060735E"/>
    <w:rsid w:val="006100E7"/>
    <w:rsid w:val="00615134"/>
    <w:rsid w:val="006156BB"/>
    <w:rsid w:val="00615D35"/>
    <w:rsid w:val="00615E0C"/>
    <w:rsid w:val="00623924"/>
    <w:rsid w:val="00623F26"/>
    <w:rsid w:val="00624A12"/>
    <w:rsid w:val="00626934"/>
    <w:rsid w:val="006273C5"/>
    <w:rsid w:val="006309F0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4F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84D83"/>
    <w:rsid w:val="00693343"/>
    <w:rsid w:val="0069411C"/>
    <w:rsid w:val="006950FA"/>
    <w:rsid w:val="006965C0"/>
    <w:rsid w:val="00697276"/>
    <w:rsid w:val="006A0524"/>
    <w:rsid w:val="006A08D4"/>
    <w:rsid w:val="006A0BA3"/>
    <w:rsid w:val="006A199D"/>
    <w:rsid w:val="006A1B5B"/>
    <w:rsid w:val="006A23AD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3879"/>
    <w:rsid w:val="006D4EE1"/>
    <w:rsid w:val="006D4FC4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156B"/>
    <w:rsid w:val="006F2385"/>
    <w:rsid w:val="006F4180"/>
    <w:rsid w:val="006F52CD"/>
    <w:rsid w:val="006F6F00"/>
    <w:rsid w:val="0070370A"/>
    <w:rsid w:val="0070641E"/>
    <w:rsid w:val="00706798"/>
    <w:rsid w:val="0070779D"/>
    <w:rsid w:val="007115B3"/>
    <w:rsid w:val="0071262E"/>
    <w:rsid w:val="00712987"/>
    <w:rsid w:val="00713C5F"/>
    <w:rsid w:val="007153EA"/>
    <w:rsid w:val="007219A2"/>
    <w:rsid w:val="0072216B"/>
    <w:rsid w:val="00722CEB"/>
    <w:rsid w:val="007250C9"/>
    <w:rsid w:val="00726791"/>
    <w:rsid w:val="00726B61"/>
    <w:rsid w:val="007276E5"/>
    <w:rsid w:val="00727BED"/>
    <w:rsid w:val="007312DF"/>
    <w:rsid w:val="00731520"/>
    <w:rsid w:val="007328DF"/>
    <w:rsid w:val="00732C3F"/>
    <w:rsid w:val="007331BD"/>
    <w:rsid w:val="0073581E"/>
    <w:rsid w:val="00735DCA"/>
    <w:rsid w:val="00735F70"/>
    <w:rsid w:val="007413E9"/>
    <w:rsid w:val="00742B69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1CA8"/>
    <w:rsid w:val="00772208"/>
    <w:rsid w:val="00772C82"/>
    <w:rsid w:val="00774B1C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307E"/>
    <w:rsid w:val="00784B73"/>
    <w:rsid w:val="00786EA8"/>
    <w:rsid w:val="007879CE"/>
    <w:rsid w:val="00787BB1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B0D49"/>
    <w:rsid w:val="007B0E80"/>
    <w:rsid w:val="007B3097"/>
    <w:rsid w:val="007B4606"/>
    <w:rsid w:val="007C1164"/>
    <w:rsid w:val="007C1D1E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1865"/>
    <w:rsid w:val="007E25B1"/>
    <w:rsid w:val="007E4519"/>
    <w:rsid w:val="007E57D2"/>
    <w:rsid w:val="007E5BC1"/>
    <w:rsid w:val="007E6925"/>
    <w:rsid w:val="007E70F5"/>
    <w:rsid w:val="007E72C4"/>
    <w:rsid w:val="007E7E7C"/>
    <w:rsid w:val="007F1037"/>
    <w:rsid w:val="007F11F2"/>
    <w:rsid w:val="007F2054"/>
    <w:rsid w:val="007F3602"/>
    <w:rsid w:val="007F3647"/>
    <w:rsid w:val="007F4A17"/>
    <w:rsid w:val="007F4C00"/>
    <w:rsid w:val="007F6706"/>
    <w:rsid w:val="00800543"/>
    <w:rsid w:val="00802CEB"/>
    <w:rsid w:val="0080454E"/>
    <w:rsid w:val="00806E44"/>
    <w:rsid w:val="00807789"/>
    <w:rsid w:val="00811636"/>
    <w:rsid w:val="00814B17"/>
    <w:rsid w:val="00816C8E"/>
    <w:rsid w:val="00820575"/>
    <w:rsid w:val="0082275A"/>
    <w:rsid w:val="00823089"/>
    <w:rsid w:val="00824328"/>
    <w:rsid w:val="00830654"/>
    <w:rsid w:val="00830DD8"/>
    <w:rsid w:val="008326BE"/>
    <w:rsid w:val="00836CDA"/>
    <w:rsid w:val="00837F32"/>
    <w:rsid w:val="008425C6"/>
    <w:rsid w:val="0084310D"/>
    <w:rsid w:val="008436A6"/>
    <w:rsid w:val="00845577"/>
    <w:rsid w:val="00845A47"/>
    <w:rsid w:val="008509F6"/>
    <w:rsid w:val="00851E24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B84"/>
    <w:rsid w:val="00865B3E"/>
    <w:rsid w:val="00866980"/>
    <w:rsid w:val="0086701D"/>
    <w:rsid w:val="0086743A"/>
    <w:rsid w:val="00867554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360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2FBD"/>
    <w:rsid w:val="008E4FB2"/>
    <w:rsid w:val="008E5636"/>
    <w:rsid w:val="008E59ED"/>
    <w:rsid w:val="008E5AFA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1C1"/>
    <w:rsid w:val="009104A9"/>
    <w:rsid w:val="00910871"/>
    <w:rsid w:val="00911C36"/>
    <w:rsid w:val="00912398"/>
    <w:rsid w:val="009129E1"/>
    <w:rsid w:val="0091356B"/>
    <w:rsid w:val="00913C8F"/>
    <w:rsid w:val="009148E5"/>
    <w:rsid w:val="009169D8"/>
    <w:rsid w:val="009207BB"/>
    <w:rsid w:val="0092188B"/>
    <w:rsid w:val="00922BE9"/>
    <w:rsid w:val="00926244"/>
    <w:rsid w:val="0092659C"/>
    <w:rsid w:val="009265C6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4284"/>
    <w:rsid w:val="00945CD1"/>
    <w:rsid w:val="009465E9"/>
    <w:rsid w:val="00947C92"/>
    <w:rsid w:val="00950232"/>
    <w:rsid w:val="00950B9C"/>
    <w:rsid w:val="00952B6F"/>
    <w:rsid w:val="0095376E"/>
    <w:rsid w:val="0095406A"/>
    <w:rsid w:val="00955F62"/>
    <w:rsid w:val="00957599"/>
    <w:rsid w:val="00957FAF"/>
    <w:rsid w:val="00957FE0"/>
    <w:rsid w:val="00957FEB"/>
    <w:rsid w:val="00960641"/>
    <w:rsid w:val="00960977"/>
    <w:rsid w:val="009619A2"/>
    <w:rsid w:val="00962328"/>
    <w:rsid w:val="00964910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3938"/>
    <w:rsid w:val="009958EC"/>
    <w:rsid w:val="009963A9"/>
    <w:rsid w:val="009A03A0"/>
    <w:rsid w:val="009A3166"/>
    <w:rsid w:val="009A4D3C"/>
    <w:rsid w:val="009A59C1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1677"/>
    <w:rsid w:val="009E28A0"/>
    <w:rsid w:val="009E2D05"/>
    <w:rsid w:val="009E3678"/>
    <w:rsid w:val="009E6199"/>
    <w:rsid w:val="009E670A"/>
    <w:rsid w:val="009F1A43"/>
    <w:rsid w:val="009F341F"/>
    <w:rsid w:val="009F5958"/>
    <w:rsid w:val="009F60CC"/>
    <w:rsid w:val="009F63C8"/>
    <w:rsid w:val="009F714D"/>
    <w:rsid w:val="00A036C6"/>
    <w:rsid w:val="00A07ABE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14DD"/>
    <w:rsid w:val="00A51891"/>
    <w:rsid w:val="00A5283F"/>
    <w:rsid w:val="00A53A10"/>
    <w:rsid w:val="00A5424E"/>
    <w:rsid w:val="00A6136D"/>
    <w:rsid w:val="00A62C15"/>
    <w:rsid w:val="00A647A0"/>
    <w:rsid w:val="00A649FF"/>
    <w:rsid w:val="00A66939"/>
    <w:rsid w:val="00A70C3B"/>
    <w:rsid w:val="00A71A79"/>
    <w:rsid w:val="00A724FC"/>
    <w:rsid w:val="00A7274F"/>
    <w:rsid w:val="00A727FC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7ED"/>
    <w:rsid w:val="00A8298B"/>
    <w:rsid w:val="00A83747"/>
    <w:rsid w:val="00A83F26"/>
    <w:rsid w:val="00A84FC5"/>
    <w:rsid w:val="00A86F49"/>
    <w:rsid w:val="00A87FA9"/>
    <w:rsid w:val="00A91254"/>
    <w:rsid w:val="00A91B0D"/>
    <w:rsid w:val="00A9381A"/>
    <w:rsid w:val="00A96F81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38BA"/>
    <w:rsid w:val="00AB5353"/>
    <w:rsid w:val="00AB6720"/>
    <w:rsid w:val="00AB6935"/>
    <w:rsid w:val="00AB760F"/>
    <w:rsid w:val="00AC4F4B"/>
    <w:rsid w:val="00AC5AAD"/>
    <w:rsid w:val="00AD0169"/>
    <w:rsid w:val="00AD1268"/>
    <w:rsid w:val="00AD5675"/>
    <w:rsid w:val="00AD5776"/>
    <w:rsid w:val="00AD58A8"/>
    <w:rsid w:val="00AD5D66"/>
    <w:rsid w:val="00AD628E"/>
    <w:rsid w:val="00AE20D2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953"/>
    <w:rsid w:val="00B0553F"/>
    <w:rsid w:val="00B0672F"/>
    <w:rsid w:val="00B10FEA"/>
    <w:rsid w:val="00B13CCB"/>
    <w:rsid w:val="00B13DFB"/>
    <w:rsid w:val="00B16B06"/>
    <w:rsid w:val="00B20339"/>
    <w:rsid w:val="00B213D2"/>
    <w:rsid w:val="00B21D8C"/>
    <w:rsid w:val="00B231DF"/>
    <w:rsid w:val="00B236C2"/>
    <w:rsid w:val="00B23E0D"/>
    <w:rsid w:val="00B24001"/>
    <w:rsid w:val="00B246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BF3"/>
    <w:rsid w:val="00B56F3A"/>
    <w:rsid w:val="00B5702C"/>
    <w:rsid w:val="00B60C9F"/>
    <w:rsid w:val="00B63818"/>
    <w:rsid w:val="00B66AE7"/>
    <w:rsid w:val="00B732CB"/>
    <w:rsid w:val="00B73B89"/>
    <w:rsid w:val="00B80048"/>
    <w:rsid w:val="00B81FD5"/>
    <w:rsid w:val="00B83086"/>
    <w:rsid w:val="00B830E9"/>
    <w:rsid w:val="00B84153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3DAB"/>
    <w:rsid w:val="00BB46D0"/>
    <w:rsid w:val="00BB573A"/>
    <w:rsid w:val="00BB59A8"/>
    <w:rsid w:val="00BB745F"/>
    <w:rsid w:val="00BC249A"/>
    <w:rsid w:val="00BC29BC"/>
    <w:rsid w:val="00BC4EEC"/>
    <w:rsid w:val="00BC5E6D"/>
    <w:rsid w:val="00BC6BF7"/>
    <w:rsid w:val="00BD085C"/>
    <w:rsid w:val="00BD3A70"/>
    <w:rsid w:val="00BD3A91"/>
    <w:rsid w:val="00BE074F"/>
    <w:rsid w:val="00BE0D64"/>
    <w:rsid w:val="00BE1140"/>
    <w:rsid w:val="00BE31E2"/>
    <w:rsid w:val="00BE47E5"/>
    <w:rsid w:val="00BE63E1"/>
    <w:rsid w:val="00BE6702"/>
    <w:rsid w:val="00BF2DA3"/>
    <w:rsid w:val="00BF3791"/>
    <w:rsid w:val="00BF3B71"/>
    <w:rsid w:val="00BF5507"/>
    <w:rsid w:val="00BF5DB2"/>
    <w:rsid w:val="00BF727E"/>
    <w:rsid w:val="00C006FB"/>
    <w:rsid w:val="00C011EE"/>
    <w:rsid w:val="00C0148A"/>
    <w:rsid w:val="00C02750"/>
    <w:rsid w:val="00C03DC7"/>
    <w:rsid w:val="00C06112"/>
    <w:rsid w:val="00C07608"/>
    <w:rsid w:val="00C10517"/>
    <w:rsid w:val="00C11D97"/>
    <w:rsid w:val="00C11E8C"/>
    <w:rsid w:val="00C155AC"/>
    <w:rsid w:val="00C17FAE"/>
    <w:rsid w:val="00C232FC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6A14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60629"/>
    <w:rsid w:val="00C6452E"/>
    <w:rsid w:val="00C646D6"/>
    <w:rsid w:val="00C6791E"/>
    <w:rsid w:val="00C721D7"/>
    <w:rsid w:val="00C73C9E"/>
    <w:rsid w:val="00C748A2"/>
    <w:rsid w:val="00C7494C"/>
    <w:rsid w:val="00C75806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86AD4"/>
    <w:rsid w:val="00C926E0"/>
    <w:rsid w:val="00C93CFD"/>
    <w:rsid w:val="00CA12D0"/>
    <w:rsid w:val="00CA2118"/>
    <w:rsid w:val="00CA277A"/>
    <w:rsid w:val="00CA41B1"/>
    <w:rsid w:val="00CA6A4B"/>
    <w:rsid w:val="00CA7233"/>
    <w:rsid w:val="00CB2D11"/>
    <w:rsid w:val="00CB3122"/>
    <w:rsid w:val="00CB7DEB"/>
    <w:rsid w:val="00CC2C6E"/>
    <w:rsid w:val="00CC3EEC"/>
    <w:rsid w:val="00CD1AED"/>
    <w:rsid w:val="00CD25E8"/>
    <w:rsid w:val="00CD27A3"/>
    <w:rsid w:val="00CD2E3E"/>
    <w:rsid w:val="00CD470E"/>
    <w:rsid w:val="00CD5049"/>
    <w:rsid w:val="00CD60BA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1C82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202C7"/>
    <w:rsid w:val="00D255DF"/>
    <w:rsid w:val="00D257FE"/>
    <w:rsid w:val="00D317C2"/>
    <w:rsid w:val="00D31F60"/>
    <w:rsid w:val="00D31F80"/>
    <w:rsid w:val="00D32C62"/>
    <w:rsid w:val="00D32CAD"/>
    <w:rsid w:val="00D3300F"/>
    <w:rsid w:val="00D343A0"/>
    <w:rsid w:val="00D37911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7E7"/>
    <w:rsid w:val="00D60D8E"/>
    <w:rsid w:val="00D61A21"/>
    <w:rsid w:val="00D62C80"/>
    <w:rsid w:val="00D63EE8"/>
    <w:rsid w:val="00D65265"/>
    <w:rsid w:val="00D66EE2"/>
    <w:rsid w:val="00D67CC3"/>
    <w:rsid w:val="00D7186B"/>
    <w:rsid w:val="00D718A5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3A8C"/>
    <w:rsid w:val="00DB5E1E"/>
    <w:rsid w:val="00DB6145"/>
    <w:rsid w:val="00DB6D58"/>
    <w:rsid w:val="00DB7228"/>
    <w:rsid w:val="00DB739E"/>
    <w:rsid w:val="00DC0600"/>
    <w:rsid w:val="00DC3117"/>
    <w:rsid w:val="00DC40E3"/>
    <w:rsid w:val="00DC4FDA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1B4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25EB8"/>
    <w:rsid w:val="00E31091"/>
    <w:rsid w:val="00E31600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4F43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181E"/>
    <w:rsid w:val="00EA3B47"/>
    <w:rsid w:val="00EA3EB4"/>
    <w:rsid w:val="00EA448E"/>
    <w:rsid w:val="00EA4CF5"/>
    <w:rsid w:val="00EA5817"/>
    <w:rsid w:val="00EA5BDA"/>
    <w:rsid w:val="00EA72B8"/>
    <w:rsid w:val="00EB1272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2E99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2635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4BCD"/>
    <w:rsid w:val="00EF50C5"/>
    <w:rsid w:val="00EF524C"/>
    <w:rsid w:val="00EF5E13"/>
    <w:rsid w:val="00EF6B25"/>
    <w:rsid w:val="00EF7A17"/>
    <w:rsid w:val="00F00E72"/>
    <w:rsid w:val="00F0123A"/>
    <w:rsid w:val="00F019BA"/>
    <w:rsid w:val="00F04AC2"/>
    <w:rsid w:val="00F05151"/>
    <w:rsid w:val="00F06A30"/>
    <w:rsid w:val="00F07657"/>
    <w:rsid w:val="00F106DE"/>
    <w:rsid w:val="00F11A96"/>
    <w:rsid w:val="00F12448"/>
    <w:rsid w:val="00F129AC"/>
    <w:rsid w:val="00F12C3C"/>
    <w:rsid w:val="00F135CE"/>
    <w:rsid w:val="00F16DDE"/>
    <w:rsid w:val="00F178B3"/>
    <w:rsid w:val="00F21FE2"/>
    <w:rsid w:val="00F22205"/>
    <w:rsid w:val="00F2237B"/>
    <w:rsid w:val="00F22961"/>
    <w:rsid w:val="00F22CD5"/>
    <w:rsid w:val="00F2517A"/>
    <w:rsid w:val="00F30754"/>
    <w:rsid w:val="00F317D9"/>
    <w:rsid w:val="00F323E8"/>
    <w:rsid w:val="00F3554D"/>
    <w:rsid w:val="00F35553"/>
    <w:rsid w:val="00F36E96"/>
    <w:rsid w:val="00F37D41"/>
    <w:rsid w:val="00F47CE2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5123"/>
    <w:rsid w:val="00F802E3"/>
    <w:rsid w:val="00F8039E"/>
    <w:rsid w:val="00F80C64"/>
    <w:rsid w:val="00F811B5"/>
    <w:rsid w:val="00F819D0"/>
    <w:rsid w:val="00F81D17"/>
    <w:rsid w:val="00F8343B"/>
    <w:rsid w:val="00F83CBD"/>
    <w:rsid w:val="00F83E69"/>
    <w:rsid w:val="00F84620"/>
    <w:rsid w:val="00F84EE3"/>
    <w:rsid w:val="00F857D1"/>
    <w:rsid w:val="00F86788"/>
    <w:rsid w:val="00F87A0C"/>
    <w:rsid w:val="00F912A8"/>
    <w:rsid w:val="00F919EE"/>
    <w:rsid w:val="00F91A87"/>
    <w:rsid w:val="00F92ADA"/>
    <w:rsid w:val="00F9327F"/>
    <w:rsid w:val="00F9352B"/>
    <w:rsid w:val="00F9434F"/>
    <w:rsid w:val="00F95E56"/>
    <w:rsid w:val="00FA0F1A"/>
    <w:rsid w:val="00FA1398"/>
    <w:rsid w:val="00FA257B"/>
    <w:rsid w:val="00FA393F"/>
    <w:rsid w:val="00FA576F"/>
    <w:rsid w:val="00FA5880"/>
    <w:rsid w:val="00FA5D70"/>
    <w:rsid w:val="00FA6CAE"/>
    <w:rsid w:val="00FA6DB0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1A7"/>
    <w:rsid w:val="00FD655F"/>
    <w:rsid w:val="00FE22B5"/>
    <w:rsid w:val="00FE3052"/>
    <w:rsid w:val="00FE4702"/>
    <w:rsid w:val="00FE661E"/>
    <w:rsid w:val="00FE6D81"/>
    <w:rsid w:val="00FE6EB7"/>
    <w:rsid w:val="00FE70D4"/>
    <w:rsid w:val="00FE7113"/>
    <w:rsid w:val="00FF06F1"/>
    <w:rsid w:val="00FF2F65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qFormat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1D13C4"/>
  </w:style>
  <w:style w:type="paragraph" w:styleId="Normlnweb">
    <w:name w:val="Normal (Web)"/>
    <w:basedOn w:val="Normln"/>
    <w:uiPriority w:val="99"/>
    <w:semiHidden/>
    <w:unhideWhenUsed/>
    <w:rsid w:val="001D13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mall">
    <w:name w:val="small"/>
    <w:basedOn w:val="Standardnpsmoodstavce"/>
    <w:rsid w:val="001D13C4"/>
  </w:style>
  <w:style w:type="character" w:customStyle="1" w:styleId="tsubjname">
    <w:name w:val="tsubjname"/>
    <w:basedOn w:val="Standardnpsmoodstavce"/>
    <w:rsid w:val="00E3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qFormat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1D13C4"/>
  </w:style>
  <w:style w:type="paragraph" w:styleId="Normlnweb">
    <w:name w:val="Normal (Web)"/>
    <w:basedOn w:val="Normln"/>
    <w:uiPriority w:val="99"/>
    <w:semiHidden/>
    <w:unhideWhenUsed/>
    <w:rsid w:val="001D13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mall">
    <w:name w:val="small"/>
    <w:basedOn w:val="Standardnpsmoodstavce"/>
    <w:rsid w:val="001D13C4"/>
  </w:style>
  <w:style w:type="character" w:customStyle="1" w:styleId="tsubjname">
    <w:name w:val="tsubjname"/>
    <w:basedOn w:val="Standardnpsmoodstavce"/>
    <w:rsid w:val="00E3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22C9-F162-49D6-8360-0D53E92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5639</Words>
  <Characters>33271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Tomáš Bartoň</cp:lastModifiedBy>
  <cp:revision>7</cp:revision>
  <cp:lastPrinted>2020-01-30T13:10:00Z</cp:lastPrinted>
  <dcterms:created xsi:type="dcterms:W3CDTF">2020-03-18T09:47:00Z</dcterms:created>
  <dcterms:modified xsi:type="dcterms:W3CDTF">2020-09-02T16:57:00Z</dcterms:modified>
</cp:coreProperties>
</file>