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C5ED" w14:textId="339C74ED" w:rsidR="009D652B" w:rsidRPr="00FC1306" w:rsidRDefault="009D652B" w:rsidP="009D652B">
      <w:pPr>
        <w:pStyle w:val="Nadpis2"/>
        <w:keepNext w:val="0"/>
        <w:widowControl w:val="0"/>
        <w:numPr>
          <w:ilvl w:val="1"/>
          <w:numId w:val="44"/>
        </w:numPr>
        <w:shd w:val="clear" w:color="auto" w:fill="auto"/>
        <w:tabs>
          <w:tab w:val="left" w:pos="0"/>
        </w:tabs>
        <w:suppressAutoHyphens/>
        <w:rPr>
          <w:sz w:val="36"/>
        </w:rPr>
      </w:pPr>
      <w:r w:rsidRPr="00F9082D">
        <w:rPr>
          <w:sz w:val="36"/>
        </w:rPr>
        <w:t xml:space="preserve">SMLOUVA O DÍLO </w:t>
      </w:r>
      <w:r w:rsidRPr="00F9082D">
        <w:rPr>
          <w:rFonts w:hint="eastAsia"/>
          <w:sz w:val="36"/>
        </w:rPr>
        <w:t>č</w:t>
      </w:r>
      <w:r w:rsidR="0015114E">
        <w:rPr>
          <w:i/>
          <w:sz w:val="36"/>
        </w:rPr>
        <w:t>…</w:t>
      </w:r>
    </w:p>
    <w:p w14:paraId="5551C87F" w14:textId="3A6B041F" w:rsidR="009D652B" w:rsidRPr="00F9082D" w:rsidRDefault="009D652B" w:rsidP="00956838">
      <w:pPr>
        <w:jc w:val="center"/>
        <w:rPr>
          <w:color w:val="000000"/>
        </w:rPr>
      </w:pPr>
      <w:r w:rsidRPr="00497834">
        <w:rPr>
          <w:color w:val="000000"/>
        </w:rPr>
        <w:t xml:space="preserve">na zhotovení </w:t>
      </w:r>
      <w:r w:rsidR="00956838" w:rsidRPr="00497834">
        <w:rPr>
          <w:color w:val="000000"/>
        </w:rPr>
        <w:t xml:space="preserve">stavby </w:t>
      </w:r>
      <w:r w:rsidR="0015114E">
        <w:rPr>
          <w:szCs w:val="20"/>
        </w:rPr>
        <w:t>Rekonstrukce ul. Smetanova, Česká Kamenice,</w:t>
      </w:r>
      <w:r w:rsidR="0015114E" w:rsidRPr="00497834">
        <w:rPr>
          <w:b/>
          <w:color w:val="000000"/>
        </w:rPr>
        <w:t xml:space="preserve"> </w:t>
      </w:r>
      <w:r w:rsidRPr="00F9082D">
        <w:rPr>
          <w:color w:val="000000"/>
        </w:rPr>
        <w:t>uzavřená</w:t>
      </w:r>
      <w:r w:rsidR="00630C5E" w:rsidRPr="00F9082D">
        <w:rPr>
          <w:color w:val="000000"/>
        </w:rPr>
        <w:t xml:space="preserve"> </w:t>
      </w:r>
      <w:r w:rsidR="00630C5E" w:rsidRPr="00F9082D">
        <w:rPr>
          <w:color w:val="000000"/>
          <w:szCs w:val="20"/>
        </w:rPr>
        <w:t>níže uvedeného dne, měsíce a roku,</w:t>
      </w:r>
      <w:r w:rsidRPr="00F9082D">
        <w:rPr>
          <w:color w:val="000000"/>
          <w:szCs w:val="20"/>
        </w:rPr>
        <w:t xml:space="preserve"> </w:t>
      </w:r>
      <w:r w:rsidR="00630C5E" w:rsidRPr="00F9082D">
        <w:rPr>
          <w:color w:val="000000"/>
          <w:szCs w:val="20"/>
        </w:rPr>
        <w:t>po</w:t>
      </w:r>
      <w:r w:rsidRPr="00F9082D">
        <w:rPr>
          <w:color w:val="000000"/>
          <w:szCs w:val="20"/>
        </w:rPr>
        <w:t>dle</w:t>
      </w:r>
      <w:r w:rsidRPr="00F9082D">
        <w:rPr>
          <w:color w:val="000000"/>
        </w:rPr>
        <w:t xml:space="preserve"> ustanovení § 2586 a násl. zákona č. 89/2012</w:t>
      </w:r>
      <w:r w:rsidR="00B828DB" w:rsidRPr="00F9082D">
        <w:rPr>
          <w:color w:val="000000"/>
          <w:szCs w:val="20"/>
        </w:rPr>
        <w:t xml:space="preserve"> Sb</w:t>
      </w:r>
      <w:r w:rsidRPr="00F9082D">
        <w:rPr>
          <w:color w:val="000000"/>
        </w:rPr>
        <w:t>., občanský zákoník, v platném znění</w:t>
      </w:r>
    </w:p>
    <w:p w14:paraId="4A862567" w14:textId="78707F77" w:rsidR="009D652B" w:rsidRPr="00FC1306" w:rsidRDefault="00630C5E" w:rsidP="00FC1306">
      <w:pPr>
        <w:jc w:val="center"/>
        <w:rPr>
          <w:color w:val="000000"/>
          <w:szCs w:val="20"/>
        </w:rPr>
      </w:pPr>
      <w:r w:rsidRPr="00F9082D">
        <w:rPr>
          <w:color w:val="000000"/>
          <w:szCs w:val="20"/>
        </w:rPr>
        <w:t>(„</w:t>
      </w:r>
      <w:r w:rsidR="006E3EBC" w:rsidRPr="00F9082D">
        <w:rPr>
          <w:b/>
          <w:color w:val="000000"/>
          <w:szCs w:val="20"/>
        </w:rPr>
        <w:t>s</w:t>
      </w:r>
      <w:r w:rsidRPr="00F9082D">
        <w:rPr>
          <w:b/>
          <w:color w:val="000000"/>
          <w:szCs w:val="20"/>
        </w:rPr>
        <w:t>mlouva</w:t>
      </w:r>
      <w:r w:rsidRPr="00F9082D">
        <w:rPr>
          <w:color w:val="000000"/>
          <w:szCs w:val="20"/>
        </w:rPr>
        <w:t>“</w:t>
      </w:r>
      <w:r w:rsidR="000318CB" w:rsidRPr="00F9082D">
        <w:rPr>
          <w:color w:val="000000"/>
          <w:szCs w:val="20"/>
        </w:rPr>
        <w:t xml:space="preserve"> a „</w:t>
      </w:r>
      <w:r w:rsidR="000318CB" w:rsidRPr="00F9082D">
        <w:rPr>
          <w:b/>
          <w:color w:val="000000"/>
          <w:szCs w:val="20"/>
        </w:rPr>
        <w:t>občanský zákoník</w:t>
      </w:r>
      <w:r w:rsidR="000318CB" w:rsidRPr="00F9082D">
        <w:rPr>
          <w:color w:val="000000"/>
          <w:szCs w:val="20"/>
        </w:rPr>
        <w:t>“</w:t>
      </w:r>
      <w:r w:rsidRPr="00F9082D">
        <w:rPr>
          <w:color w:val="000000"/>
          <w:szCs w:val="20"/>
        </w:rPr>
        <w:t xml:space="preserve">) </w:t>
      </w:r>
    </w:p>
    <w:p w14:paraId="4D0B5C57" w14:textId="1D74AFFB" w:rsidR="009D652B" w:rsidRPr="00FC1306" w:rsidRDefault="009D652B" w:rsidP="00FC1306">
      <w:pPr>
        <w:pStyle w:val="Nadpis1"/>
      </w:pPr>
      <w:r w:rsidRPr="00F9082D">
        <w:t>Smluvní strany</w:t>
      </w:r>
    </w:p>
    <w:p w14:paraId="47E25630" w14:textId="279231BA" w:rsidR="009D652B" w:rsidRPr="00FC1306" w:rsidRDefault="00FC1306" w:rsidP="00FC1306">
      <w:pPr>
        <w:pStyle w:val="slovanodstavec"/>
        <w:rPr>
          <w:b/>
        </w:rPr>
      </w:pPr>
      <w:r w:rsidRPr="00FC1306">
        <w:rPr>
          <w:b/>
        </w:rPr>
        <w:t>Objednatel</w:t>
      </w:r>
    </w:p>
    <w:p w14:paraId="1FFB518B" w14:textId="77777777" w:rsidR="009D652B" w:rsidRPr="00FC1306" w:rsidRDefault="009D652B" w:rsidP="00FC1306">
      <w:pPr>
        <w:rPr>
          <w:b/>
        </w:rPr>
      </w:pPr>
      <w:r w:rsidRPr="00FC1306">
        <w:rPr>
          <w:b/>
        </w:rPr>
        <w:t>Město Česká Kamenice</w:t>
      </w:r>
    </w:p>
    <w:p w14:paraId="07740B14" w14:textId="50308848" w:rsidR="009D652B" w:rsidRPr="00497834" w:rsidRDefault="00C95253" w:rsidP="00FC1306">
      <w:r>
        <w:t>se sídlem</w:t>
      </w:r>
      <w:r w:rsidR="009D652B" w:rsidRPr="00497834">
        <w:t>: náměstí Míru č. p. 219, 407 21 Česká Kamenice</w:t>
      </w:r>
    </w:p>
    <w:p w14:paraId="09D9BFFB" w14:textId="087C3948" w:rsidR="009D652B" w:rsidRPr="00497834" w:rsidRDefault="00820D50" w:rsidP="00FC1306">
      <w:r w:rsidRPr="00497834">
        <w:t>zastoupené</w:t>
      </w:r>
      <w:r w:rsidR="009D652B" w:rsidRPr="00497834">
        <w:t xml:space="preserve">: </w:t>
      </w:r>
      <w:r w:rsidR="000C5E88" w:rsidRPr="00497834">
        <w:t xml:space="preserve">Jan </w:t>
      </w:r>
      <w:proofErr w:type="spellStart"/>
      <w:r w:rsidR="000C5E88" w:rsidRPr="00497834">
        <w:t>Papajanovský</w:t>
      </w:r>
      <w:proofErr w:type="spellEnd"/>
      <w:r w:rsidR="000C5E88" w:rsidRPr="00497834">
        <w:t>, starosta</w:t>
      </w:r>
      <w:r w:rsidR="009D652B" w:rsidRPr="00497834">
        <w:t xml:space="preserve"> města</w:t>
      </w:r>
    </w:p>
    <w:p w14:paraId="01A6BF21" w14:textId="710ABC01" w:rsidR="009D652B" w:rsidRPr="00497834" w:rsidRDefault="009D652B" w:rsidP="00FC1306">
      <w:r w:rsidRPr="00497834">
        <w:t>zástupce</w:t>
      </w:r>
      <w:r w:rsidR="00C95253">
        <w:t xml:space="preserve"> objednatele pro </w:t>
      </w:r>
      <w:r w:rsidR="00FB2D8D">
        <w:t>stavbu</w:t>
      </w:r>
      <w:r w:rsidRPr="00497834">
        <w:t>: p. Tomáš Bartoň, investiční technik</w:t>
      </w:r>
      <w:r w:rsidR="00C95253">
        <w:t xml:space="preserve"> (tel.: 770 193 331, </w:t>
      </w:r>
      <w:proofErr w:type="gramStart"/>
      <w:r w:rsidR="00C95253">
        <w:t xml:space="preserve">e-mail: </w:t>
      </w:r>
      <w:hyperlink r:id="rId12" w:history="1">
        <w:r w:rsidR="00C95253" w:rsidRPr="00967D3A">
          <w:rPr>
            <w:rStyle w:val="Hypertextovodkaz"/>
          </w:rPr>
          <w:t>t.barton@ceska-kamenice</w:t>
        </w:r>
        <w:proofErr w:type="gramEnd"/>
        <w:r w:rsidR="00C95253" w:rsidRPr="00967D3A">
          <w:rPr>
            <w:rStyle w:val="Hypertextovodkaz"/>
          </w:rPr>
          <w:t>.cz</w:t>
        </w:r>
      </w:hyperlink>
      <w:r w:rsidR="00C95253">
        <w:t xml:space="preserve">) </w:t>
      </w:r>
    </w:p>
    <w:p w14:paraId="74FEF847" w14:textId="7537042B" w:rsidR="009D652B" w:rsidRPr="00497834" w:rsidRDefault="00C95253" w:rsidP="00FC1306">
      <w:r>
        <w:t>IČ</w:t>
      </w:r>
      <w:r w:rsidR="009D652B" w:rsidRPr="00497834">
        <w:t>: 00261220</w:t>
      </w:r>
    </w:p>
    <w:p w14:paraId="7487AAD6" w14:textId="37E8388F" w:rsidR="009D652B" w:rsidRPr="00497834" w:rsidRDefault="00C95253" w:rsidP="00FC1306">
      <w:r>
        <w:t>DIČ</w:t>
      </w:r>
      <w:r w:rsidR="009D652B" w:rsidRPr="00497834">
        <w:t>: CZ00261220</w:t>
      </w:r>
    </w:p>
    <w:p w14:paraId="13B1C077" w14:textId="124ECAED" w:rsidR="009D652B" w:rsidRPr="00497834" w:rsidRDefault="00C95253" w:rsidP="00FC1306">
      <w:r>
        <w:t>bankovní spojení</w:t>
      </w:r>
      <w:r>
        <w:tab/>
      </w:r>
      <w:r w:rsidR="009D652B" w:rsidRPr="00497834">
        <w:t xml:space="preserve">: </w:t>
      </w:r>
      <w:r w:rsidR="0015114E">
        <w:t xml:space="preserve">Česká spořitelna, a. s., č. </w:t>
      </w:r>
      <w:proofErr w:type="spellStart"/>
      <w:r w:rsidR="0015114E">
        <w:t>ú.</w:t>
      </w:r>
      <w:proofErr w:type="spellEnd"/>
      <w:r w:rsidR="0015114E">
        <w:t xml:space="preserve"> </w:t>
      </w:r>
      <w:r w:rsidR="0015114E" w:rsidRPr="00953857">
        <w:t>19-0921392379</w:t>
      </w:r>
      <w:r w:rsidR="0015114E">
        <w:t>/0800</w:t>
      </w:r>
    </w:p>
    <w:p w14:paraId="3DE7AA57" w14:textId="375BD83B" w:rsidR="00630C5E" w:rsidRPr="00497834" w:rsidRDefault="00630C5E" w:rsidP="00FC1306">
      <w:r w:rsidRPr="00497834">
        <w:t>(„</w:t>
      </w:r>
      <w:r w:rsidR="006E3EBC" w:rsidRPr="00FC1306">
        <w:rPr>
          <w:b/>
        </w:rPr>
        <w:t>o</w:t>
      </w:r>
      <w:r w:rsidRPr="00FC1306">
        <w:rPr>
          <w:b/>
        </w:rPr>
        <w:t>bjednatel</w:t>
      </w:r>
      <w:r w:rsidRPr="00497834">
        <w:t xml:space="preserve">“) </w:t>
      </w:r>
    </w:p>
    <w:p w14:paraId="25315E4A" w14:textId="291F6608" w:rsidR="009D652B" w:rsidRPr="00497834" w:rsidRDefault="009D652B" w:rsidP="00FC1306">
      <w:r w:rsidRPr="00497834">
        <w:t>Objednatel zmocňuje</w:t>
      </w:r>
      <w:r w:rsidR="00B3054D" w:rsidRPr="00497834">
        <w:t xml:space="preserve"> </w:t>
      </w:r>
      <w:r w:rsidR="0068133F">
        <w:t xml:space="preserve">Pavlínu </w:t>
      </w:r>
      <w:proofErr w:type="spellStart"/>
      <w:r w:rsidR="0068133F">
        <w:t>Skoblovou</w:t>
      </w:r>
      <w:proofErr w:type="spellEnd"/>
      <w:r w:rsidR="00B3054D" w:rsidRPr="00497834">
        <w:t xml:space="preserve">, </w:t>
      </w:r>
      <w:r w:rsidRPr="00497834">
        <w:t xml:space="preserve">tel.: </w:t>
      </w:r>
      <w:r w:rsidR="0068133F">
        <w:t>777 579 073</w:t>
      </w:r>
      <w:r w:rsidR="00B3054D" w:rsidRPr="00497834">
        <w:t xml:space="preserve">, </w:t>
      </w:r>
      <w:r w:rsidRPr="00497834">
        <w:t xml:space="preserve">e-mail: </w:t>
      </w:r>
      <w:hyperlink r:id="rId13" w:history="1">
        <w:r w:rsidR="0068133F" w:rsidRPr="009C4A43">
          <w:rPr>
            <w:rStyle w:val="Hypertextovodkaz"/>
          </w:rPr>
          <w:t>pavlina.skoblova@abmkontrol.cz</w:t>
        </w:r>
      </w:hyperlink>
      <w:r w:rsidR="0068133F">
        <w:t xml:space="preserve"> a Ing. Jaroslava Karla, e-mail: </w:t>
      </w:r>
      <w:hyperlink r:id="rId14" w:history="1">
        <w:r w:rsidR="0068133F" w:rsidRPr="009C4A43">
          <w:rPr>
            <w:rStyle w:val="Hypertextovodkaz"/>
          </w:rPr>
          <w:t>jaroslav.karel@email.cz</w:t>
        </w:r>
      </w:hyperlink>
      <w:r w:rsidR="0068133F">
        <w:t xml:space="preserve"> </w:t>
      </w:r>
      <w:r w:rsidR="00C95253">
        <w:t>(dále jen „</w:t>
      </w:r>
      <w:r w:rsidR="00C95253" w:rsidRPr="00C6651C">
        <w:rPr>
          <w:b/>
        </w:rPr>
        <w:t>technický dozor</w:t>
      </w:r>
      <w:r w:rsidR="00C95253">
        <w:t xml:space="preserve">“), </w:t>
      </w:r>
      <w:r w:rsidRPr="00497834">
        <w:t>k</w:t>
      </w:r>
      <w:r w:rsidR="00B7108E">
        <w:t xml:space="preserve"> </w:t>
      </w:r>
      <w:r w:rsidRPr="00497834">
        <w:t>zajišťování investorsko-inženýrské činnosti, k provádění technického dozoru investora</w:t>
      </w:r>
      <w:r w:rsidR="00B3054D" w:rsidRPr="00497834">
        <w:t xml:space="preserve"> a </w:t>
      </w:r>
      <w:r w:rsidR="00DB6733" w:rsidRPr="00497834">
        <w:t>koordinátora</w:t>
      </w:r>
      <w:r w:rsidR="00B3054D" w:rsidRPr="00497834">
        <w:t xml:space="preserve"> BOZP</w:t>
      </w:r>
      <w:r w:rsidRPr="00497834">
        <w:t>, odevzdání stavenišť, přejímání provedených prací a k dalším úkonům</w:t>
      </w:r>
      <w:r w:rsidR="000E7B94">
        <w:t xml:space="preserve">, ke kterým je tato osoba </w:t>
      </w:r>
      <w:r w:rsidR="00E40343">
        <w:t>oprávněna</w:t>
      </w:r>
      <w:r w:rsidRPr="00497834">
        <w:t xml:space="preserve"> dle </w:t>
      </w:r>
      <w:r w:rsidR="00856AF2">
        <w:t xml:space="preserve">textu </w:t>
      </w:r>
      <w:r w:rsidRPr="00497834">
        <w:t>této smlouvy.</w:t>
      </w:r>
    </w:p>
    <w:p w14:paraId="5B63569D" w14:textId="42EB2BB8" w:rsidR="00024BA5" w:rsidRPr="00497834" w:rsidRDefault="00820D50" w:rsidP="00FC1306">
      <w:r w:rsidRPr="00497834">
        <w:t xml:space="preserve">Objednatel zmocňuje </w:t>
      </w:r>
      <w:r w:rsidR="0015114E">
        <w:t>Ing. Šárku Pelcovou</w:t>
      </w:r>
      <w:r w:rsidRPr="00497834">
        <w:t>, tel.:</w:t>
      </w:r>
      <w:r w:rsidR="0015114E">
        <w:t xml:space="preserve"> 775 220 397,</w:t>
      </w:r>
      <w:r w:rsidRPr="00497834">
        <w:t xml:space="preserve"> e-mail: </w:t>
      </w:r>
      <w:hyperlink r:id="rId15" w:history="1">
        <w:r w:rsidR="0015114E" w:rsidRPr="00776815">
          <w:rPr>
            <w:rStyle w:val="Hypertextovodkaz"/>
          </w:rPr>
          <w:t>sarka.pelcova@iqprojekt.cz</w:t>
        </w:r>
      </w:hyperlink>
      <w:r w:rsidR="00C95253" w:rsidRPr="00C95253">
        <w:rPr>
          <w:rStyle w:val="Hypertextovodkaz"/>
          <w:color w:val="auto"/>
          <w:u w:val="none"/>
        </w:rPr>
        <w:t xml:space="preserve"> (dále jen „</w:t>
      </w:r>
      <w:r w:rsidR="00C95253" w:rsidRPr="00C6651C">
        <w:rPr>
          <w:rStyle w:val="Hypertextovodkaz"/>
          <w:b/>
          <w:color w:val="auto"/>
          <w:u w:val="none"/>
        </w:rPr>
        <w:t>autorský dozor</w:t>
      </w:r>
      <w:r w:rsidR="00C95253" w:rsidRPr="00C95253">
        <w:rPr>
          <w:rStyle w:val="Hypertextovodkaz"/>
          <w:color w:val="auto"/>
          <w:u w:val="none"/>
        </w:rPr>
        <w:t>“)</w:t>
      </w:r>
      <w:r w:rsidR="0015114E">
        <w:t xml:space="preserve">, </w:t>
      </w:r>
      <w:r w:rsidRPr="00497834">
        <w:t>k zajišťování investorsko-inženýrské činnosti</w:t>
      </w:r>
      <w:r w:rsidR="000E7B94">
        <w:t xml:space="preserve"> a</w:t>
      </w:r>
      <w:r w:rsidRPr="00497834">
        <w:t xml:space="preserve"> k provádění autorského dozoru stavby dle této smlouvy.</w:t>
      </w:r>
    </w:p>
    <w:p w14:paraId="79111BF2" w14:textId="76E19CB1" w:rsidR="00483576" w:rsidRPr="00FC1306" w:rsidRDefault="009D652B" w:rsidP="00FC1306">
      <w:pPr>
        <w:pStyle w:val="slovanodstavec"/>
        <w:rPr>
          <w:b/>
        </w:rPr>
      </w:pPr>
      <w:r w:rsidRPr="00FC1306">
        <w:rPr>
          <w:b/>
        </w:rPr>
        <w:t>Zhotovitel:</w:t>
      </w:r>
    </w:p>
    <w:p w14:paraId="43766480" w14:textId="502FF073" w:rsidR="009D652B" w:rsidRPr="00223196" w:rsidRDefault="009D652B" w:rsidP="00FC1306">
      <w:pPr>
        <w:rPr>
          <w:b/>
          <w:szCs w:val="20"/>
        </w:rPr>
      </w:pPr>
      <w:r w:rsidRPr="00223196">
        <w:rPr>
          <w:b/>
          <w:highlight w:val="green"/>
        </w:rPr>
        <w:t>dopln</w:t>
      </w:r>
      <w:r w:rsidR="0015114E" w:rsidRPr="00223196">
        <w:rPr>
          <w:b/>
          <w:highlight w:val="green"/>
        </w:rPr>
        <w:t>í zhotovitel</w:t>
      </w:r>
      <w:r w:rsidRPr="00223196">
        <w:rPr>
          <w:b/>
          <w:szCs w:val="20"/>
        </w:rPr>
        <w:t xml:space="preserve"> </w:t>
      </w:r>
    </w:p>
    <w:p w14:paraId="2FFA499C" w14:textId="5A2852BA" w:rsidR="009D652B" w:rsidRPr="00497834" w:rsidRDefault="00CE1852" w:rsidP="00FC1306">
      <w:pPr>
        <w:rPr>
          <w:szCs w:val="20"/>
        </w:rPr>
      </w:pPr>
      <w:r>
        <w:rPr>
          <w:szCs w:val="20"/>
        </w:rPr>
        <w:t>se sídlem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2FE6A79C" w14:textId="57FA9970" w:rsidR="009D652B" w:rsidRPr="00497834" w:rsidRDefault="00CE1852" w:rsidP="00FC1306">
      <w:pPr>
        <w:rPr>
          <w:szCs w:val="20"/>
        </w:rPr>
      </w:pPr>
      <w:r>
        <w:rPr>
          <w:szCs w:val="20"/>
        </w:rPr>
        <w:t>zastoupen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3EB8DF84" w14:textId="43DD3ECB" w:rsidR="009D652B" w:rsidRPr="00497834" w:rsidRDefault="00CE1852" w:rsidP="00FC1306">
      <w:pPr>
        <w:rPr>
          <w:szCs w:val="20"/>
        </w:rPr>
      </w:pPr>
      <w:r>
        <w:rPr>
          <w:szCs w:val="20"/>
        </w:rPr>
        <w:t>zástupce pro věci technické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5563AE9B" w14:textId="19BEDB2C" w:rsidR="009D652B" w:rsidRPr="00497834" w:rsidRDefault="00CE1852" w:rsidP="00FC1306">
      <w:pPr>
        <w:rPr>
          <w:szCs w:val="20"/>
        </w:rPr>
      </w:pPr>
      <w:r>
        <w:rPr>
          <w:szCs w:val="20"/>
        </w:rPr>
        <w:t>IČ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6C2E6079" w14:textId="49EAF044" w:rsidR="009D652B" w:rsidRPr="00497834" w:rsidRDefault="00CE1852" w:rsidP="00FC1306">
      <w:pPr>
        <w:rPr>
          <w:szCs w:val="20"/>
        </w:rPr>
      </w:pPr>
      <w:r>
        <w:rPr>
          <w:szCs w:val="20"/>
        </w:rPr>
        <w:t>DIČ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4A37FEF0" w14:textId="68978FB4" w:rsidR="009D652B" w:rsidRPr="00497834" w:rsidRDefault="00CE1852" w:rsidP="00FC1306">
      <w:pPr>
        <w:rPr>
          <w:color w:val="FF0000"/>
        </w:rPr>
      </w:pPr>
      <w:r>
        <w:t>bankovní spojení</w:t>
      </w:r>
      <w:r>
        <w:tab/>
      </w:r>
      <w:r w:rsidR="009D652B" w:rsidRPr="00497834"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  <w:r>
        <w:t xml:space="preserve">, </w:t>
      </w:r>
      <w:r w:rsidR="009D652B" w:rsidRPr="00497834">
        <w:t>č.</w:t>
      </w:r>
      <w:r>
        <w:t xml:space="preserve"> </w:t>
      </w:r>
      <w:proofErr w:type="spellStart"/>
      <w:r w:rsidR="009D652B" w:rsidRPr="00497834">
        <w:t>ú.</w:t>
      </w:r>
      <w:proofErr w:type="spellEnd"/>
      <w:r w:rsidR="009D652B" w:rsidRPr="00497834">
        <w:rPr>
          <w:color w:val="FF0000"/>
        </w:rPr>
        <w:t xml:space="preserve"> </w:t>
      </w:r>
      <w:proofErr w:type="gramStart"/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</w:t>
      </w:r>
      <w:proofErr w:type="gramEnd"/>
      <w:r w:rsidR="0015114E">
        <w:rPr>
          <w:highlight w:val="green"/>
        </w:rPr>
        <w:t xml:space="preserve"> zhotovitel</w:t>
      </w:r>
    </w:p>
    <w:p w14:paraId="613C1620" w14:textId="1970DAEA" w:rsidR="009D652B" w:rsidRPr="00497834" w:rsidRDefault="00CE1852" w:rsidP="00FC1306">
      <w:pPr>
        <w:rPr>
          <w:color w:val="FF0000"/>
          <w:szCs w:val="20"/>
        </w:rPr>
      </w:pPr>
      <w:r>
        <w:rPr>
          <w:szCs w:val="20"/>
        </w:rPr>
        <w:t>telefon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79CF4EEC" w14:textId="198AF36A" w:rsidR="00630C5E" w:rsidRPr="00F9082D" w:rsidRDefault="00CE1852" w:rsidP="00FC1306">
      <w:r>
        <w:rPr>
          <w:szCs w:val="20"/>
        </w:rPr>
        <w:t>fax</w:t>
      </w:r>
      <w:r w:rsidR="009D652B" w:rsidRPr="00497834">
        <w:rPr>
          <w:szCs w:val="20"/>
        </w:rPr>
        <w:t xml:space="preserve">: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</w:t>
      </w:r>
    </w:p>
    <w:p w14:paraId="30EED5AF" w14:textId="6050B14F" w:rsidR="009D652B" w:rsidRPr="00FC1306" w:rsidRDefault="00630C5E" w:rsidP="00FC1306">
      <w:r w:rsidRPr="00497834">
        <w:t>(„</w:t>
      </w:r>
      <w:r w:rsidR="006E3EBC" w:rsidRPr="00F9082D">
        <w:rPr>
          <w:b/>
        </w:rPr>
        <w:t>z</w:t>
      </w:r>
      <w:r w:rsidRPr="00F9082D">
        <w:rPr>
          <w:b/>
        </w:rPr>
        <w:t>hotovitel</w:t>
      </w:r>
      <w:r w:rsidRPr="00497834">
        <w:t>“)</w:t>
      </w:r>
    </w:p>
    <w:p w14:paraId="5E43E0C0" w14:textId="02A8EA06" w:rsidR="00630C5E" w:rsidRPr="00FC1306" w:rsidRDefault="009D652B" w:rsidP="00FC1306">
      <w:pPr>
        <w:rPr>
          <w:szCs w:val="20"/>
        </w:rPr>
      </w:pPr>
      <w:r w:rsidRPr="00497834">
        <w:t xml:space="preserve">Odpovědným zástupcem zhotovitele pro provádění stavby je </w:t>
      </w:r>
      <w:r w:rsidR="0015114E" w:rsidRPr="00497834">
        <w:rPr>
          <w:highlight w:val="green"/>
        </w:rPr>
        <w:t>dopln</w:t>
      </w:r>
      <w:r w:rsidR="0015114E">
        <w:rPr>
          <w:highlight w:val="green"/>
        </w:rPr>
        <w:t>í zhotovitel, vč. tel. a emailu</w:t>
      </w:r>
      <w:r w:rsidR="00FC1306">
        <w:t>.</w:t>
      </w:r>
    </w:p>
    <w:p w14:paraId="4310F63A" w14:textId="476D4A2F" w:rsidR="009D652B" w:rsidRPr="00FC1306" w:rsidRDefault="009D652B" w:rsidP="009D652B">
      <w:pPr>
        <w:pStyle w:val="Nadpis1"/>
      </w:pPr>
      <w:r w:rsidRPr="00F9082D">
        <w:t>P</w:t>
      </w:r>
      <w:r w:rsidRPr="00F9082D">
        <w:rPr>
          <w:rFonts w:hint="eastAsia"/>
        </w:rPr>
        <w:t>ř</w:t>
      </w:r>
      <w:r w:rsidRPr="00F9082D">
        <w:t>edm</w:t>
      </w:r>
      <w:r w:rsidRPr="00F9082D">
        <w:rPr>
          <w:rFonts w:hint="eastAsia"/>
        </w:rPr>
        <w:t>ě</w:t>
      </w:r>
      <w:r w:rsidRPr="00F9082D">
        <w:t>t pln</w:t>
      </w:r>
      <w:r w:rsidRPr="00F9082D">
        <w:rPr>
          <w:rFonts w:hint="eastAsia"/>
        </w:rPr>
        <w:t>ě</w:t>
      </w:r>
      <w:r w:rsidRPr="00F9082D">
        <w:t>ní</w:t>
      </w:r>
    </w:p>
    <w:p w14:paraId="7CC2DEA4" w14:textId="68FC1DC1" w:rsidR="009D652B" w:rsidRPr="00FC1306" w:rsidRDefault="009D652B" w:rsidP="00FC1306">
      <w:pPr>
        <w:pStyle w:val="slovanodstavec"/>
      </w:pPr>
      <w:r w:rsidRPr="00FC1306">
        <w:t>Identifikační údaje stavby</w:t>
      </w:r>
    </w:p>
    <w:p w14:paraId="5AE43608" w14:textId="2526AAB8" w:rsidR="009D652B" w:rsidRPr="00497834" w:rsidRDefault="00CE1852" w:rsidP="00CE1852">
      <w:pPr>
        <w:rPr>
          <w:b/>
          <w:bCs/>
        </w:rPr>
      </w:pPr>
      <w:r>
        <w:t xml:space="preserve">název stavby: </w:t>
      </w:r>
      <w:r w:rsidR="0015114E">
        <w:rPr>
          <w:szCs w:val="20"/>
        </w:rPr>
        <w:t>Rekonstrukce ul. Smetanova, Česká Kamenice</w:t>
      </w:r>
    </w:p>
    <w:p w14:paraId="7FF9C5DE" w14:textId="577013B6" w:rsidR="009D652B" w:rsidRPr="00497834" w:rsidRDefault="00CE1852" w:rsidP="00CE1852">
      <w:r>
        <w:t>m</w:t>
      </w:r>
      <w:r w:rsidR="009D652B" w:rsidRPr="00497834">
        <w:t xml:space="preserve">ísto stavby: </w:t>
      </w:r>
      <w:r w:rsidR="0015114E">
        <w:rPr>
          <w:szCs w:val="20"/>
        </w:rPr>
        <w:t>Smetanova ulice, Česká Kamenice</w:t>
      </w:r>
    </w:p>
    <w:p w14:paraId="2C28C43E" w14:textId="01B106CF" w:rsidR="009D652B" w:rsidRPr="00497834" w:rsidRDefault="00CE1852" w:rsidP="00CE1852">
      <w:r>
        <w:t xml:space="preserve">okres: </w:t>
      </w:r>
      <w:r w:rsidR="0015114E">
        <w:rPr>
          <w:szCs w:val="20"/>
        </w:rPr>
        <w:t>Děčín</w:t>
      </w:r>
    </w:p>
    <w:p w14:paraId="32FD5C43" w14:textId="7F5EF6EE" w:rsidR="009D652B" w:rsidRPr="00497834" w:rsidRDefault="00CE1852" w:rsidP="00CE1852">
      <w:r>
        <w:lastRenderedPageBreak/>
        <w:t xml:space="preserve">generální projektant: </w:t>
      </w:r>
      <w:r w:rsidR="0015114E">
        <w:rPr>
          <w:szCs w:val="20"/>
        </w:rPr>
        <w:t>IQ PROJEKT s. r. o., Ing. Šárka Pelcová</w:t>
      </w:r>
    </w:p>
    <w:p w14:paraId="3CC932BC" w14:textId="79341074" w:rsidR="009D652B" w:rsidRPr="00497834" w:rsidRDefault="00CE1852" w:rsidP="00CE1852">
      <w:r>
        <w:t>s</w:t>
      </w:r>
      <w:r w:rsidR="009D652B" w:rsidRPr="00497834">
        <w:t xml:space="preserve">tavební úřad: </w:t>
      </w:r>
      <w:r w:rsidR="0015114E">
        <w:rPr>
          <w:szCs w:val="20"/>
        </w:rPr>
        <w:t>Děčín</w:t>
      </w:r>
    </w:p>
    <w:p w14:paraId="7BA01BE6" w14:textId="5D683CFB" w:rsidR="00F626DE" w:rsidRPr="00497834" w:rsidRDefault="00CE1852" w:rsidP="00CE1852">
      <w:r>
        <w:t xml:space="preserve">provozovatel: </w:t>
      </w:r>
      <w:r w:rsidR="0015114E">
        <w:t>město Česká Kamenice</w:t>
      </w:r>
    </w:p>
    <w:p w14:paraId="7565774E" w14:textId="4FB263D1" w:rsidR="00DC1020" w:rsidRPr="00CE1852" w:rsidRDefault="009D652B" w:rsidP="00F9082D">
      <w:pPr>
        <w:pStyle w:val="slovanodstavec"/>
      </w:pPr>
      <w:r w:rsidRPr="00497834">
        <w:t xml:space="preserve">Zhotovitel se </w:t>
      </w:r>
      <w:r w:rsidRPr="00FC1306">
        <w:t>zavazuje v souladu s občanským zákoníkem a všemi souvisejícími předpisy právního řádu České republiky provést na svůj náklad a na své nebezpečí pro objednatele kompletní dílo - dodávku stavby</w:t>
      </w:r>
      <w:r w:rsidR="000318CB" w:rsidRPr="00FC1306">
        <w:t xml:space="preserve"> definovan</w:t>
      </w:r>
      <w:r w:rsidR="003B242E" w:rsidRPr="00FC1306">
        <w:t>é</w:t>
      </w:r>
      <w:r w:rsidR="000318CB" w:rsidRPr="00FC1306">
        <w:t xml:space="preserve"> v tomto čl. II</w:t>
      </w:r>
      <w:r w:rsidRPr="00FC1306">
        <w:t>, včetně vyzkoušení a uvedení do provozu a objednatel se zavazuje dílo převzít a zaplatit cenu</w:t>
      </w:r>
      <w:r w:rsidR="000318CB" w:rsidRPr="00FC1306">
        <w:t xml:space="preserve"> („</w:t>
      </w:r>
      <w:r w:rsidR="000318CB" w:rsidRPr="00514823">
        <w:rPr>
          <w:b/>
        </w:rPr>
        <w:t>dílo</w:t>
      </w:r>
      <w:r w:rsidR="000318CB" w:rsidRPr="00FC1306">
        <w:t>“</w:t>
      </w:r>
      <w:r w:rsidR="00E658E3" w:rsidRPr="00FC1306">
        <w:t xml:space="preserve"> nebo „</w:t>
      </w:r>
      <w:r w:rsidR="00E658E3" w:rsidRPr="00514823">
        <w:rPr>
          <w:b/>
        </w:rPr>
        <w:t>stavba</w:t>
      </w:r>
      <w:r w:rsidR="00E658E3" w:rsidRPr="00FC1306">
        <w:t>“</w:t>
      </w:r>
      <w:r w:rsidR="000318CB" w:rsidRPr="00FC1306">
        <w:t>)</w:t>
      </w:r>
      <w:r w:rsidRPr="00FC1306">
        <w:t>.</w:t>
      </w:r>
      <w:r w:rsidRPr="00497834">
        <w:t xml:space="preserve"> </w:t>
      </w:r>
    </w:p>
    <w:p w14:paraId="09B1FFDB" w14:textId="367492E6" w:rsidR="009D652B" w:rsidRPr="00497834" w:rsidRDefault="009D652B" w:rsidP="00CE1852">
      <w:pPr>
        <w:pStyle w:val="slovanodstavec"/>
      </w:pPr>
      <w:r w:rsidRPr="00497834">
        <w:t>Dílo bude provedeno:</w:t>
      </w:r>
      <w:r w:rsidR="002A5858" w:rsidRPr="00497834">
        <w:t xml:space="preserve"> </w:t>
      </w:r>
    </w:p>
    <w:p w14:paraId="0CB1300F" w14:textId="76D45A5D" w:rsidR="009D652B" w:rsidRPr="00497834" w:rsidRDefault="009D652B" w:rsidP="0049394B">
      <w:pPr>
        <w:numPr>
          <w:ilvl w:val="0"/>
          <w:numId w:val="54"/>
        </w:numPr>
        <w:rPr>
          <w:szCs w:val="20"/>
        </w:rPr>
      </w:pPr>
      <w:r w:rsidRPr="00497834">
        <w:rPr>
          <w:szCs w:val="20"/>
        </w:rPr>
        <w:t>za podmínek uvedených v této smlouvě</w:t>
      </w:r>
      <w:r w:rsidR="00DC1020" w:rsidRPr="00497834">
        <w:rPr>
          <w:szCs w:val="20"/>
        </w:rPr>
        <w:t>;</w:t>
      </w:r>
    </w:p>
    <w:p w14:paraId="3C72E5AE" w14:textId="54685FD0" w:rsidR="000E7B94" w:rsidRPr="00CE1852" w:rsidRDefault="000E7B94" w:rsidP="00223196">
      <w:pPr>
        <w:numPr>
          <w:ilvl w:val="0"/>
          <w:numId w:val="54"/>
        </w:numPr>
        <w:rPr>
          <w:szCs w:val="20"/>
        </w:rPr>
      </w:pPr>
      <w:r w:rsidRPr="00497834">
        <w:rPr>
          <w:szCs w:val="20"/>
        </w:rPr>
        <w:t xml:space="preserve">dle </w:t>
      </w:r>
      <w:r>
        <w:rPr>
          <w:szCs w:val="20"/>
        </w:rPr>
        <w:t>výkazu výměr</w:t>
      </w:r>
      <w:r w:rsidRPr="00497834">
        <w:rPr>
          <w:szCs w:val="20"/>
        </w:rPr>
        <w:t xml:space="preserve"> zpracovan</w:t>
      </w:r>
      <w:r>
        <w:rPr>
          <w:szCs w:val="20"/>
        </w:rPr>
        <w:t>ého</w:t>
      </w:r>
      <w:r w:rsidRPr="00497834">
        <w:rPr>
          <w:szCs w:val="20"/>
        </w:rPr>
        <w:t xml:space="preserve"> </w:t>
      </w:r>
      <w:r w:rsidR="00514823">
        <w:rPr>
          <w:szCs w:val="20"/>
        </w:rPr>
        <w:t>IQ PROJEKT s. r. o.</w:t>
      </w:r>
      <w:r>
        <w:rPr>
          <w:szCs w:val="20"/>
        </w:rPr>
        <w:t xml:space="preserve"> a oceněného </w:t>
      </w:r>
      <w:r w:rsidR="00AC1BBD">
        <w:rPr>
          <w:szCs w:val="20"/>
        </w:rPr>
        <w:t>z</w:t>
      </w:r>
      <w:r>
        <w:rPr>
          <w:szCs w:val="20"/>
        </w:rPr>
        <w:t>hotovitelem,</w:t>
      </w:r>
      <w:r w:rsidRPr="00497834">
        <w:rPr>
          <w:szCs w:val="20"/>
        </w:rPr>
        <w:t xml:space="preserve"> který tvoří přílohu č. 2</w:t>
      </w:r>
      <w:r w:rsidR="00514823">
        <w:rPr>
          <w:szCs w:val="20"/>
        </w:rPr>
        <w:t> </w:t>
      </w:r>
      <w:proofErr w:type="gramStart"/>
      <w:r w:rsidRPr="00497834">
        <w:rPr>
          <w:szCs w:val="20"/>
        </w:rPr>
        <w:t>této</w:t>
      </w:r>
      <w:proofErr w:type="gramEnd"/>
      <w:r w:rsidRPr="00497834">
        <w:rPr>
          <w:szCs w:val="20"/>
        </w:rPr>
        <w:t xml:space="preserve"> smlouvy</w:t>
      </w:r>
      <w:r>
        <w:rPr>
          <w:szCs w:val="20"/>
        </w:rPr>
        <w:t>;</w:t>
      </w:r>
    </w:p>
    <w:p w14:paraId="10204B66" w14:textId="299CE51B" w:rsidR="000E7B94" w:rsidRPr="00497834" w:rsidRDefault="000E7B94" w:rsidP="00223196">
      <w:pPr>
        <w:numPr>
          <w:ilvl w:val="0"/>
          <w:numId w:val="54"/>
        </w:numPr>
        <w:rPr>
          <w:szCs w:val="20"/>
        </w:rPr>
      </w:pPr>
      <w:r w:rsidRPr="00497834">
        <w:rPr>
          <w:szCs w:val="20"/>
        </w:rPr>
        <w:t xml:space="preserve">dle úplné nabídky zhotovitele ze dne </w:t>
      </w:r>
      <w:r w:rsidRPr="00497834">
        <w:rPr>
          <w:highlight w:val="green"/>
        </w:rPr>
        <w:t>dopln</w:t>
      </w:r>
      <w:r>
        <w:rPr>
          <w:highlight w:val="green"/>
        </w:rPr>
        <w:t>í zhotovitel</w:t>
      </w:r>
      <w:r w:rsidRPr="00497834">
        <w:rPr>
          <w:szCs w:val="20"/>
        </w:rPr>
        <w:t xml:space="preserve">, </w:t>
      </w:r>
      <w:proofErr w:type="gramStart"/>
      <w:r w:rsidRPr="00497834">
        <w:rPr>
          <w:szCs w:val="20"/>
        </w:rPr>
        <w:t>která</w:t>
      </w:r>
      <w:proofErr w:type="gramEnd"/>
      <w:r w:rsidRPr="00497834">
        <w:rPr>
          <w:szCs w:val="20"/>
        </w:rPr>
        <w:t xml:space="preserve"> tvoří přílohu č. 1 této smlouvy;</w:t>
      </w:r>
    </w:p>
    <w:p w14:paraId="048D5C1A" w14:textId="02F8595B" w:rsidR="009D652B" w:rsidRPr="00497834" w:rsidRDefault="009D652B" w:rsidP="0049394B">
      <w:pPr>
        <w:numPr>
          <w:ilvl w:val="0"/>
          <w:numId w:val="54"/>
        </w:numPr>
        <w:spacing w:line="240" w:lineRule="atLeast"/>
        <w:rPr>
          <w:szCs w:val="20"/>
        </w:rPr>
      </w:pPr>
      <w:r w:rsidRPr="00497834">
        <w:rPr>
          <w:szCs w:val="20"/>
        </w:rPr>
        <w:t xml:space="preserve">dle projektové dokumentace stavby zpracované </w:t>
      </w:r>
      <w:r w:rsidR="0015114E">
        <w:rPr>
          <w:szCs w:val="20"/>
        </w:rPr>
        <w:t>IQ PROJEKT s. r. o., Ing. Šárkou Pelcovou</w:t>
      </w:r>
      <w:r w:rsidR="00DC1020" w:rsidRPr="00497834">
        <w:rPr>
          <w:szCs w:val="20"/>
        </w:rPr>
        <w:t>;</w:t>
      </w:r>
    </w:p>
    <w:p w14:paraId="3E12FF8E" w14:textId="1592BAD1" w:rsidR="009D652B" w:rsidRPr="00497834" w:rsidRDefault="009D652B" w:rsidP="0049394B">
      <w:pPr>
        <w:numPr>
          <w:ilvl w:val="0"/>
          <w:numId w:val="54"/>
        </w:numPr>
        <w:spacing w:line="240" w:lineRule="atLeast"/>
        <w:rPr>
          <w:szCs w:val="20"/>
        </w:rPr>
      </w:pPr>
      <w:r w:rsidRPr="00497834">
        <w:rPr>
          <w:szCs w:val="20"/>
        </w:rPr>
        <w:t xml:space="preserve">dle vyjádření dotčených organizací, veřejnoprávních orgánů a </w:t>
      </w:r>
      <w:r w:rsidR="0015114E">
        <w:rPr>
          <w:szCs w:val="20"/>
        </w:rPr>
        <w:t>sloučeného</w:t>
      </w:r>
      <w:r w:rsidR="0015114E" w:rsidRPr="00497834">
        <w:rPr>
          <w:szCs w:val="20"/>
        </w:rPr>
        <w:t xml:space="preserve"> </w:t>
      </w:r>
      <w:r w:rsidRPr="00497834">
        <w:rPr>
          <w:szCs w:val="20"/>
        </w:rPr>
        <w:t>povolení</w:t>
      </w:r>
      <w:r w:rsidR="0015114E">
        <w:rPr>
          <w:szCs w:val="20"/>
        </w:rPr>
        <w:t xml:space="preserve"> stavby</w:t>
      </w:r>
      <w:r w:rsidR="000E7B94">
        <w:rPr>
          <w:szCs w:val="20"/>
        </w:rPr>
        <w:t xml:space="preserve"> a</w:t>
      </w:r>
    </w:p>
    <w:p w14:paraId="79E2C0AA" w14:textId="39159827" w:rsidR="009D652B" w:rsidRDefault="009D652B" w:rsidP="0049394B">
      <w:pPr>
        <w:numPr>
          <w:ilvl w:val="0"/>
          <w:numId w:val="54"/>
        </w:numPr>
        <w:rPr>
          <w:szCs w:val="20"/>
        </w:rPr>
      </w:pPr>
      <w:r w:rsidRPr="00497834">
        <w:rPr>
          <w:szCs w:val="20"/>
        </w:rPr>
        <w:t>dle platných předpisů, obecně platných norem ČSN EN vztahujících se k realizaci díla</w:t>
      </w:r>
      <w:r w:rsidR="000E7B94">
        <w:rPr>
          <w:szCs w:val="20"/>
        </w:rPr>
        <w:t>.</w:t>
      </w:r>
    </w:p>
    <w:p w14:paraId="58703DDB" w14:textId="5BC182B7" w:rsidR="000E7B94" w:rsidRPr="00497834" w:rsidRDefault="000E7B94" w:rsidP="00223196">
      <w:pPr>
        <w:ind w:left="360"/>
        <w:rPr>
          <w:szCs w:val="20"/>
        </w:rPr>
      </w:pPr>
      <w:r>
        <w:rPr>
          <w:szCs w:val="20"/>
        </w:rPr>
        <w:t>Pokud by se podmínky ve výše uvedených dokumentech vzájemně lišily, přednost má vždy dokument uvedený v tomto výčtu na dřívějším pořadí.</w:t>
      </w:r>
    </w:p>
    <w:p w14:paraId="443B9DDB" w14:textId="2C2BFC61" w:rsidR="009D652B" w:rsidRPr="00497834" w:rsidRDefault="009D652B" w:rsidP="00CE1852">
      <w:pPr>
        <w:pStyle w:val="slovanodstavec"/>
      </w:pPr>
      <w:r w:rsidRPr="00497834">
        <w:t>Předmětem díla</w:t>
      </w:r>
      <w:r w:rsidR="0003692C" w:rsidRPr="00497834">
        <w:t xml:space="preserve"> (resp. veřejné zakázky)</w:t>
      </w:r>
      <w:r w:rsidRPr="00497834">
        <w:t xml:space="preserve"> je</w:t>
      </w:r>
      <w:r w:rsidR="0003692C" w:rsidRPr="00497834">
        <w:t xml:space="preserve"> zejména</w:t>
      </w:r>
      <w:r w:rsidRPr="00497834">
        <w:t>:</w:t>
      </w:r>
    </w:p>
    <w:p w14:paraId="7C1FAF76" w14:textId="217556BD" w:rsidR="009D652B" w:rsidRPr="00CE1852" w:rsidRDefault="009D652B" w:rsidP="00CE1852">
      <w:pPr>
        <w:pStyle w:val="Normlna"/>
      </w:pPr>
      <w:r w:rsidRPr="00CE1852">
        <w:t xml:space="preserve">provedení stavebních prací dle </w:t>
      </w:r>
      <w:r w:rsidR="00842F37" w:rsidRPr="00CE1852">
        <w:t xml:space="preserve">požadavků </w:t>
      </w:r>
      <w:r w:rsidRPr="00CE1852">
        <w:t xml:space="preserve">projektové dokumentace zpracované </w:t>
      </w:r>
      <w:r w:rsidR="0015114E">
        <w:t>IQ PROJEKT s. r. o., Ing. Šárkou Pelcovou</w:t>
      </w:r>
      <w:r w:rsidR="00842F37" w:rsidRPr="00CE1852">
        <w:t>;</w:t>
      </w:r>
      <w:r w:rsidRPr="00CE1852">
        <w:t xml:space="preserve"> </w:t>
      </w:r>
      <w:r w:rsidR="00DC1020" w:rsidRPr="00CE1852">
        <w:t>a</w:t>
      </w:r>
    </w:p>
    <w:p w14:paraId="6F0E6997" w14:textId="5075CBF5" w:rsidR="009D652B" w:rsidRPr="00497834" w:rsidRDefault="009D652B" w:rsidP="00223196">
      <w:pPr>
        <w:pStyle w:val="Normlna"/>
      </w:pPr>
      <w:r w:rsidRPr="00CE1852">
        <w:t>vypracování dokumentace skutečného provedení stavby, která bude zachycovat konečný stav stavby, a to v rozsahu vyžadovaném zejména stavebním zákonem a</w:t>
      </w:r>
      <w:r w:rsidR="00B828DB" w:rsidRPr="00CE1852">
        <w:t xml:space="preserve"> zároveň bude vyhovovat</w:t>
      </w:r>
      <w:r w:rsidRPr="00CE1852">
        <w:t xml:space="preserve"> náležitoste</w:t>
      </w:r>
      <w:r w:rsidR="00B828DB" w:rsidRPr="00CE1852">
        <w:t xml:space="preserve">m, které jsou </w:t>
      </w:r>
      <w:r w:rsidRPr="00CE1852">
        <w:t>stanoven</w:t>
      </w:r>
      <w:r w:rsidR="00B828DB" w:rsidRPr="00CE1852">
        <w:t>y</w:t>
      </w:r>
      <w:r w:rsidRPr="00CE1852">
        <w:t xml:space="preserve"> vyhlášk</w:t>
      </w:r>
      <w:r w:rsidR="00B828DB" w:rsidRPr="00CE1852">
        <w:t>ou</w:t>
      </w:r>
      <w:r w:rsidRPr="00CE1852">
        <w:t xml:space="preserve"> č. 499/2006 Sb., o dokumentaci staveb (</w:t>
      </w:r>
      <w:r w:rsidR="00055E58">
        <w:t>„</w:t>
      </w:r>
      <w:r w:rsidRPr="00514823">
        <w:rPr>
          <w:b/>
        </w:rPr>
        <w:t>DSPS</w:t>
      </w:r>
      <w:r w:rsidR="00055E58">
        <w:t>“</w:t>
      </w:r>
      <w:r w:rsidRPr="00CE1852">
        <w:t>)</w:t>
      </w:r>
      <w:r w:rsidR="00DC1020" w:rsidRPr="00CE1852">
        <w:t>.</w:t>
      </w:r>
    </w:p>
    <w:p w14:paraId="5A24F5FD" w14:textId="77777777" w:rsidR="009D652B" w:rsidRPr="00497834" w:rsidRDefault="009D652B" w:rsidP="00CE1852">
      <w:pPr>
        <w:pStyle w:val="Zkladntext2"/>
        <w:overflowPunct/>
        <w:autoSpaceDE/>
        <w:autoSpaceDN/>
        <w:adjustRightInd/>
        <w:spacing w:after="60"/>
        <w:textAlignment w:val="auto"/>
      </w:pPr>
      <w:r w:rsidRPr="00497834">
        <w:t>Stručný technický popis:</w:t>
      </w:r>
    </w:p>
    <w:p w14:paraId="229D1238" w14:textId="16A7F00E" w:rsidR="0015114E" w:rsidRPr="00953857" w:rsidRDefault="0015114E" w:rsidP="00223196">
      <w:pPr>
        <w:rPr>
          <w:szCs w:val="20"/>
        </w:rPr>
      </w:pPr>
      <w:r w:rsidRPr="00953857">
        <w:rPr>
          <w:szCs w:val="20"/>
        </w:rPr>
        <w:t>Předmětem projektu je řešení rekonstrukce zpevněných ploch (vozovky, parkovací stání,</w:t>
      </w:r>
      <w:r>
        <w:rPr>
          <w:szCs w:val="20"/>
        </w:rPr>
        <w:t xml:space="preserve"> </w:t>
      </w:r>
      <w:r w:rsidRPr="00953857">
        <w:rPr>
          <w:szCs w:val="20"/>
        </w:rPr>
        <w:t>chodníky pro pěší) tak, aby byl v souladu s požadavky na provoz v této části města a zároveň</w:t>
      </w:r>
      <w:r>
        <w:rPr>
          <w:szCs w:val="20"/>
        </w:rPr>
        <w:t xml:space="preserve"> </w:t>
      </w:r>
      <w:r w:rsidRPr="00953857">
        <w:rPr>
          <w:szCs w:val="20"/>
        </w:rPr>
        <w:t>respektoval řešení komunikací v historické části města. Návrh navazuje na provedení komunikací</w:t>
      </w:r>
      <w:r>
        <w:rPr>
          <w:szCs w:val="20"/>
        </w:rPr>
        <w:t xml:space="preserve"> </w:t>
      </w:r>
      <w:r w:rsidRPr="00953857">
        <w:rPr>
          <w:szCs w:val="20"/>
        </w:rPr>
        <w:t>v prostoru náměstí Míru.</w:t>
      </w:r>
      <w:r>
        <w:rPr>
          <w:szCs w:val="20"/>
        </w:rPr>
        <w:t xml:space="preserve"> </w:t>
      </w:r>
      <w:r w:rsidRPr="00953857">
        <w:rPr>
          <w:szCs w:val="20"/>
        </w:rPr>
        <w:t xml:space="preserve">Součástí projektu je i doplnění nových parkovacích ploch v zatravněné ploše na pozemku </w:t>
      </w:r>
      <w:proofErr w:type="spellStart"/>
      <w:r w:rsidR="00245792">
        <w:rPr>
          <w:szCs w:val="20"/>
        </w:rPr>
        <w:t>parc</w:t>
      </w:r>
      <w:proofErr w:type="spellEnd"/>
      <w:r w:rsidR="00245792">
        <w:rPr>
          <w:szCs w:val="20"/>
        </w:rPr>
        <w:t xml:space="preserve">. </w:t>
      </w:r>
      <w:proofErr w:type="gramStart"/>
      <w:r w:rsidR="00245792">
        <w:rPr>
          <w:szCs w:val="20"/>
        </w:rPr>
        <w:t>č.</w:t>
      </w:r>
      <w:proofErr w:type="gramEnd"/>
      <w:r w:rsidR="005F0552">
        <w:rPr>
          <w:szCs w:val="20"/>
        </w:rPr>
        <w:t xml:space="preserve"> </w:t>
      </w:r>
      <w:r w:rsidR="00514823">
        <w:rPr>
          <w:szCs w:val="20"/>
        </w:rPr>
        <w:t>s</w:t>
      </w:r>
      <w:r w:rsidRPr="00953857">
        <w:rPr>
          <w:szCs w:val="20"/>
        </w:rPr>
        <w:t>t.</w:t>
      </w:r>
      <w:r>
        <w:rPr>
          <w:szCs w:val="20"/>
        </w:rPr>
        <w:t xml:space="preserve"> </w:t>
      </w:r>
      <w:r w:rsidRPr="00953857">
        <w:rPr>
          <w:szCs w:val="20"/>
        </w:rPr>
        <w:t>71.</w:t>
      </w:r>
    </w:p>
    <w:p w14:paraId="347FD84D" w14:textId="67E2E291" w:rsidR="0064229E" w:rsidRPr="00F9082D" w:rsidRDefault="0064229E" w:rsidP="00FC1306">
      <w:pPr>
        <w:pStyle w:val="Nadpis1"/>
      </w:pPr>
      <w:r w:rsidRPr="00F9082D">
        <w:t xml:space="preserve">Projektová dokumentace </w:t>
      </w:r>
    </w:p>
    <w:p w14:paraId="7D4FCF8F" w14:textId="7AD2CE68" w:rsidR="0064229E" w:rsidRPr="00497834" w:rsidRDefault="0064229E" w:rsidP="00CE1852">
      <w:pPr>
        <w:pStyle w:val="slovanodstavec"/>
      </w:pPr>
      <w:r w:rsidRPr="00497834">
        <w:t xml:space="preserve">Projektová dokumentace bude </w:t>
      </w:r>
      <w:r w:rsidR="006E3EBC" w:rsidRPr="00497834">
        <w:t>z</w:t>
      </w:r>
      <w:r w:rsidRPr="00497834">
        <w:t xml:space="preserve">hotoviteli předána ve dvou vyhotoveních </w:t>
      </w:r>
      <w:r w:rsidR="006E3EBC" w:rsidRPr="00497834">
        <w:t xml:space="preserve">nejpozději </w:t>
      </w:r>
      <w:r w:rsidRPr="00497834">
        <w:t>při předání staveniště (toto vyhotovení může být i v elektronické podobě na příslušném nosiči). Vyjádření veřejnoprávních orgánů a správní rozhodnutí související s prováděním díla budou předána v jednom vyhotovení.</w:t>
      </w:r>
    </w:p>
    <w:p w14:paraId="02DE8FAE" w14:textId="09FAA19B" w:rsidR="005F1C30" w:rsidRPr="00F9082D" w:rsidRDefault="005F1C30" w:rsidP="00FC1306">
      <w:pPr>
        <w:pStyle w:val="Nadpis1"/>
      </w:pPr>
      <w:r w:rsidRPr="00F9082D">
        <w:rPr>
          <w:rFonts w:hint="eastAsia"/>
        </w:rPr>
        <w:t>Č</w:t>
      </w:r>
      <w:r w:rsidRPr="00F9082D">
        <w:t>as pln</w:t>
      </w:r>
      <w:r w:rsidRPr="00F9082D">
        <w:rPr>
          <w:rFonts w:hint="eastAsia"/>
        </w:rPr>
        <w:t>ě</w:t>
      </w:r>
      <w:r w:rsidRPr="00F9082D">
        <w:t>ní</w:t>
      </w:r>
    </w:p>
    <w:p w14:paraId="6750DC23" w14:textId="6CD1BDF7" w:rsidR="0015114E" w:rsidRDefault="0015114E" w:rsidP="00CE1852">
      <w:pPr>
        <w:pStyle w:val="slovanodstavec"/>
      </w:pPr>
      <w:r>
        <w:t>Předpoklad právní moci sloučeného povolení stavby</w:t>
      </w:r>
      <w:r w:rsidR="000952E4">
        <w:t xml:space="preserve"> </w:t>
      </w:r>
      <w:r w:rsidR="00245792">
        <w:t>(„</w:t>
      </w:r>
      <w:r w:rsidR="00245792" w:rsidRPr="00223196">
        <w:rPr>
          <w:b/>
        </w:rPr>
        <w:t>povolení</w:t>
      </w:r>
      <w:r w:rsidR="00245792">
        <w:t>“)</w:t>
      </w:r>
      <w:r>
        <w:t xml:space="preserve">: </w:t>
      </w:r>
      <w:r w:rsidR="006B245E">
        <w:t>30.</w:t>
      </w:r>
      <w:r w:rsidR="00055E58">
        <w:t xml:space="preserve"> </w:t>
      </w:r>
      <w:r>
        <w:t>červn</w:t>
      </w:r>
      <w:r w:rsidR="00055E58">
        <w:t>a</w:t>
      </w:r>
      <w:r>
        <w:t xml:space="preserve"> 2019</w:t>
      </w:r>
    </w:p>
    <w:p w14:paraId="7B570215" w14:textId="6A9C88B0" w:rsidR="005F1C30" w:rsidRPr="00497834" w:rsidRDefault="00CE4D4F" w:rsidP="00CE1852">
      <w:pPr>
        <w:pStyle w:val="slovanodstavec"/>
      </w:pPr>
      <w:r w:rsidRPr="00497834">
        <w:t>Zahájení</w:t>
      </w:r>
      <w:r w:rsidR="004B44A3" w:rsidRPr="00497834">
        <w:t xml:space="preserve"> díla</w:t>
      </w:r>
      <w:r w:rsidRPr="00497834">
        <w:t xml:space="preserve"> stavby</w:t>
      </w:r>
      <w:r w:rsidR="005F1C30" w:rsidRPr="00497834">
        <w:t xml:space="preserve">: </w:t>
      </w:r>
      <w:r w:rsidR="0015114E">
        <w:t>1. 7. 2019</w:t>
      </w:r>
    </w:p>
    <w:p w14:paraId="53F7D93D" w14:textId="1234B303" w:rsidR="005F1C30" w:rsidRDefault="00CE4D4F" w:rsidP="00CE1852">
      <w:pPr>
        <w:pStyle w:val="slovanodstavec"/>
      </w:pPr>
      <w:r w:rsidRPr="00497834">
        <w:t xml:space="preserve">Dokončení </w:t>
      </w:r>
      <w:r w:rsidR="0015114E">
        <w:t>1</w:t>
      </w:r>
      <w:r w:rsidR="000952E4">
        <w:t>.</w:t>
      </w:r>
      <w:r w:rsidR="0015114E">
        <w:t xml:space="preserve"> etapy </w:t>
      </w:r>
      <w:r w:rsidR="004B44A3" w:rsidRPr="00497834">
        <w:t xml:space="preserve">díla stavby </w:t>
      </w:r>
      <w:proofErr w:type="gramStart"/>
      <w:r w:rsidRPr="00497834">
        <w:t>do</w:t>
      </w:r>
      <w:proofErr w:type="gramEnd"/>
      <w:r w:rsidR="005F1C30" w:rsidRPr="00497834">
        <w:t>:</w:t>
      </w:r>
      <w:r w:rsidR="005F1C30" w:rsidRPr="00497834">
        <w:rPr>
          <w:b/>
        </w:rPr>
        <w:t xml:space="preserve"> </w:t>
      </w:r>
      <w:r w:rsidR="0015114E">
        <w:t>13. 10. 2019</w:t>
      </w:r>
    </w:p>
    <w:p w14:paraId="309EDD83" w14:textId="12A13471" w:rsidR="0015114E" w:rsidRDefault="0015114E" w:rsidP="00223196">
      <w:pPr>
        <w:pStyle w:val="slovanodstavec"/>
        <w:numPr>
          <w:ilvl w:val="0"/>
          <w:numId w:val="0"/>
        </w:numPr>
      </w:pPr>
      <w:r>
        <w:t>(</w:t>
      </w:r>
      <w:r w:rsidR="0068133F">
        <w:t xml:space="preserve">konstrukce zpevněných ploch – vozovka + parkování, chodník a chodník – hmatové prvky – do úrovně </w:t>
      </w:r>
      <w:proofErr w:type="spellStart"/>
      <w:r w:rsidR="0068133F">
        <w:t>šterkodrtě</w:t>
      </w:r>
      <w:proofErr w:type="spellEnd"/>
      <w:r w:rsidR="0068133F">
        <w:t xml:space="preserve"> a osazení všech obrubníků, to vše v souladu s </w:t>
      </w:r>
      <w:proofErr w:type="gramStart"/>
      <w:r w:rsidR="0068133F">
        <w:t>výkresem D.1.1.07</w:t>
      </w:r>
      <w:proofErr w:type="gramEnd"/>
      <w:r>
        <w:t>)</w:t>
      </w:r>
      <w:r w:rsidR="000952E4">
        <w:t xml:space="preserve">  („</w:t>
      </w:r>
      <w:r w:rsidR="000952E4" w:rsidRPr="00223196">
        <w:rPr>
          <w:b/>
        </w:rPr>
        <w:t>1. etapa</w:t>
      </w:r>
      <w:r w:rsidR="000952E4">
        <w:t>“)</w:t>
      </w:r>
    </w:p>
    <w:p w14:paraId="2534BC1A" w14:textId="2038F955" w:rsidR="0015114E" w:rsidRDefault="0015114E" w:rsidP="00CE1852">
      <w:pPr>
        <w:pStyle w:val="slovanodstavec"/>
      </w:pPr>
      <w:r>
        <w:t>Dokončení díla stavby</w:t>
      </w:r>
      <w:r w:rsidR="00E40343">
        <w:t xml:space="preserve"> (kompletní dokončení díla)</w:t>
      </w:r>
      <w:r>
        <w:t xml:space="preserve"> </w:t>
      </w:r>
      <w:proofErr w:type="gramStart"/>
      <w:r>
        <w:t>do</w:t>
      </w:r>
      <w:proofErr w:type="gramEnd"/>
      <w:r>
        <w:t>: 30. 11. 2019</w:t>
      </w:r>
    </w:p>
    <w:p w14:paraId="6FE5BFB7" w14:textId="4B767440" w:rsidR="00245792" w:rsidRPr="00497834" w:rsidRDefault="00245792" w:rsidP="00223196">
      <w:pPr>
        <w:pStyle w:val="slovanodstavec"/>
        <w:numPr>
          <w:ilvl w:val="0"/>
          <w:numId w:val="0"/>
        </w:numPr>
      </w:pPr>
      <w:r>
        <w:t xml:space="preserve">Lhůty pro zhotovitele uvedené v čl. IV. (4.2) až (4.4) smlouvy se prodlužují o tolik dnů, o kolik dnů bude opožděno vydání povolení k provedení stavby oproti datu uvedenému v čl. IV. (4.1) smlouvy. Pokud nebude povolení vydáno do </w:t>
      </w:r>
      <w:r w:rsidR="0068133F">
        <w:t>31. 8. 2019</w:t>
      </w:r>
      <w:r>
        <w:t xml:space="preserve"> </w:t>
      </w:r>
      <w:r w:rsidR="003376C9">
        <w:t xml:space="preserve">nebo bude vydáno s podmínkami odlišnými v návrhu na jeho vydání, které brání provedení díla dle smlouvy, </w:t>
      </w:r>
      <w:r>
        <w:t xml:space="preserve">je objednatel oprávněn vyzvat zhotovitele k jednání o změně smlouvy nebo od smlouvy odstoupit. V případě odstoupení od smlouvy ze strany objednatele nemá zhotovitel nárok na úhradu </w:t>
      </w:r>
      <w:r>
        <w:lastRenderedPageBreak/>
        <w:t xml:space="preserve">jakýchkoli nákladů či škod v souvislosti s uzavřením této smlouvy a přípravou k započetí jejího plnění. </w:t>
      </w:r>
      <w:r w:rsidR="003376C9">
        <w:t>P</w:t>
      </w:r>
      <w:r w:rsidR="00B7108E">
        <w:t>okud by se v průběhu provádění stavby ukázalo, že podmínky uvedené ve stavebním povolení musejí být změněny, zavazují se smluvní strany vyvinou</w:t>
      </w:r>
      <w:r w:rsidR="00E40343">
        <w:t>t</w:t>
      </w:r>
      <w:r w:rsidR="00B7108E">
        <w:t xml:space="preserve"> veškerou možnou součinnost, kterou po nich lze spravedlivě požadovat, aby mohlo dojít ke změně stavebního povolení a dokončení díla dle smlouvy. </w:t>
      </w:r>
    </w:p>
    <w:p w14:paraId="7FD21BE4" w14:textId="54832474" w:rsidR="007B6515" w:rsidRPr="00497834" w:rsidRDefault="005F1C30" w:rsidP="00CE1852">
      <w:pPr>
        <w:pStyle w:val="Zkladntext2"/>
        <w:overflowPunct/>
        <w:autoSpaceDE/>
        <w:autoSpaceDN/>
        <w:adjustRightInd/>
        <w:spacing w:after="60"/>
        <w:textAlignment w:val="auto"/>
      </w:pPr>
      <w:r w:rsidRPr="00497834">
        <w:t>Dokončením</w:t>
      </w:r>
      <w:r w:rsidR="004B44A3" w:rsidRPr="00497834">
        <w:t xml:space="preserve"> díla</w:t>
      </w:r>
      <w:r w:rsidRPr="00497834">
        <w:t xml:space="preserve"> se rozumí den </w:t>
      </w:r>
      <w:r w:rsidR="004B44A3" w:rsidRPr="00497834">
        <w:t>podepsání</w:t>
      </w:r>
      <w:r w:rsidRPr="00497834">
        <w:t xml:space="preserve"> protokolu o předání a </w:t>
      </w:r>
      <w:r w:rsidR="004B44A3" w:rsidRPr="00497834">
        <w:t xml:space="preserve">převzetí díla, </w:t>
      </w:r>
      <w:r w:rsidR="004B44A3" w:rsidRPr="003307E8">
        <w:t>které</w:t>
      </w:r>
      <w:r w:rsidRPr="003307E8">
        <w:t xml:space="preserve"> </w:t>
      </w:r>
      <w:r w:rsidR="003307E8">
        <w:t>neobsahuje žádné vady a </w:t>
      </w:r>
      <w:r w:rsidR="00245792" w:rsidRPr="003307E8">
        <w:t>nedodělky</w:t>
      </w:r>
      <w:r w:rsidRPr="003307E8">
        <w:t xml:space="preserve">, </w:t>
      </w:r>
      <w:r w:rsidR="004B44A3" w:rsidRPr="003307E8">
        <w:t>oběma</w:t>
      </w:r>
      <w:r w:rsidR="004B44A3" w:rsidRPr="00497834">
        <w:t xml:space="preserve"> smluvními stranami</w:t>
      </w:r>
      <w:r w:rsidR="00DC1020" w:rsidRPr="00497834">
        <w:t xml:space="preserve">. Protokol </w:t>
      </w:r>
      <w:r w:rsidR="009B48B2" w:rsidRPr="00497834">
        <w:t xml:space="preserve">bude podepsán </w:t>
      </w:r>
      <w:r w:rsidR="003B242E">
        <w:t xml:space="preserve">až </w:t>
      </w:r>
      <w:r w:rsidR="009B48B2" w:rsidRPr="00497834">
        <w:t>po provedení všech zkoušek a testů</w:t>
      </w:r>
      <w:r w:rsidR="003B242E">
        <w:t>, které prokážou</w:t>
      </w:r>
      <w:r w:rsidR="009B48B2" w:rsidRPr="00497834">
        <w:t xml:space="preserve"> dodržení předepsaných parametrů a kvality díla v souladu s čl. </w:t>
      </w:r>
      <w:r w:rsidR="009B48B2" w:rsidRPr="00F9082D">
        <w:t xml:space="preserve">VI. </w:t>
      </w:r>
      <w:r w:rsidR="009B48B2" w:rsidRPr="00497834">
        <w:t>(6.3)</w:t>
      </w:r>
      <w:r w:rsidR="00E658E3" w:rsidRPr="00497834">
        <w:t xml:space="preserve"> smlouvy.</w:t>
      </w:r>
    </w:p>
    <w:p w14:paraId="046D059C" w14:textId="1921E654" w:rsidR="005F1C30" w:rsidRPr="00497834" w:rsidRDefault="005F1C30" w:rsidP="00CE1852">
      <w:pPr>
        <w:pStyle w:val="slovanodstavec"/>
      </w:pPr>
      <w:r w:rsidRPr="00497834">
        <w:t>Objednatel se zavazuje, že úplně dokončené dílo převezme a zaplatí za jeho zhotovení dohodnutou cenu.</w:t>
      </w:r>
    </w:p>
    <w:p w14:paraId="657CDACE" w14:textId="32F6ED46" w:rsidR="005F1C30" w:rsidRPr="00497834" w:rsidRDefault="005F1C30" w:rsidP="00CE1852">
      <w:pPr>
        <w:pStyle w:val="slovanodstavec"/>
      </w:pPr>
      <w:r w:rsidRPr="00497834">
        <w:t>Pokud zhotovitel dokončí dílo nebo jeho dohodnutou část před sje</w:t>
      </w:r>
      <w:r w:rsidR="00CE4D4F" w:rsidRPr="00497834">
        <w:t xml:space="preserve">dnaným termínem, zavazuje </w:t>
      </w:r>
      <w:r w:rsidR="00820D50" w:rsidRPr="00497834">
        <w:t>se objednatel</w:t>
      </w:r>
      <w:r w:rsidRPr="00497834">
        <w:t xml:space="preserve"> převzít toto dílo i v</w:t>
      </w:r>
      <w:r w:rsidR="000101B6">
        <w:t xml:space="preserve"> nabídnutém zkráceném termínu. Z</w:t>
      </w:r>
      <w:r w:rsidRPr="00497834">
        <w:t xml:space="preserve">hotoviteli z toho neplynou žádné finanční ani jiné nároky. </w:t>
      </w:r>
    </w:p>
    <w:p w14:paraId="3D1DA362" w14:textId="266F4AE8" w:rsidR="003D4043" w:rsidRPr="00FC1306" w:rsidRDefault="005F1C30" w:rsidP="00CE1852">
      <w:pPr>
        <w:pStyle w:val="slovanodstavec"/>
        <w:rPr>
          <w:b/>
        </w:rPr>
      </w:pPr>
      <w:r w:rsidRPr="00255AAB">
        <w:t xml:space="preserve">V případě, že se vyskytnou překážky bránící započetí nebo provádění díla neležící na straně zhotovitele, a budou to překážky, které nemohl zkušený zhotovitel předpokládat, </w:t>
      </w:r>
      <w:r w:rsidR="00F15B0F">
        <w:t>mohou být práce po dohodě s </w:t>
      </w:r>
      <w:r w:rsidR="006E3EBC" w:rsidRPr="00255AAB">
        <w:t>o</w:t>
      </w:r>
      <w:r w:rsidR="002C338A" w:rsidRPr="00255AAB">
        <w:t xml:space="preserve">bjednatelem </w:t>
      </w:r>
      <w:r w:rsidRPr="00255AAB">
        <w:t>přerušeny na nezbytně nutnou dobu</w:t>
      </w:r>
      <w:r w:rsidR="002C338A" w:rsidRPr="00255AAB">
        <w:t>. V takovém případě bude</w:t>
      </w:r>
      <w:r w:rsidRPr="00255AAB">
        <w:t xml:space="preserve"> toto přerušení zapsáno do stavebního deníku</w:t>
      </w:r>
      <w:r w:rsidR="002C338A" w:rsidRPr="00255AAB">
        <w:t xml:space="preserve"> a</w:t>
      </w:r>
      <w:r w:rsidRPr="00255AAB">
        <w:t xml:space="preserve"> </w:t>
      </w:r>
      <w:r w:rsidR="006E3EBC" w:rsidRPr="00255AAB">
        <w:t xml:space="preserve">zhotoviteli </w:t>
      </w:r>
      <w:r w:rsidRPr="00255AAB">
        <w:t>vzniká právo na prodloužení termínu dokončení díla a souvisejících dílč</w:t>
      </w:r>
      <w:r w:rsidR="004B44A3" w:rsidRPr="00255AAB">
        <w:t>ích termínů</w:t>
      </w:r>
      <w:r w:rsidR="002C338A" w:rsidRPr="00255AAB">
        <w:t xml:space="preserve"> o dobu trvání těchto překážek</w:t>
      </w:r>
      <w:r w:rsidR="00E658E3" w:rsidRPr="00255AAB">
        <w:t>.</w:t>
      </w:r>
      <w:r w:rsidR="004B44A3" w:rsidRPr="00255AAB">
        <w:t xml:space="preserve"> Prodloužení termínů</w:t>
      </w:r>
      <w:r w:rsidRPr="00255AAB">
        <w:t xml:space="preserve"> musí být provedeno</w:t>
      </w:r>
      <w:r w:rsidR="004B44A3" w:rsidRPr="00255AAB">
        <w:t xml:space="preserve"> písemným</w:t>
      </w:r>
      <w:r w:rsidRPr="00255AAB">
        <w:t xml:space="preserve"> dodatkem</w:t>
      </w:r>
      <w:r w:rsidR="004B44A3" w:rsidRPr="00255AAB">
        <w:t xml:space="preserve"> této</w:t>
      </w:r>
      <w:r w:rsidRPr="00255AAB">
        <w:t xml:space="preserve"> smlouvy.</w:t>
      </w:r>
    </w:p>
    <w:p w14:paraId="7F61B799" w14:textId="6F99ACB6" w:rsidR="0008691D" w:rsidRPr="00497834" w:rsidRDefault="0008691D" w:rsidP="00FC1306">
      <w:pPr>
        <w:pStyle w:val="Nadpis1"/>
      </w:pPr>
      <w:r w:rsidRPr="00497834">
        <w:t>Předání a převzetí díla</w:t>
      </w:r>
    </w:p>
    <w:p w14:paraId="62CD5C58" w14:textId="00A4F18C" w:rsidR="0008691D" w:rsidRPr="00497834" w:rsidRDefault="0008691D" w:rsidP="00CE1852">
      <w:pPr>
        <w:pStyle w:val="slovanodstavec"/>
      </w:pPr>
      <w:r w:rsidRPr="00497834">
        <w:t xml:space="preserve">K předání a převzetí díla písemně vyzve </w:t>
      </w:r>
      <w:r w:rsidR="00487F66">
        <w:t>z</w:t>
      </w:r>
      <w:r w:rsidR="00487F66" w:rsidRPr="00497834">
        <w:t xml:space="preserve">hotovitel </w:t>
      </w:r>
      <w:r w:rsidR="00487F66" w:rsidRPr="00C55A45">
        <w:t>objednatele</w:t>
      </w:r>
      <w:r w:rsidR="00487F66" w:rsidRPr="00497834">
        <w:t xml:space="preserve"> </w:t>
      </w:r>
      <w:r w:rsidRPr="00497834">
        <w:t xml:space="preserve">minimálně pět pracovních dní před navrhovaným termínem. Předání a </w:t>
      </w:r>
      <w:r w:rsidRPr="003307E8">
        <w:t>převzetí bude provedeno písemně protokolem o předání a převzetí díla</w:t>
      </w:r>
      <w:r w:rsidR="002C338A" w:rsidRPr="003307E8">
        <w:t>.</w:t>
      </w:r>
      <w:r w:rsidRPr="003307E8">
        <w:t xml:space="preserve"> Objednatel převezme pouze dílo, které nebude</w:t>
      </w:r>
      <w:r w:rsidR="000952E4" w:rsidRPr="003307E8">
        <w:t xml:space="preserve"> vykazovat žádné vady a nedodělky</w:t>
      </w:r>
      <w:r w:rsidR="00E658E3" w:rsidRPr="003307E8">
        <w:t>, a</w:t>
      </w:r>
      <w:r w:rsidR="00E658E3" w:rsidRPr="00497834">
        <w:t xml:space="preserve"> ke kterému budou řádně předloženy veškeré doklady uvedené v čl. V (5.2) smlouvy.</w:t>
      </w:r>
    </w:p>
    <w:p w14:paraId="28C96DB6" w14:textId="5127F8AA" w:rsidR="0008691D" w:rsidRPr="00497834" w:rsidRDefault="0008691D" w:rsidP="00CE1852">
      <w:pPr>
        <w:pStyle w:val="slovanodstavec"/>
        <w:rPr>
          <w:b/>
          <w:bCs/>
        </w:rPr>
      </w:pPr>
      <w:r w:rsidRPr="00497834">
        <w:t xml:space="preserve">K řízení o předání a převzetí dokončené stavby předloží </w:t>
      </w:r>
      <w:r w:rsidR="00E658E3" w:rsidRPr="00497834">
        <w:t>z</w:t>
      </w:r>
      <w:r w:rsidRPr="00497834">
        <w:t xml:space="preserve">hotovitel následující doklady </w:t>
      </w:r>
      <w:r w:rsidRPr="00497834">
        <w:rPr>
          <w:b/>
          <w:bCs/>
        </w:rPr>
        <w:t>ve 3 vyhotoveních</w:t>
      </w:r>
      <w:r w:rsidRPr="00497834">
        <w:t>:</w:t>
      </w:r>
    </w:p>
    <w:p w14:paraId="5282B7C2" w14:textId="5DE0D8A5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úplná technická dokumentace opravená dle skutečného provedení stavby opatřená razítkem a podpisem o</w:t>
      </w:r>
      <w:r w:rsidR="00CE1852">
        <w:t>dpovědného zástupce zhotovitele;</w:t>
      </w:r>
    </w:p>
    <w:p w14:paraId="7BD062BE" w14:textId="4183DB3B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zápisy o prověření prací a konst</w:t>
      </w:r>
      <w:r w:rsidR="00CE1852">
        <w:t>rukcí zakrytých v průběhu prací;</w:t>
      </w:r>
    </w:p>
    <w:p w14:paraId="046907FE" w14:textId="6D60A63C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prohlášení o shodě, atesty dodaných</w:t>
      </w:r>
      <w:r w:rsidR="00CE1852">
        <w:t xml:space="preserve"> materiálů a zařízení na stavbu;</w:t>
      </w:r>
    </w:p>
    <w:p w14:paraId="4C643D37" w14:textId="0519A9D9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doklad o ulože</w:t>
      </w:r>
      <w:r w:rsidR="00CE1852">
        <w:t>ní odpadů dle zákona o odpadech;</w:t>
      </w:r>
    </w:p>
    <w:p w14:paraId="3C8D4BAF" w14:textId="09939AC7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2x barevná fotodokumentace pořízená před zahájením, v průběhu a po dokončení stavby (fotodokumentace bude předána na CD v rozsahu minimálně</w:t>
      </w:r>
      <w:r w:rsidR="00CE1852">
        <w:t xml:space="preserve"> 10 fotografií stavby za týden);</w:t>
      </w:r>
    </w:p>
    <w:p w14:paraId="139D5736" w14:textId="7E7769B5" w:rsidR="0008691D" w:rsidRPr="00497834" w:rsidRDefault="0008691D" w:rsidP="0008691D">
      <w:pPr>
        <w:numPr>
          <w:ilvl w:val="0"/>
          <w:numId w:val="27"/>
        </w:numPr>
        <w:ind w:left="720"/>
      </w:pPr>
      <w:r w:rsidRPr="00497834">
        <w:t>zápisy o provedených individuálních a komplexních z</w:t>
      </w:r>
      <w:r w:rsidR="00CE1852">
        <w:t>kouškách dle daného typu stavby;</w:t>
      </w:r>
    </w:p>
    <w:p w14:paraId="162775E8" w14:textId="460A4143" w:rsidR="0008691D" w:rsidRPr="00780553" w:rsidRDefault="0008691D" w:rsidP="0008691D">
      <w:pPr>
        <w:numPr>
          <w:ilvl w:val="0"/>
          <w:numId w:val="27"/>
        </w:numPr>
        <w:ind w:left="720"/>
      </w:pPr>
      <w:r w:rsidRPr="00497834">
        <w:t>prohlášení zhotovitele stavby o kvalitě provedených dodávek stavby s popisem změn stavby při dokončení, které byly odsouhlas</w:t>
      </w:r>
      <w:r w:rsidR="00CE1852">
        <w:t xml:space="preserve">eny </w:t>
      </w:r>
      <w:r w:rsidR="00CE1852" w:rsidRPr="00780553">
        <w:t>objednatelem a projektantem;</w:t>
      </w:r>
    </w:p>
    <w:p w14:paraId="02E2FD1B" w14:textId="005AE6BD" w:rsidR="0008691D" w:rsidRPr="00497834" w:rsidRDefault="0008691D" w:rsidP="0008691D">
      <w:pPr>
        <w:pStyle w:val="Zkladntext2"/>
        <w:numPr>
          <w:ilvl w:val="0"/>
          <w:numId w:val="27"/>
        </w:num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497834">
        <w:rPr>
          <w:szCs w:val="24"/>
        </w:rPr>
        <w:t>zápisy o úspěšném předání dotčených pozemků vlastníkům (uživatelům) včetně dotčených komunikací, chodníků a veř</w:t>
      </w:r>
      <w:r w:rsidR="00CE1852">
        <w:rPr>
          <w:szCs w:val="24"/>
        </w:rPr>
        <w:t>ejných prostranství;</w:t>
      </w:r>
    </w:p>
    <w:p w14:paraId="5914B4A5" w14:textId="241D0670" w:rsidR="0008691D" w:rsidRPr="00497834" w:rsidRDefault="00CE1852" w:rsidP="0008691D">
      <w:pPr>
        <w:pStyle w:val="Zkladntext2"/>
        <w:numPr>
          <w:ilvl w:val="0"/>
          <w:numId w:val="27"/>
        </w:numPr>
        <w:overflowPunct/>
        <w:autoSpaceDE/>
        <w:autoSpaceDN/>
        <w:adjustRightInd/>
        <w:ind w:left="720"/>
        <w:textAlignment w:val="auto"/>
        <w:rPr>
          <w:szCs w:val="24"/>
        </w:rPr>
      </w:pPr>
      <w:r>
        <w:rPr>
          <w:szCs w:val="24"/>
        </w:rPr>
        <w:t>1x originál stavebního deníku;</w:t>
      </w:r>
    </w:p>
    <w:p w14:paraId="0A6314DC" w14:textId="30504357" w:rsidR="0008691D" w:rsidRPr="00497834" w:rsidRDefault="0008691D" w:rsidP="0008691D">
      <w:pPr>
        <w:pStyle w:val="Zkladntext2"/>
        <w:numPr>
          <w:ilvl w:val="0"/>
          <w:numId w:val="27"/>
        </w:num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497834">
        <w:rPr>
          <w:szCs w:val="24"/>
        </w:rPr>
        <w:t>prohlášen</w:t>
      </w:r>
      <w:r w:rsidR="00CE1852">
        <w:rPr>
          <w:szCs w:val="24"/>
        </w:rPr>
        <w:t>í o jakosti a kompletnosti díla; a</w:t>
      </w:r>
    </w:p>
    <w:p w14:paraId="1623EA28" w14:textId="2ECEF9C7" w:rsidR="0008691D" w:rsidRPr="00497834" w:rsidRDefault="0008691D" w:rsidP="00CE1852">
      <w:pPr>
        <w:pStyle w:val="Zkladntext2"/>
        <w:numPr>
          <w:ilvl w:val="0"/>
          <w:numId w:val="27"/>
        </w:numPr>
        <w:overflowPunct/>
        <w:autoSpaceDE/>
        <w:autoSpaceDN/>
        <w:adjustRightInd/>
        <w:ind w:left="714" w:hanging="357"/>
        <w:textAlignment w:val="auto"/>
        <w:rPr>
          <w:szCs w:val="24"/>
        </w:rPr>
      </w:pPr>
      <w:r w:rsidRPr="00497834">
        <w:rPr>
          <w:szCs w:val="24"/>
        </w:rPr>
        <w:t xml:space="preserve">další doklady, vyžádané </w:t>
      </w:r>
      <w:r w:rsidRPr="00780553">
        <w:rPr>
          <w:szCs w:val="24"/>
        </w:rPr>
        <w:t>objednatele</w:t>
      </w:r>
      <w:r w:rsidR="00780553" w:rsidRPr="00780553">
        <w:rPr>
          <w:szCs w:val="24"/>
        </w:rPr>
        <w:t>m</w:t>
      </w:r>
      <w:r w:rsidRPr="00497834">
        <w:rPr>
          <w:szCs w:val="24"/>
        </w:rPr>
        <w:t xml:space="preserve"> s patřičným předstihem.</w:t>
      </w:r>
    </w:p>
    <w:p w14:paraId="30F93808" w14:textId="7064D27D" w:rsidR="00711095" w:rsidRPr="00497834" w:rsidRDefault="0008691D" w:rsidP="00CE1852">
      <w:pPr>
        <w:pStyle w:val="slovanodstavec"/>
      </w:pPr>
      <w:r w:rsidRPr="00497834">
        <w:t>Dílo bude předáváno a přejímáno jako celek</w:t>
      </w:r>
      <w:r w:rsidR="000952E4">
        <w:t xml:space="preserve"> s výjimkou 1. etapy, u které dojde k částečnému předání a převzetí postupem obdobným jako je uvedeno v čl. V. (5.1) smlouvy</w:t>
      </w:r>
      <w:r w:rsidRPr="00497834">
        <w:t>.</w:t>
      </w:r>
      <w:r w:rsidR="000952E4">
        <w:t xml:space="preserve"> Smluvní strany pro vyloučení pochybností prohlašují, že předání a převzetí 1. etapy nezakládá nárok na úhradu ceny díla ani jeho části, a ani nezpůsobuje počátek běhu záruční doby díla či jeho jakékoli části. </w:t>
      </w:r>
    </w:p>
    <w:p w14:paraId="7D7670CB" w14:textId="3B69F09C" w:rsidR="005F1C30" w:rsidRPr="00F9082D" w:rsidRDefault="005F1C30" w:rsidP="00FC1306">
      <w:pPr>
        <w:pStyle w:val="Nadpis1"/>
      </w:pPr>
      <w:r w:rsidRPr="00F9082D">
        <w:t>Cena za dílo</w:t>
      </w:r>
    </w:p>
    <w:p w14:paraId="7734113A" w14:textId="712CEB1F" w:rsidR="00D14BB1" w:rsidRPr="00497834" w:rsidRDefault="005F1C30" w:rsidP="00CE1852">
      <w:pPr>
        <w:pStyle w:val="slovanodstavec"/>
      </w:pPr>
      <w:r w:rsidRPr="00497834">
        <w:t xml:space="preserve">Objednatel se zavazuje zaplatit zhotoviteli </w:t>
      </w:r>
      <w:r w:rsidR="009B48B2" w:rsidRPr="00497834">
        <w:t xml:space="preserve">ujednanou </w:t>
      </w:r>
      <w:r w:rsidRPr="00497834">
        <w:t xml:space="preserve">cenu, </w:t>
      </w:r>
      <w:r w:rsidR="009B48B2" w:rsidRPr="00497834">
        <w:t xml:space="preserve">která je sjednána </w:t>
      </w:r>
      <w:r w:rsidRPr="00497834">
        <w:t>v souladu se zákonem č.</w:t>
      </w:r>
      <w:r w:rsidR="0015114E">
        <w:t> </w:t>
      </w:r>
      <w:r w:rsidRPr="00497834">
        <w:t>526/1990 Sb. a vyhlášk</w:t>
      </w:r>
      <w:r w:rsidR="00D14BB1" w:rsidRPr="00497834">
        <w:t>ou</w:t>
      </w:r>
      <w:r w:rsidRPr="00497834">
        <w:t xml:space="preserve"> č. 450/2009 Sb. obojí v platném znění, na základě nabídky zhotovitele</w:t>
      </w:r>
      <w:r w:rsidR="00801D1F" w:rsidRPr="00497834">
        <w:t xml:space="preserve"> </w:t>
      </w:r>
      <w:r w:rsidRPr="00497834">
        <w:t>a</w:t>
      </w:r>
      <w:r w:rsidR="0015114E">
        <w:t> </w:t>
      </w:r>
      <w:r w:rsidRPr="00497834">
        <w:t>podmínek uvedených v této smlouvě, jejíž výše je stanovena částkou:</w:t>
      </w:r>
    </w:p>
    <w:p w14:paraId="7089AAE0" w14:textId="6344F208" w:rsidR="005F1C30" w:rsidRPr="00497834" w:rsidRDefault="005F1C30" w:rsidP="00B05993">
      <w:pPr>
        <w:spacing w:after="60"/>
        <w:ind w:left="357" w:hanging="357"/>
        <w:jc w:val="center"/>
        <w:rPr>
          <w:b/>
          <w:u w:val="single"/>
        </w:rPr>
      </w:pPr>
      <w:proofErr w:type="gramStart"/>
      <w:r w:rsidRPr="00497834">
        <w:rPr>
          <w:b/>
        </w:rPr>
        <w:lastRenderedPageBreak/>
        <w:t>cena</w:t>
      </w:r>
      <w:proofErr w:type="gramEnd"/>
      <w:r w:rsidRPr="00497834">
        <w:rPr>
          <w:b/>
        </w:rPr>
        <w:t xml:space="preserve"> celkem </w:t>
      </w:r>
      <w:r w:rsidRPr="00497834">
        <w:rPr>
          <w:b/>
          <w:highlight w:val="green"/>
        </w:rPr>
        <w:t>dopln</w:t>
      </w:r>
      <w:r w:rsidR="0015114E">
        <w:rPr>
          <w:b/>
          <w:highlight w:val="green"/>
        </w:rPr>
        <w:t xml:space="preserve">í </w:t>
      </w:r>
      <w:proofErr w:type="gramStart"/>
      <w:r w:rsidR="0015114E">
        <w:rPr>
          <w:b/>
          <w:highlight w:val="green"/>
        </w:rPr>
        <w:t>zhotovitel</w:t>
      </w:r>
      <w:proofErr w:type="gramEnd"/>
      <w:r w:rsidRPr="00497834">
        <w:rPr>
          <w:b/>
        </w:rPr>
        <w:t>,- Kč (bez DPH)</w:t>
      </w:r>
    </w:p>
    <w:p w14:paraId="6C6D4843" w14:textId="0796305C" w:rsidR="005F1C30" w:rsidRPr="00497834" w:rsidRDefault="005F1C30" w:rsidP="005F1C30">
      <w:pPr>
        <w:spacing w:after="60"/>
        <w:ind w:left="357" w:hanging="357"/>
        <w:jc w:val="center"/>
      </w:pPr>
      <w:r w:rsidRPr="00497834">
        <w:t xml:space="preserve">DPH </w:t>
      </w:r>
      <w:r w:rsidR="0015114E" w:rsidRPr="00223196">
        <w:rPr>
          <w:szCs w:val="20"/>
          <w:highlight w:val="green"/>
        </w:rPr>
        <w:t>doplní zhotovitel</w:t>
      </w:r>
      <w:r w:rsidR="00D14BB1" w:rsidRPr="00497834">
        <w:t>.</w:t>
      </w:r>
      <w:r w:rsidR="0015114E">
        <w:t xml:space="preserve"> </w:t>
      </w:r>
      <w:r w:rsidRPr="00497834">
        <w:t xml:space="preserve">Cena předmětu plnění s DPH </w:t>
      </w:r>
      <w:proofErr w:type="gramStart"/>
      <w:r w:rsidRPr="00497834">
        <w:t>činí</w:t>
      </w:r>
      <w:proofErr w:type="gramEnd"/>
      <w:r w:rsidRPr="00497834">
        <w:t xml:space="preserve"> celkem </w:t>
      </w:r>
      <w:proofErr w:type="gramStart"/>
      <w:r w:rsidR="0015114E" w:rsidRPr="00223196">
        <w:rPr>
          <w:highlight w:val="green"/>
        </w:rPr>
        <w:t>doplní</w:t>
      </w:r>
      <w:proofErr w:type="gramEnd"/>
      <w:r w:rsidR="0015114E" w:rsidRPr="00223196">
        <w:rPr>
          <w:highlight w:val="green"/>
        </w:rPr>
        <w:t xml:space="preserve"> zhotovitel</w:t>
      </w:r>
      <w:r w:rsidR="0015114E" w:rsidRPr="00497834">
        <w:t xml:space="preserve"> </w:t>
      </w:r>
      <w:r w:rsidRPr="00497834">
        <w:t>Kč</w:t>
      </w:r>
      <w:r w:rsidR="00D14BB1" w:rsidRPr="00497834">
        <w:t>.</w:t>
      </w:r>
    </w:p>
    <w:p w14:paraId="377A19F7" w14:textId="0C9CAD0D" w:rsidR="005F1C30" w:rsidRPr="00497834" w:rsidRDefault="005F1C30" w:rsidP="00CE1852">
      <w:pPr>
        <w:pStyle w:val="slovanodstavec"/>
        <w:rPr>
          <w:b/>
        </w:rPr>
      </w:pPr>
      <w:r w:rsidRPr="00497834">
        <w:t>Cena díla je cena smluvní, nejvýše přípustná</w:t>
      </w:r>
      <w:r w:rsidR="00090617" w:rsidRPr="00497834">
        <w:t xml:space="preserve">, </w:t>
      </w:r>
      <w:r w:rsidR="004B44A3" w:rsidRPr="00497834">
        <w:t xml:space="preserve">a to i v případě, že by dle </w:t>
      </w:r>
      <w:proofErr w:type="spellStart"/>
      <w:r w:rsidR="00090617" w:rsidRPr="00497834">
        <w:t>ust</w:t>
      </w:r>
      <w:proofErr w:type="spellEnd"/>
      <w:r w:rsidR="00090617" w:rsidRPr="00497834">
        <w:t>.</w:t>
      </w:r>
      <w:r w:rsidR="00D26D94" w:rsidRPr="00497834">
        <w:t xml:space="preserve"> </w:t>
      </w:r>
      <w:r w:rsidR="00090617" w:rsidRPr="00497834">
        <w:t>§ 2620 odst. 2 občanského zákoníku nastala zcela mimořádná nepředvídatelná okolnost, která dokončení díla podstatně ztěžuje, přičemž zhotovitel se v tomto případě zavazuje, že přebírá nebezpečí takovéto změny okolnosti</w:t>
      </w:r>
      <w:r w:rsidR="00090617" w:rsidRPr="00497834">
        <w:rPr>
          <w:b/>
        </w:rPr>
        <w:t xml:space="preserve">. </w:t>
      </w:r>
      <w:r w:rsidR="0032261A" w:rsidRPr="00497834">
        <w:t>Zhotovitel však může žádat objednatele o navýšení ceny díla v případě r</w:t>
      </w:r>
      <w:r w:rsidR="000A2F8C" w:rsidRPr="00497834">
        <w:t xml:space="preserve">ozšíření </w:t>
      </w:r>
      <w:r w:rsidR="0032261A" w:rsidRPr="00497834">
        <w:t xml:space="preserve">vícepracemi </w:t>
      </w:r>
      <w:r w:rsidR="000A2F8C" w:rsidRPr="00497834">
        <w:t>předmětu díla</w:t>
      </w:r>
      <w:r w:rsidR="0032261A" w:rsidRPr="00497834">
        <w:t xml:space="preserve"> nad rámec této smlouvy, přičemž takovéto případné vícepráce musí být zadány zhotoviteli </w:t>
      </w:r>
      <w:r w:rsidR="006A2646" w:rsidRPr="00497834">
        <w:t xml:space="preserve">objednatelem </w:t>
      </w:r>
      <w:r w:rsidR="0032261A" w:rsidRPr="00497834">
        <w:t>v souladu</w:t>
      </w:r>
      <w:r w:rsidR="000601D1" w:rsidRPr="00497834">
        <w:t xml:space="preserve"> s</w:t>
      </w:r>
      <w:r w:rsidR="00EA3677" w:rsidRPr="00497834">
        <w:t xml:space="preserve"> článkem </w:t>
      </w:r>
      <w:r w:rsidR="000601D1" w:rsidRPr="00497834">
        <w:t>V</w:t>
      </w:r>
      <w:r w:rsidR="00D14BB1" w:rsidRPr="00F9082D">
        <w:t>I</w:t>
      </w:r>
      <w:r w:rsidR="000601D1" w:rsidRPr="00F9082D">
        <w:t xml:space="preserve">. </w:t>
      </w:r>
      <w:r w:rsidR="00EA3677" w:rsidRPr="00497834">
        <w:t>(</w:t>
      </w:r>
      <w:r w:rsidR="00D14BB1" w:rsidRPr="00F9082D">
        <w:t>6</w:t>
      </w:r>
      <w:r w:rsidR="000601D1" w:rsidRPr="00497834">
        <w:t>.</w:t>
      </w:r>
      <w:r w:rsidR="002C338A" w:rsidRPr="00497834">
        <w:t>6</w:t>
      </w:r>
      <w:r w:rsidR="00EA3677" w:rsidRPr="00497834">
        <w:t>)</w:t>
      </w:r>
      <w:r w:rsidR="000601D1" w:rsidRPr="00497834">
        <w:t xml:space="preserve"> této </w:t>
      </w:r>
      <w:r w:rsidR="002F5312">
        <w:t>s</w:t>
      </w:r>
      <w:r w:rsidR="002F5312" w:rsidRPr="00497834">
        <w:t>mlouvy</w:t>
      </w:r>
      <w:r w:rsidR="000601D1" w:rsidRPr="00497834">
        <w:t>.</w:t>
      </w:r>
    </w:p>
    <w:p w14:paraId="6242FAA9" w14:textId="6247EFCE" w:rsidR="005F1C30" w:rsidRPr="00497834" w:rsidRDefault="005F1C30" w:rsidP="00CE1852">
      <w:pPr>
        <w:pStyle w:val="slovanodstavec"/>
      </w:pPr>
      <w:r w:rsidRPr="00497834">
        <w:t xml:space="preserve">Cena zahrnuje rovněž provedení všech zkoušek a testů prokazujících dodržení předepsaných parametrů a kvality díla předepsaných zadáním, projektovou dokumentací, podle které byla zpracována nabídka, touto smlouvou a normami vztahujícími se k dílu. Součástí ceny je zajištění </w:t>
      </w:r>
      <w:r w:rsidR="000601D1" w:rsidRPr="00497834">
        <w:t>označení stavby</w:t>
      </w:r>
      <w:r w:rsidR="002C338A" w:rsidRPr="00F9082D">
        <w:t xml:space="preserve"> včetně získání</w:t>
      </w:r>
      <w:r w:rsidR="00AF47BB" w:rsidRPr="00497834">
        <w:t xml:space="preserve"> </w:t>
      </w:r>
      <w:r w:rsidRPr="00497834">
        <w:t xml:space="preserve">všech dokladů, které </w:t>
      </w:r>
      <w:r w:rsidR="002F5312">
        <w:t>z</w:t>
      </w:r>
      <w:r w:rsidR="002F5312" w:rsidRPr="00497834">
        <w:t xml:space="preserve">hotovitel </w:t>
      </w:r>
      <w:r w:rsidRPr="00497834">
        <w:t>zajistí pro úspěšný průběh přejímacího řízení. Cena díla kryje veškeré práce směřující ke zhotovení kompletního díla</w:t>
      </w:r>
      <w:r w:rsidR="004A61B2" w:rsidRPr="00497834">
        <w:t>, které je</w:t>
      </w:r>
      <w:r w:rsidRPr="00497834">
        <w:t xml:space="preserve"> vymezen</w:t>
      </w:r>
      <w:r w:rsidR="004A61B2" w:rsidRPr="00497834">
        <w:t>o</w:t>
      </w:r>
      <w:r w:rsidRPr="00497834">
        <w:t xml:space="preserve"> </w:t>
      </w:r>
      <w:r w:rsidR="004A61B2" w:rsidRPr="00497834">
        <w:t xml:space="preserve">v článku II. této </w:t>
      </w:r>
      <w:r w:rsidR="00487F66">
        <w:t>s</w:t>
      </w:r>
      <w:r w:rsidR="00487F66" w:rsidRPr="00497834">
        <w:t>mlouvy</w:t>
      </w:r>
      <w:r w:rsidR="00E658E3" w:rsidRPr="00497834">
        <w:t>.</w:t>
      </w:r>
    </w:p>
    <w:p w14:paraId="3E970EBE" w14:textId="0367CFB4" w:rsidR="005F1C30" w:rsidRPr="00497834" w:rsidRDefault="004A61B2" w:rsidP="00CE1852">
      <w:pPr>
        <w:pStyle w:val="slovanodstavec"/>
      </w:pPr>
      <w:r w:rsidRPr="00497834">
        <w:t>V ceně díla jsou zahrnuty veškeré náklady na povolení, vybudování, provoz a odstranění zařízení staveniště, včetně uvedení pozemků do původního stavu. Zhotovitel zahrnul do ceny díla též všechny poplatky za uložení vzniklých odpadů</w:t>
      </w:r>
      <w:r w:rsidR="00E658E3" w:rsidRPr="00497834">
        <w:t>.</w:t>
      </w:r>
    </w:p>
    <w:p w14:paraId="51B58C03" w14:textId="4097CCC3" w:rsidR="00B926FF" w:rsidRPr="00497834" w:rsidRDefault="004A61B2" w:rsidP="00CE1852">
      <w:pPr>
        <w:pStyle w:val="slovanodstavec"/>
      </w:pPr>
      <w:r w:rsidRPr="00497834">
        <w:t xml:space="preserve">K ceně bude připočtena DPH dle platných </w:t>
      </w:r>
      <w:r w:rsidR="00E25CC1">
        <w:t xml:space="preserve">právních </w:t>
      </w:r>
      <w:r w:rsidR="00E25CC1" w:rsidRPr="00497834">
        <w:t>předpisů</w:t>
      </w:r>
      <w:r w:rsidRPr="00497834">
        <w:t>.</w:t>
      </w:r>
    </w:p>
    <w:p w14:paraId="7EBFD0BA" w14:textId="3886C44B" w:rsidR="000601D1" w:rsidRPr="00497834" w:rsidRDefault="0032261A" w:rsidP="00CE1852">
      <w:pPr>
        <w:pStyle w:val="slovanodstavec"/>
      </w:pPr>
      <w:r w:rsidRPr="00497834">
        <w:t>C</w:t>
      </w:r>
      <w:r w:rsidR="005F1C30" w:rsidRPr="00497834">
        <w:t xml:space="preserve">ena může být dále upravena po vzájemné dohodě </w:t>
      </w:r>
      <w:r w:rsidRPr="00497834">
        <w:t xml:space="preserve">smluvních stran </w:t>
      </w:r>
      <w:r w:rsidR="005F1C30" w:rsidRPr="00497834">
        <w:t xml:space="preserve">o hodnotu všech víceprací a </w:t>
      </w:r>
      <w:proofErr w:type="spellStart"/>
      <w:r w:rsidR="005F1C30" w:rsidRPr="00497834">
        <w:t>méněprací</w:t>
      </w:r>
      <w:proofErr w:type="spellEnd"/>
      <w:r w:rsidR="005F1C30" w:rsidRPr="00497834">
        <w:t xml:space="preserve">, které vzniknou z titulu změny řešení </w:t>
      </w:r>
      <w:r w:rsidR="005F1C30" w:rsidRPr="00780553">
        <w:t>odsouhlaseného objednatelem</w:t>
      </w:r>
      <w:r w:rsidR="005F1C30" w:rsidRPr="00497834">
        <w:t xml:space="preserve">. </w:t>
      </w:r>
      <w:r w:rsidR="00E658E3" w:rsidRPr="00497834">
        <w:t>Taková d</w:t>
      </w:r>
      <w:r w:rsidR="005F1C30" w:rsidRPr="00497834">
        <w:t xml:space="preserve">ohoda musí být provedena písemně předem (před realizací) jako dodatek smlouvy, na základě </w:t>
      </w:r>
      <w:r w:rsidR="00B057C3">
        <w:t>z</w:t>
      </w:r>
      <w:r w:rsidR="00B057C3" w:rsidRPr="00497834">
        <w:t xml:space="preserve">hotovitelem </w:t>
      </w:r>
      <w:r w:rsidR="005F1C30" w:rsidRPr="00497834">
        <w:t xml:space="preserve">oceněného </w:t>
      </w:r>
      <w:r w:rsidR="00A37E4E">
        <w:t xml:space="preserve">výkazu </w:t>
      </w:r>
      <w:r w:rsidR="005F1C30" w:rsidRPr="00497834">
        <w:t xml:space="preserve">změn, doplňků nebo rozšíření. Zhotovitel je povinen ke každé změně v množství nebo kvalitě prováděných prací zpracovat změnový list. </w:t>
      </w:r>
    </w:p>
    <w:p w14:paraId="3985DE5A" w14:textId="7B2422D4" w:rsidR="005F1C30" w:rsidRPr="00497834" w:rsidRDefault="005F1C30" w:rsidP="00CE1852">
      <w:pPr>
        <w:pStyle w:val="Zkladntext2"/>
        <w:overflowPunct/>
        <w:autoSpaceDE/>
        <w:autoSpaceDN/>
        <w:adjustRightInd/>
        <w:spacing w:after="60" w:line="240" w:lineRule="atLeast"/>
        <w:textAlignment w:val="auto"/>
      </w:pPr>
      <w:r w:rsidRPr="00497834">
        <w:t xml:space="preserve">Podklady pro změnu ceny </w:t>
      </w:r>
      <w:r w:rsidR="00E658E3" w:rsidRPr="00497834">
        <w:t xml:space="preserve">budou </w:t>
      </w:r>
      <w:r w:rsidRPr="00497834">
        <w:t>následující:</w:t>
      </w:r>
    </w:p>
    <w:p w14:paraId="5FAFF1BE" w14:textId="71AB75F3" w:rsidR="005F1C30" w:rsidRPr="00497834" w:rsidRDefault="005F1C30" w:rsidP="00CE1852">
      <w:pPr>
        <w:pStyle w:val="Normlna"/>
        <w:numPr>
          <w:ilvl w:val="0"/>
          <w:numId w:val="52"/>
        </w:numPr>
      </w:pPr>
      <w:r w:rsidRPr="00497834">
        <w:t>změnový list</w:t>
      </w:r>
      <w:r w:rsidR="00E658E3" w:rsidRPr="00497834">
        <w:t>;</w:t>
      </w:r>
    </w:p>
    <w:p w14:paraId="7BD9F810" w14:textId="59D8D73F" w:rsidR="005F1C30" w:rsidRPr="00497834" w:rsidRDefault="005F1C30" w:rsidP="00CE1852">
      <w:pPr>
        <w:pStyle w:val="Normlna"/>
      </w:pPr>
      <w:r w:rsidRPr="00497834">
        <w:t>revize projektové dokumentace, nové řešení</w:t>
      </w:r>
      <w:r w:rsidR="00E658E3" w:rsidRPr="00497834">
        <w:t>;</w:t>
      </w:r>
    </w:p>
    <w:p w14:paraId="740E692F" w14:textId="7701AD4A" w:rsidR="005F1C30" w:rsidRPr="00497834" w:rsidRDefault="005F1C30" w:rsidP="00CE1852">
      <w:pPr>
        <w:pStyle w:val="Normlna"/>
      </w:pPr>
      <w:r w:rsidRPr="00497834">
        <w:t xml:space="preserve">oceněný rozdílový </w:t>
      </w:r>
      <w:r w:rsidR="00A37E4E">
        <w:t>výkaz výměr</w:t>
      </w:r>
      <w:r w:rsidRPr="00497834">
        <w:t xml:space="preserve"> (pouze přípočty)</w:t>
      </w:r>
      <w:r w:rsidR="00E658E3" w:rsidRPr="00497834">
        <w:t>;</w:t>
      </w:r>
    </w:p>
    <w:p w14:paraId="67E61526" w14:textId="78F865ED" w:rsidR="005F1C30" w:rsidRPr="00780553" w:rsidRDefault="005F1C30" w:rsidP="00CE1852">
      <w:pPr>
        <w:pStyle w:val="Normlna"/>
      </w:pPr>
      <w:r w:rsidRPr="00780553">
        <w:t xml:space="preserve">vyjádření </w:t>
      </w:r>
      <w:r w:rsidR="000101B6" w:rsidRPr="00780553">
        <w:t>autorského dozoru</w:t>
      </w:r>
      <w:r w:rsidR="00E658E3" w:rsidRPr="00780553">
        <w:t>;</w:t>
      </w:r>
    </w:p>
    <w:p w14:paraId="00C6545C" w14:textId="5D8CC025" w:rsidR="005F1C30" w:rsidRPr="00780553" w:rsidRDefault="005F1C30" w:rsidP="00CE1852">
      <w:pPr>
        <w:pStyle w:val="Normlna"/>
      </w:pPr>
      <w:r w:rsidRPr="00780553">
        <w:t>vyjádření technického dozoru</w:t>
      </w:r>
      <w:r w:rsidR="00E658E3" w:rsidRPr="00780553">
        <w:t>; a</w:t>
      </w:r>
    </w:p>
    <w:p w14:paraId="539F0312" w14:textId="7BB435B0" w:rsidR="005F1C30" w:rsidRPr="00497834" w:rsidRDefault="005F1C30" w:rsidP="00CE1852">
      <w:pPr>
        <w:pStyle w:val="Normlna"/>
      </w:pPr>
      <w:r w:rsidRPr="00497834">
        <w:t>zápis ve stavebním deníku</w:t>
      </w:r>
      <w:r w:rsidR="00E658E3" w:rsidRPr="00497834">
        <w:t>.</w:t>
      </w:r>
    </w:p>
    <w:p w14:paraId="1645A57B" w14:textId="6A070AAB" w:rsidR="005F1C30" w:rsidRPr="00497834" w:rsidRDefault="005F1C30" w:rsidP="00CE1852">
      <w:r w:rsidRPr="00497834">
        <w:t xml:space="preserve">Bez takto zdokumentované změny </w:t>
      </w:r>
      <w:r w:rsidR="00E658E3" w:rsidRPr="00497834">
        <w:t xml:space="preserve">není </w:t>
      </w:r>
      <w:r w:rsidR="00780553">
        <w:t>objednatel</w:t>
      </w:r>
      <w:r w:rsidRPr="00497834">
        <w:t xml:space="preserve"> </w:t>
      </w:r>
      <w:r w:rsidR="00E658E3" w:rsidRPr="00497834">
        <w:t xml:space="preserve">oprávněn povolit </w:t>
      </w:r>
      <w:r w:rsidRPr="00497834">
        <w:t>pokračování prací v dotčeném úseku.</w:t>
      </w:r>
      <w:bookmarkStart w:id="0" w:name="_Toc271011017"/>
      <w:bookmarkStart w:id="1" w:name="_Toc293487382"/>
      <w:bookmarkStart w:id="2" w:name="_Toc294178354"/>
      <w:r w:rsidRPr="00497834">
        <w:t xml:space="preserve"> Bude-li změna ceny vyvolána změnou technického řešení díla </w:t>
      </w:r>
      <w:r w:rsidR="00E658E3" w:rsidRPr="00497834">
        <w:t xml:space="preserve">iniciovanou </w:t>
      </w:r>
      <w:r w:rsidRPr="00497834">
        <w:t>zhotovitelem, je povinností zhotovitele zajistit změnu stavebního povolení, případně územního rozhodnutí a veškerých potřebných podkladů k těmto rozhodnutím (bude-li to nutné).</w:t>
      </w:r>
      <w:bookmarkEnd w:id="0"/>
      <w:bookmarkEnd w:id="1"/>
      <w:bookmarkEnd w:id="2"/>
    </w:p>
    <w:p w14:paraId="17EAD230" w14:textId="272EB9F8" w:rsidR="005F1C30" w:rsidRPr="00497834" w:rsidRDefault="005F1C30" w:rsidP="00CE1852">
      <w:pPr>
        <w:pStyle w:val="slovanodstavec"/>
      </w:pPr>
      <w:r w:rsidRPr="00497834">
        <w:t>Pro oceňování případných víceprací bude pou</w:t>
      </w:r>
      <w:r w:rsidR="008276D6" w:rsidRPr="00497834">
        <w:t xml:space="preserve">žito jednotkových cen uvedených </w:t>
      </w:r>
      <w:r w:rsidRPr="00497834">
        <w:t>v</w:t>
      </w:r>
      <w:r w:rsidR="008276D6" w:rsidRPr="00497834">
        <w:t xml:space="preserve"> </w:t>
      </w:r>
      <w:r w:rsidR="004B44A3" w:rsidRPr="00497834">
        <w:t>původní</w:t>
      </w:r>
      <w:r w:rsidRPr="00497834">
        <w:t> nabídce zhotovitele</w:t>
      </w:r>
      <w:r w:rsidR="00EA7A2F" w:rsidRPr="00497834">
        <w:t>.</w:t>
      </w:r>
      <w:r w:rsidRPr="00497834">
        <w:t xml:space="preserve"> </w:t>
      </w:r>
      <w:r w:rsidR="00EA7A2F" w:rsidRPr="00497834">
        <w:t>V</w:t>
      </w:r>
      <w:r w:rsidRPr="00497834">
        <w:t> případě, že nejsou jednotkové ceny pro některé položky v nabídce obsaženy, budou použity jednotkové ceny podle ceníku ÚRS platného pro daný rok. Účtovat částky za vícepráce je možné až po uzavření</w:t>
      </w:r>
      <w:r w:rsidR="008276D6" w:rsidRPr="00497834">
        <w:t xml:space="preserve"> písemného dodatku k této smlouv</w:t>
      </w:r>
      <w:r w:rsidR="00BF4037" w:rsidRPr="00497834">
        <w:t>ě.</w:t>
      </w:r>
      <w:r w:rsidR="00497834">
        <w:t xml:space="preserve"> </w:t>
      </w:r>
    </w:p>
    <w:p w14:paraId="313ACE3E" w14:textId="103A3E04" w:rsidR="00711095" w:rsidRPr="00497834" w:rsidRDefault="005F1C30" w:rsidP="00CE1852">
      <w:pPr>
        <w:pStyle w:val="slovanodstavec"/>
      </w:pPr>
      <w:r w:rsidRPr="00497834">
        <w:t>Dodatek</w:t>
      </w:r>
      <w:r w:rsidR="008276D6" w:rsidRPr="00497834">
        <w:t xml:space="preserve"> této smlouvy</w:t>
      </w:r>
      <w:r w:rsidRPr="00497834">
        <w:t xml:space="preserve"> může být uzavřen pouze v</w:t>
      </w:r>
      <w:r w:rsidR="0041307F" w:rsidRPr="00497834">
        <w:t> souladu s</w:t>
      </w:r>
      <w:r w:rsidR="00925A4F">
        <w:t xml:space="preserve"> článkem </w:t>
      </w:r>
      <w:r w:rsidR="0041307F" w:rsidRPr="00497834">
        <w:t>XIV</w:t>
      </w:r>
      <w:r w:rsidR="00BF4037" w:rsidRPr="00497834">
        <w:t>.</w:t>
      </w:r>
      <w:r w:rsidR="00487F66">
        <w:t xml:space="preserve"> </w:t>
      </w:r>
      <w:r w:rsidR="00BF4037" w:rsidRPr="00497834">
        <w:t>(</w:t>
      </w:r>
      <w:r w:rsidR="0041307F" w:rsidRPr="00497834">
        <w:t>14.</w:t>
      </w:r>
      <w:r w:rsidR="00487F66">
        <w:t>2</w:t>
      </w:r>
      <w:r w:rsidR="00BF4037" w:rsidRPr="00497834">
        <w:t>)</w:t>
      </w:r>
      <w:r w:rsidR="00E658E3" w:rsidRPr="00497834">
        <w:t xml:space="preserve"> smlouvy</w:t>
      </w:r>
      <w:r w:rsidR="00CF09E0" w:rsidRPr="00497834">
        <w:t xml:space="preserve"> v</w:t>
      </w:r>
      <w:r w:rsidR="0041307F" w:rsidRPr="00497834">
        <w:t xml:space="preserve"> </w:t>
      </w:r>
      <w:r w:rsidRPr="00497834">
        <w:t>průběhu provádění prací a na základě požadavku vzneseného jednou ze stran nejpozději 30 dní před uplynutím termínu pro dokončení stavby</w:t>
      </w:r>
      <w:r w:rsidR="008276D6" w:rsidRPr="00497834">
        <w:t>. Dodatkem této smlouvy nesmí dojít k podstatným změnám původních ujednání stran.</w:t>
      </w:r>
    </w:p>
    <w:p w14:paraId="2E0D7AA5" w14:textId="74019B24" w:rsidR="005F1C30" w:rsidRPr="00F9082D" w:rsidRDefault="005F1C30" w:rsidP="00FC1306">
      <w:pPr>
        <w:pStyle w:val="Nadpis1"/>
      </w:pPr>
      <w:r w:rsidRPr="00F9082D">
        <w:t>Financování a placení</w:t>
      </w:r>
    </w:p>
    <w:p w14:paraId="5626CDBA" w14:textId="2ADAF1D0" w:rsidR="005F1C30" w:rsidRPr="00497834" w:rsidRDefault="005F1C30" w:rsidP="00B7108E">
      <w:pPr>
        <w:pStyle w:val="slovanodstavec"/>
      </w:pPr>
      <w:r w:rsidRPr="00497834">
        <w:t>Zhotovitel vystaví konečné vyúčtování – závěrečnou fakturu do 15 kalendářních dnů od ukončení přejímacího řízení – podpis</w:t>
      </w:r>
      <w:r w:rsidR="008276D6" w:rsidRPr="00497834">
        <w:t>u</w:t>
      </w:r>
      <w:r w:rsidRPr="00497834">
        <w:t xml:space="preserve"> protokolu o předání a převzetí</w:t>
      </w:r>
      <w:r w:rsidR="008276D6" w:rsidRPr="00497834">
        <w:t xml:space="preserve"> díla</w:t>
      </w:r>
      <w:r w:rsidR="007019B4" w:rsidRPr="00497834">
        <w:t xml:space="preserve"> </w:t>
      </w:r>
      <w:r w:rsidR="00CC5F50" w:rsidRPr="00497834">
        <w:t>v souladu s čl. V</w:t>
      </w:r>
      <w:r w:rsidR="00DE56F9" w:rsidRPr="00497834">
        <w:t xml:space="preserve"> oběma smluvními stranami</w:t>
      </w:r>
      <w:r w:rsidR="006729F2">
        <w:t xml:space="preserve">. Zhotovitel v konečném vyúčtování zohlední všechny zálohové platby provedené dle čl. VII. (7.5) smlouvy, přičemž výsledná částka vyfakturovaná v konečném vyúčtování bude dále oproti celkové ceně díla ponížena o pozastavenou částku odpovídající </w:t>
      </w:r>
      <w:r w:rsidR="00C55A45">
        <w:t>10</w:t>
      </w:r>
      <w:r w:rsidR="006729F2">
        <w:t xml:space="preserve"> % z ceny díla („pozastávka 1“). Pozastávka 1 bude zhotoviteli vyplacena na jeho písemnou žádost nejdříve po uplynutí </w:t>
      </w:r>
      <w:r w:rsidR="00C55A45">
        <w:t>3 měsíců</w:t>
      </w:r>
      <w:r w:rsidR="006729F2">
        <w:t xml:space="preserve"> od předání a převzetí díla, pokud se v mezidobí na díle neprojeví žádné vady. </w:t>
      </w:r>
      <w:r w:rsidR="000C3785">
        <w:t>Přílohou písemné žádosti dle předchozí věty bude daňový doklad na částku odpovídající pozastávce 1. P</w:t>
      </w:r>
      <w:r w:rsidR="006729F2">
        <w:t xml:space="preserve">okud </w:t>
      </w:r>
      <w:r w:rsidR="00F15B0F">
        <w:t>zhotovitel</w:t>
      </w:r>
      <w:r w:rsidR="006729F2">
        <w:t xml:space="preserve"> nebude schopen plnit své</w:t>
      </w:r>
      <w:r w:rsidR="000101B6">
        <w:t xml:space="preserve"> povinnosti </w:t>
      </w:r>
      <w:r w:rsidR="000101B6">
        <w:lastRenderedPageBreak/>
        <w:t xml:space="preserve">ze záruky, zejména </w:t>
      </w:r>
      <w:r w:rsidR="006729F2">
        <w:t xml:space="preserve">pokud na něj bude prohlášen konkurs, bude vůči němu zahájeno exekuční řízení, výkon rozhodnutí nebo obdobné řízení, </w:t>
      </w:r>
      <w:r w:rsidR="000C3785">
        <w:t xml:space="preserve">nebo tyto neodstraní v přiměřené lhůtě, </w:t>
      </w:r>
      <w:r w:rsidR="006729F2">
        <w:t>dohodly se strany smlouvy na slevě z ceny díla odpovídající výši pozastávky 1</w:t>
      </w:r>
      <w:r w:rsidRPr="00497834">
        <w:t>.</w:t>
      </w:r>
    </w:p>
    <w:p w14:paraId="5B84F3FF" w14:textId="186BE2A0" w:rsidR="00DE56F9" w:rsidRPr="00497834" w:rsidRDefault="000C3785" w:rsidP="00CE1852">
      <w:pPr>
        <w:pStyle w:val="slovanodstavec"/>
      </w:pPr>
      <w:r w:rsidRPr="00497834">
        <w:t xml:space="preserve">Pokud bude dle protokolu o předání a převzetí díla stavby toto dílo obsahovat vady a nedodělky nebránící provozu, bude z konečného vyúčtování </w:t>
      </w:r>
      <w:r>
        <w:t xml:space="preserve">nad rozsah pozastávky 1 </w:t>
      </w:r>
      <w:r w:rsidRPr="00497834">
        <w:t>pozastavena</w:t>
      </w:r>
      <w:r>
        <w:t xml:space="preserve"> ještě </w:t>
      </w:r>
      <w:r w:rsidRPr="00497834">
        <w:t>částka 10 % z ceny díla, a to až do doby jejich odstranění</w:t>
      </w:r>
      <w:r>
        <w:t xml:space="preserve"> („pozastávka 2“).  Pozastávka 2</w:t>
      </w:r>
      <w:r w:rsidR="00F71DF6" w:rsidRPr="00F9082D">
        <w:t xml:space="preserve"> bude </w:t>
      </w:r>
      <w:r w:rsidR="006F777A" w:rsidRPr="00F9082D">
        <w:t>o</w:t>
      </w:r>
      <w:r w:rsidR="00F71DF6" w:rsidRPr="00F9082D">
        <w:t xml:space="preserve">bjednatelem uvolněna do 14 dnů </w:t>
      </w:r>
      <w:r w:rsidR="00F71DF6" w:rsidRPr="00D7245D">
        <w:t>po</w:t>
      </w:r>
      <w:r w:rsidR="00DE56F9" w:rsidRPr="00D7245D">
        <w:t xml:space="preserve">té, co </w:t>
      </w:r>
      <w:r w:rsidR="00497834" w:rsidRPr="00D7245D">
        <w:t>budou odstraněny</w:t>
      </w:r>
      <w:r w:rsidR="00497834" w:rsidRPr="00D7245D" w:rsidDel="00497834">
        <w:t xml:space="preserve"> </w:t>
      </w:r>
      <w:r w:rsidR="00DE56F9" w:rsidRPr="00D7245D">
        <w:t xml:space="preserve">všechny vady </w:t>
      </w:r>
      <w:r w:rsidR="00CE1852">
        <w:t>a </w:t>
      </w:r>
      <w:r w:rsidR="00497834" w:rsidRPr="00D7245D">
        <w:t>nedodělky</w:t>
      </w:r>
      <w:r w:rsidR="00DE56F9" w:rsidRPr="00D7245D">
        <w:t xml:space="preserve">, </w:t>
      </w:r>
      <w:r w:rsidR="006F777A" w:rsidRPr="00D7245D">
        <w:t>z</w:t>
      </w:r>
      <w:r w:rsidR="00DE56F9" w:rsidRPr="00D7245D">
        <w:t xml:space="preserve">hotovitel předloží </w:t>
      </w:r>
      <w:r w:rsidR="00F71DF6" w:rsidRPr="00D7245D">
        <w:t>doklad</w:t>
      </w:r>
      <w:r w:rsidR="00F71DF6" w:rsidRPr="00F9082D">
        <w:t xml:space="preserve"> o </w:t>
      </w:r>
      <w:r w:rsidR="00DE56F9" w:rsidRPr="00D7245D">
        <w:t>odstranění</w:t>
      </w:r>
      <w:r w:rsidR="00DE56F9" w:rsidRPr="00F9082D">
        <w:t xml:space="preserve"> </w:t>
      </w:r>
      <w:r w:rsidR="00F71DF6" w:rsidRPr="00F9082D">
        <w:t xml:space="preserve">nedodělků a vad potvrzeného </w:t>
      </w:r>
      <w:r w:rsidR="007019B4" w:rsidRPr="00780553">
        <w:t>o</w:t>
      </w:r>
      <w:r w:rsidR="00F71DF6" w:rsidRPr="00780553">
        <w:t>bjednatele</w:t>
      </w:r>
      <w:r w:rsidR="00780553" w:rsidRPr="00780553">
        <w:t>m</w:t>
      </w:r>
      <w:r w:rsidR="00F71DF6" w:rsidRPr="00F9082D">
        <w:t xml:space="preserve"> a </w:t>
      </w:r>
      <w:r w:rsidR="00497834" w:rsidRPr="00D7245D">
        <w:t>dojde k řádnému</w:t>
      </w:r>
      <w:r w:rsidR="00497834" w:rsidRPr="00F9082D">
        <w:t xml:space="preserve"> </w:t>
      </w:r>
      <w:r w:rsidR="00F71DF6" w:rsidRPr="00F9082D">
        <w:t>vyklizení staveniště.</w:t>
      </w:r>
      <w:r w:rsidRPr="000C3785">
        <w:rPr>
          <w:szCs w:val="24"/>
          <w:lang w:eastAsia="cs-CZ"/>
        </w:rPr>
        <w:t xml:space="preserve"> </w:t>
      </w:r>
      <w:r w:rsidRPr="000C3785">
        <w:t xml:space="preserve">Pokud </w:t>
      </w:r>
      <w:r w:rsidR="00F15B0F">
        <w:t>zhotovitel</w:t>
      </w:r>
      <w:r w:rsidRPr="000C3785">
        <w:t xml:space="preserve"> nebude schopen </w:t>
      </w:r>
      <w:r>
        <w:t>vady odstranit</w:t>
      </w:r>
      <w:r w:rsidR="000101B6">
        <w:t>, zejména</w:t>
      </w:r>
      <w:r w:rsidRPr="000C3785">
        <w:t xml:space="preserve"> pokud na něj bude prohlášen konkurs, bude vůči němu zahájeno exekuční řízení, výkon rozhodnutí nebo obdobné řízení, </w:t>
      </w:r>
      <w:r>
        <w:t xml:space="preserve">nebo tyto neodstraní v přiměřené lhůtě, </w:t>
      </w:r>
      <w:r w:rsidRPr="000C3785">
        <w:t xml:space="preserve">dohodly se strany smlouvy na slevě z ceny díla odpovídající výši pozastávky </w:t>
      </w:r>
      <w:r>
        <w:t>2</w:t>
      </w:r>
      <w:r w:rsidRPr="000C3785">
        <w:t>.</w:t>
      </w:r>
    </w:p>
    <w:p w14:paraId="099B676C" w14:textId="3852B014" w:rsidR="005F1C30" w:rsidRPr="00497834" w:rsidRDefault="005F1C30" w:rsidP="00CE1852">
      <w:pPr>
        <w:pStyle w:val="slovanodstavec"/>
      </w:pPr>
      <w:r w:rsidRPr="00497834">
        <w:t xml:space="preserve">Lhůta splatnosti </w:t>
      </w:r>
      <w:r w:rsidR="0022428A" w:rsidRPr="00497834">
        <w:t>všech platebních dokladů činí 14</w:t>
      </w:r>
      <w:r w:rsidRPr="00497834">
        <w:t xml:space="preserve"> dnů od prokazatelného doručení </w:t>
      </w:r>
      <w:r w:rsidR="000C3785">
        <w:t>o</w:t>
      </w:r>
      <w:r w:rsidRPr="00497834">
        <w:t>bjednateli.</w:t>
      </w:r>
    </w:p>
    <w:p w14:paraId="29DB5188" w14:textId="77EB3696" w:rsidR="005F1C30" w:rsidRPr="00497834" w:rsidRDefault="005F1C30" w:rsidP="00CE1852">
      <w:pPr>
        <w:pStyle w:val="slovanodstavec"/>
      </w:pPr>
      <w:r w:rsidRPr="00497834">
        <w:t xml:space="preserve">Platební doklady budou adresovány a doručovány (možno i osobně do podatelny) na </w:t>
      </w:r>
      <w:r w:rsidR="0022428A" w:rsidRPr="00497834">
        <w:t>Město Česká Kamenice, náměstí Míru č. p. 219, 407 21 Česká Kamenice</w:t>
      </w:r>
      <w:r w:rsidRPr="00497834">
        <w:t xml:space="preserve"> a budou mít náležitosti podle příslušných předpisů (zákon č. 235/2004 Sb. ve znění pozdějších předpisů), tzn.:</w:t>
      </w:r>
    </w:p>
    <w:p w14:paraId="5DD3AA31" w14:textId="5FCF5ED2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označení faktury a její číslo</w:t>
      </w:r>
      <w:r w:rsidR="00CE1852">
        <w:rPr>
          <w:szCs w:val="20"/>
        </w:rPr>
        <w:t>;</w:t>
      </w:r>
    </w:p>
    <w:p w14:paraId="1C350733" w14:textId="317594E7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název a sídlo zhotovitele a objednatele</w:t>
      </w:r>
      <w:r w:rsidR="00CE1852">
        <w:rPr>
          <w:szCs w:val="20"/>
        </w:rPr>
        <w:t>;</w:t>
      </w:r>
    </w:p>
    <w:p w14:paraId="3961EA7F" w14:textId="06DE2A01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bankovní spojení zhotovitele a objednatele</w:t>
      </w:r>
      <w:r w:rsidR="00CE1852">
        <w:rPr>
          <w:szCs w:val="20"/>
        </w:rPr>
        <w:t>;</w:t>
      </w:r>
    </w:p>
    <w:p w14:paraId="7C6DE219" w14:textId="13FE11CD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IČ a DIČ zhotovitele a objednatele</w:t>
      </w:r>
      <w:r w:rsidR="00CE1852">
        <w:rPr>
          <w:szCs w:val="20"/>
        </w:rPr>
        <w:t>;</w:t>
      </w:r>
    </w:p>
    <w:p w14:paraId="1E87E2BA" w14:textId="14FDAA1C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předmět smlouvy (název a č. stavby) a číslo smlouvy (objednatele)</w:t>
      </w:r>
      <w:r w:rsidR="00CE1852">
        <w:rPr>
          <w:szCs w:val="20"/>
        </w:rPr>
        <w:t>;</w:t>
      </w:r>
    </w:p>
    <w:p w14:paraId="6B0B0A48" w14:textId="6273B655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cenu díla, fakturovanou částku bez DPH a s DPH, bez pozastávky a s pozastávkou + přílohy, event. údaj o přenesení daňové povinnosti</w:t>
      </w:r>
      <w:r w:rsidR="00CE1852">
        <w:rPr>
          <w:szCs w:val="20"/>
        </w:rPr>
        <w:t>;</w:t>
      </w:r>
    </w:p>
    <w:p w14:paraId="21966578" w14:textId="0C26C3A2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datum zdanitelného plnění a datum splatnosti</w:t>
      </w:r>
      <w:r w:rsidR="00CE1852">
        <w:rPr>
          <w:szCs w:val="20"/>
        </w:rPr>
        <w:t>;</w:t>
      </w:r>
    </w:p>
    <w:p w14:paraId="21BF6312" w14:textId="1F6A08CC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 xml:space="preserve">stanovisko a podpis </w:t>
      </w:r>
      <w:r w:rsidR="000101B6" w:rsidRPr="00780553">
        <w:rPr>
          <w:szCs w:val="20"/>
        </w:rPr>
        <w:t>technického dozoru</w:t>
      </w:r>
      <w:r w:rsidRPr="00497834">
        <w:rPr>
          <w:szCs w:val="20"/>
        </w:rPr>
        <w:t xml:space="preserve">, včetně odsouhlaseného zjišťovacího protokolu a </w:t>
      </w:r>
      <w:r w:rsidR="00A37E4E">
        <w:rPr>
          <w:szCs w:val="20"/>
        </w:rPr>
        <w:t>výkazu</w:t>
      </w:r>
      <w:r w:rsidR="00A37E4E" w:rsidRPr="00497834">
        <w:rPr>
          <w:szCs w:val="20"/>
        </w:rPr>
        <w:t xml:space="preserve"> </w:t>
      </w:r>
      <w:r w:rsidRPr="00497834">
        <w:rPr>
          <w:szCs w:val="20"/>
        </w:rPr>
        <w:t>provedených prací za fakturační období (u konečné faktury i předávací protokol)</w:t>
      </w:r>
      <w:r w:rsidR="00CE1852">
        <w:rPr>
          <w:szCs w:val="20"/>
        </w:rPr>
        <w:t>; a</w:t>
      </w:r>
    </w:p>
    <w:p w14:paraId="46485F0A" w14:textId="0CBB1586" w:rsidR="005F1C30" w:rsidRPr="00497834" w:rsidRDefault="005F1C30" w:rsidP="00F9082D">
      <w:pPr>
        <w:numPr>
          <w:ilvl w:val="0"/>
          <w:numId w:val="23"/>
        </w:numPr>
        <w:tabs>
          <w:tab w:val="num" w:pos="567"/>
        </w:tabs>
        <w:spacing w:afterLines="60" w:after="144"/>
        <w:ind w:left="567" w:hanging="283"/>
        <w:rPr>
          <w:szCs w:val="20"/>
        </w:rPr>
      </w:pPr>
      <w:r w:rsidRPr="00497834">
        <w:rPr>
          <w:szCs w:val="20"/>
        </w:rPr>
        <w:t>razítko a podpis zhotovitele</w:t>
      </w:r>
      <w:r w:rsidR="00497834" w:rsidRPr="00497834">
        <w:rPr>
          <w:szCs w:val="20"/>
        </w:rPr>
        <w:t>.</w:t>
      </w:r>
    </w:p>
    <w:p w14:paraId="6172D0A2" w14:textId="4DAEBBA1" w:rsidR="005F1C30" w:rsidRPr="00497834" w:rsidRDefault="005F1C30" w:rsidP="00C95253">
      <w:pPr>
        <w:pStyle w:val="Zkladntext2"/>
        <w:tabs>
          <w:tab w:val="num" w:pos="284"/>
        </w:tabs>
        <w:overflowPunct/>
        <w:autoSpaceDE/>
        <w:autoSpaceDN/>
        <w:adjustRightInd/>
        <w:spacing w:afterLines="60" w:after="144"/>
        <w:ind w:left="431"/>
        <w:textAlignment w:val="auto"/>
      </w:pPr>
      <w:r w:rsidRPr="00497834">
        <w:t xml:space="preserve">Nebude-li mít platební doklad příslušné náležitosti, je objednatel oprávněn doklad vrátit, aniž by běžela lhůta splatnosti. </w:t>
      </w:r>
    </w:p>
    <w:p w14:paraId="722A1054" w14:textId="75FF2D33" w:rsidR="005F1C30" w:rsidRPr="00497834" w:rsidRDefault="005F1C30" w:rsidP="00CE1852">
      <w:pPr>
        <w:pStyle w:val="slovanodstavec"/>
      </w:pPr>
      <w:r w:rsidRPr="00497834">
        <w:t>Zhotovitel je oprávněn měsíčně vystavovat k prvnímu dni následujícího měsíce dílčí faktury</w:t>
      </w:r>
      <w:r w:rsidR="00497834" w:rsidRPr="00497834">
        <w:t>,</w:t>
      </w:r>
      <w:r w:rsidR="00972D46" w:rsidRPr="00497834">
        <w:t xml:space="preserve"> tj. účtovat zálohy</w:t>
      </w:r>
      <w:r w:rsidRPr="00497834">
        <w:t xml:space="preserve">. Dílčí fakturu vystaví zhotovitel na základě </w:t>
      </w:r>
      <w:r w:rsidR="00780553" w:rsidRPr="00780553">
        <w:t>technickým dozorem</w:t>
      </w:r>
      <w:r w:rsidRPr="00497834">
        <w:t xml:space="preserve"> odsouhlaseného </w:t>
      </w:r>
      <w:r w:rsidR="00A37E4E">
        <w:t>výkazu</w:t>
      </w:r>
      <w:r w:rsidR="00A37E4E" w:rsidRPr="00497834">
        <w:t xml:space="preserve"> </w:t>
      </w:r>
      <w:r w:rsidRPr="00497834">
        <w:t xml:space="preserve">prací provedených v příslušném období, který </w:t>
      </w:r>
      <w:r w:rsidR="00EA7A2F" w:rsidRPr="00497834">
        <w:t xml:space="preserve">bude </w:t>
      </w:r>
      <w:r w:rsidR="000B4152" w:rsidRPr="00497834">
        <w:t>přílohou</w:t>
      </w:r>
      <w:r w:rsidR="00780553">
        <w:t xml:space="preserve"> dílčí faktury.</w:t>
      </w:r>
    </w:p>
    <w:p w14:paraId="52C1618C" w14:textId="5D14ADA4" w:rsidR="005F1C30" w:rsidRPr="00497834" w:rsidRDefault="005F1C30" w:rsidP="00CE1852">
      <w:pPr>
        <w:pStyle w:val="Zkladntext2"/>
        <w:overflowPunct/>
        <w:autoSpaceDE/>
        <w:autoSpaceDN/>
        <w:adjustRightInd/>
        <w:spacing w:after="60"/>
        <w:textAlignment w:val="auto"/>
      </w:pPr>
      <w:r w:rsidRPr="00497834">
        <w:t>Součet</w:t>
      </w:r>
      <w:r w:rsidR="000B4152" w:rsidRPr="00497834">
        <w:t xml:space="preserve"> záloh fakturovaných dílčími fakturami</w:t>
      </w:r>
      <w:r w:rsidRPr="00497834">
        <w:t>, které budou proplaceny v jednotlivých měsících</w:t>
      </w:r>
      <w:r w:rsidR="000B4152" w:rsidRPr="00497834">
        <w:t>,</w:t>
      </w:r>
      <w:r w:rsidRPr="00497834">
        <w:t xml:space="preserve"> bude</w:t>
      </w:r>
      <w:r w:rsidR="000B4152" w:rsidRPr="00497834">
        <w:t xml:space="preserve"> činit maximálně </w:t>
      </w:r>
      <w:r w:rsidR="00CB3E3F">
        <w:t>80</w:t>
      </w:r>
      <w:r w:rsidR="00DE56F9" w:rsidRPr="00497834">
        <w:t xml:space="preserve"> % </w:t>
      </w:r>
      <w:r w:rsidR="000B4152" w:rsidRPr="00497834">
        <w:t>dohodnuté ceny díla</w:t>
      </w:r>
      <w:r w:rsidRPr="00497834">
        <w:t>. Takto placené práce se prohlašují za dílčí zdanitelná plnění vždy k poslednímu dni v</w:t>
      </w:r>
      <w:r w:rsidR="000B4152" w:rsidRPr="00497834">
        <w:t xml:space="preserve"> daném</w:t>
      </w:r>
      <w:r w:rsidRPr="00497834">
        <w:t xml:space="preserve"> měsíci. Jejich úhrada neznamená </w:t>
      </w:r>
      <w:r w:rsidR="00497834" w:rsidRPr="00497834">
        <w:t xml:space="preserve">částečné </w:t>
      </w:r>
      <w:r w:rsidRPr="00497834">
        <w:t>předání a převzetí</w:t>
      </w:r>
      <w:r w:rsidR="00497834" w:rsidRPr="00497834">
        <w:t xml:space="preserve"> díla</w:t>
      </w:r>
      <w:r w:rsidRPr="00497834">
        <w:t xml:space="preserve"> ani začátek záruční doby</w:t>
      </w:r>
      <w:r w:rsidR="000B4152" w:rsidRPr="00497834">
        <w:t xml:space="preserve"> díla</w:t>
      </w:r>
      <w:r w:rsidR="00497834" w:rsidRPr="00497834">
        <w:t xml:space="preserve"> nebo jeho části</w:t>
      </w:r>
      <w:r w:rsidRPr="00497834">
        <w:t>. Smluvní strany se dohodly, že</w:t>
      </w:r>
      <w:r w:rsidR="000B4152" w:rsidRPr="00497834">
        <w:t xml:space="preserve"> dílčí</w:t>
      </w:r>
      <w:r w:rsidRPr="00497834">
        <w:t xml:space="preserve"> faktura bude zhotovitelem vystavena jen v případě, že cena</w:t>
      </w:r>
      <w:r w:rsidR="000B4152" w:rsidRPr="00497834">
        <w:t xml:space="preserve"> skutečně provedených</w:t>
      </w:r>
      <w:r w:rsidRPr="00497834">
        <w:t xml:space="preserve"> prací</w:t>
      </w:r>
      <w:r w:rsidR="000B4152" w:rsidRPr="00497834">
        <w:t xml:space="preserve"> v příslušném </w:t>
      </w:r>
      <w:r w:rsidR="007D3227" w:rsidRPr="00497834">
        <w:t xml:space="preserve">měsíci </w:t>
      </w:r>
      <w:r w:rsidRPr="00497834">
        <w:t xml:space="preserve">přesáhne </w:t>
      </w:r>
      <w:r w:rsidR="00621AF8">
        <w:t>2,5 % dohodnuté ceny díla</w:t>
      </w:r>
      <w:r w:rsidR="00CE1852">
        <w:t>.</w:t>
      </w:r>
    </w:p>
    <w:p w14:paraId="1AD740A1" w14:textId="6E091E13" w:rsidR="005F1C30" w:rsidRPr="00F9082D" w:rsidRDefault="00C71483" w:rsidP="00CE1852">
      <w:pPr>
        <w:pStyle w:val="Nadpis1"/>
      </w:pPr>
      <w:r w:rsidRPr="00F9082D">
        <w:t>Nebezpe</w:t>
      </w:r>
      <w:r w:rsidRPr="00F9082D">
        <w:rPr>
          <w:rFonts w:hint="eastAsia"/>
        </w:rPr>
        <w:t>čí</w:t>
      </w:r>
      <w:r w:rsidRPr="00F9082D">
        <w:t xml:space="preserve"> škody </w:t>
      </w:r>
    </w:p>
    <w:p w14:paraId="4ED732FC" w14:textId="4A60371D" w:rsidR="005F1C30" w:rsidRPr="00497834" w:rsidRDefault="006C1CD8" w:rsidP="00CE1852">
      <w:pPr>
        <w:pStyle w:val="slovanodstavec"/>
      </w:pPr>
      <w:r w:rsidRPr="00497834">
        <w:t>Zhotovitel nese nebezpečí škody na zhotovovaném díle až do předání a převzetí kompletně</w:t>
      </w:r>
      <w:r w:rsidR="000B4152" w:rsidRPr="00497834">
        <w:t xml:space="preserve"> dokončeného díla objednatelem.</w:t>
      </w:r>
      <w:r w:rsidR="00C71483" w:rsidRPr="00497834">
        <w:t xml:space="preserve"> </w:t>
      </w:r>
    </w:p>
    <w:p w14:paraId="30CBC6DD" w14:textId="682F2548" w:rsidR="005F1C30" w:rsidRPr="00497834" w:rsidRDefault="005F1C30" w:rsidP="00CE1852">
      <w:pPr>
        <w:pStyle w:val="slovanodstavec"/>
      </w:pPr>
      <w:r w:rsidRPr="00497834">
        <w:t>Zhotovitel nese veškerou odpovědnost (obecná odpovědnost i zvláštní odpovědnosti) za případné poškození a zničení materiálů, zařízení, mechanismů a pomůcek, škody způsobené objednateli, provozovateli a třetím osobám, jakož i za rozpracovanou nebo vybudovanou část díla.</w:t>
      </w:r>
    </w:p>
    <w:p w14:paraId="25700216" w14:textId="6ED3B1FD" w:rsidR="005F1C30" w:rsidRPr="00F9082D" w:rsidRDefault="005F1C30" w:rsidP="00CE1852">
      <w:pPr>
        <w:pStyle w:val="Nadpis1"/>
      </w:pPr>
      <w:r w:rsidRPr="00CE1852">
        <w:t>Podmínky</w:t>
      </w:r>
      <w:r w:rsidRPr="00F9082D">
        <w:t xml:space="preserve"> pro provedení díla</w:t>
      </w:r>
    </w:p>
    <w:p w14:paraId="550CD80A" w14:textId="00577107" w:rsidR="005F1C30" w:rsidRPr="00CB3E3F" w:rsidRDefault="005F1C30" w:rsidP="00CE1852">
      <w:pPr>
        <w:pStyle w:val="slovanodstavec"/>
      </w:pPr>
      <w:r w:rsidRPr="00CB3E3F">
        <w:t xml:space="preserve">Před zakrytím prací a konstrukcí, kde nebude možné dodatečně zjistit jejich rozsah nebo kvalitu, je zhotovitel povinen vyzvat tři dny předem </w:t>
      </w:r>
      <w:r w:rsidR="000101B6" w:rsidRPr="00CB3E3F">
        <w:t>technický dozor</w:t>
      </w:r>
      <w:r w:rsidRPr="00CB3E3F">
        <w:t xml:space="preserve"> k provedení kontroly a vydání písemného </w:t>
      </w:r>
      <w:r w:rsidRPr="00CB3E3F">
        <w:lastRenderedPageBreak/>
        <w:t xml:space="preserve">souhlasu s pokračováním prací. </w:t>
      </w:r>
      <w:r w:rsidR="000101B6" w:rsidRPr="00CB3E3F">
        <w:t>Technický dozor</w:t>
      </w:r>
      <w:r w:rsidRPr="00CB3E3F">
        <w:t xml:space="preserve"> současně prověří zaměření skutečného provedení zakrývaných částí díla,</w:t>
      </w:r>
      <w:r w:rsidR="00DE56F9" w:rsidRPr="00CB3E3F">
        <w:t xml:space="preserve"> a</w:t>
      </w:r>
      <w:r w:rsidRPr="00CB3E3F">
        <w:t xml:space="preserve"> bez jeho existence nevydá souhlas s pokračováním prací. V opačném případě je zhotovitel povinen na žádost </w:t>
      </w:r>
      <w:r w:rsidR="00CB3E3F">
        <w:t>technického dozoru</w:t>
      </w:r>
      <w:r w:rsidRPr="00CB3E3F">
        <w:t xml:space="preserve"> zakryté práce na vlastní náklad odkrýt. O kontrole bude vždy prov</w:t>
      </w:r>
      <w:r w:rsidR="00F15B0F" w:rsidRPr="00CB3E3F">
        <w:t>eden zápis ve stavebním deníku.</w:t>
      </w:r>
    </w:p>
    <w:p w14:paraId="68C8CD80" w14:textId="73B61B83" w:rsidR="005F1C30" w:rsidRPr="00497834" w:rsidRDefault="005F1C30" w:rsidP="00CE1852">
      <w:pPr>
        <w:pStyle w:val="slovanodstavec"/>
      </w:pPr>
      <w:r w:rsidRPr="00497834">
        <w:t xml:space="preserve">Práce, které vykazují již v průběhu provádění nedostatky, nebo odporují smlouvě, musí zhotovitel nahradit pracemi bezvadnými. Vznikla-li by nahrazováním objednateli škoda, hradí zhotovitel i ji. Pokud zhotovitel ve lhůtě stanovené objednatelem </w:t>
      </w:r>
      <w:r w:rsidR="00CE4E66" w:rsidRPr="00497834">
        <w:t>tuto svou povinnost nesplní</w:t>
      </w:r>
      <w:r w:rsidRPr="00497834">
        <w:t>, může objednatel odstoupit od smlouvy.</w:t>
      </w:r>
    </w:p>
    <w:p w14:paraId="7A80877B" w14:textId="1C28246A" w:rsidR="005F1C30" w:rsidRPr="00497834" w:rsidRDefault="005F1C30" w:rsidP="00CE1852">
      <w:pPr>
        <w:pStyle w:val="slovanodstavec"/>
        <w:rPr>
          <w:b/>
        </w:rPr>
      </w:pPr>
      <w:r w:rsidRPr="00497834">
        <w:t>Zhotovitel je povinen řídit se pokyny koordinátora BOZP. Zhotovitel v plné míře zajistí opatření k zajištění protipožární ochrany, ochrany zdraví a bezpečnosti práce oprávněných osob (zaměstnanci zhotovite</w:t>
      </w:r>
      <w:r w:rsidR="000101B6">
        <w:t>le, objednatele, provozovatele, technického dozoru a autorského dozoru</w:t>
      </w:r>
      <w:r w:rsidRPr="00497834">
        <w:t>) v prostoru staveniště a zabezpečí vybavení svých pracovníků ochrannými pracovními pomůckami. Zhotovitel se zavazuje, že při provádění stavby budou dodržena ustanovení zákona č. 309/2006 Sb., o bezpečnosti práce a ochraně zdraví včetně nařízení vlády č. 591/2006 Sb., na ochranu zdraví osob na staveništi. Oprávněné osoby (zaměstnanci zhotovi</w:t>
      </w:r>
      <w:r w:rsidR="000101B6">
        <w:t>tele, objednatele, provozovatel, technického dozoru a autorského dozoru</w:t>
      </w:r>
      <w:r w:rsidRPr="00497834">
        <w:t>), které mají přístup na staveniště, musí respektovat veškerá opatření zhotovitele k zajištění protipožární ochrany, ochrany zdraví a bezpečnosti práce o kterých byly informovány. Zhotovitel je povinen zabezpečit předané staveniště tak, aby bylo zamezeno volnému pohybu třetích osob. Zhotovitel dále odpovíd</w:t>
      </w:r>
      <w:r w:rsidR="006577C1">
        <w:t>á za zajištění ochrany zdraví a </w:t>
      </w:r>
      <w:r w:rsidRPr="00497834">
        <w:t>bezpečnosti práce. V případě, že není určen koordinátor BOZP</w:t>
      </w:r>
      <w:r w:rsidR="000101B6">
        <w:t>,</w:t>
      </w:r>
      <w:r w:rsidRPr="00497834">
        <w:t xml:space="preserve"> odpovídá zhotovitel za zpracování a aktualizaci plánu BOZP, dle podmínek platné legislativy. Zhotovitel je dále povinen neprodleně informovat objednatele o všech změnách týkajících se </w:t>
      </w:r>
      <w:r w:rsidR="00CE4E66" w:rsidRPr="00497834">
        <w:t>provádění stavby, které by mohly</w:t>
      </w:r>
      <w:r w:rsidRPr="00497834">
        <w:t xml:space="preserve"> vést ke stanovení požadavku na zajištění činností koordinátora BOZP. Při nesplnění této povinnosti odpovídá za všechny škody, které vzniknou objednateli a je povinen uhradit vzniklou škodu. V případě zjištění, že zhotovitel nezajistil opatření k zajištění ochrany zdraví a bezpečnosti práce je </w:t>
      </w:r>
      <w:r w:rsidR="00CB3E3F">
        <w:t>technický dozor</w:t>
      </w:r>
      <w:r w:rsidRPr="00497834">
        <w:t xml:space="preserve"> oprávněn stavbu pozastavit do doby</w:t>
      </w:r>
      <w:r w:rsidR="00B21703" w:rsidRPr="00497834">
        <w:t>,</w:t>
      </w:r>
      <w:r w:rsidRPr="00497834">
        <w:t xml:space="preserve"> než bude sjednána náprava. Po tuto dobu nevzniká zhotoviteli právo na prodloužení termínu dokončení díla a souvisejících dílčích termínů. </w:t>
      </w:r>
    </w:p>
    <w:p w14:paraId="2FDA6DAD" w14:textId="3C7A48A7" w:rsidR="005F1C30" w:rsidRPr="00497834" w:rsidRDefault="005F1C30" w:rsidP="00CE1852">
      <w:pPr>
        <w:pStyle w:val="slovanodstavec"/>
      </w:pPr>
      <w:r w:rsidRPr="00497834">
        <w:t>Zhotovitel zajistí na vlastní náklady, které jsou zahrnuty v ceně díla:</w:t>
      </w:r>
    </w:p>
    <w:p w14:paraId="69AE4037" w14:textId="22969C84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>označení stavby v souladu s požadavky zák.</w:t>
      </w:r>
      <w:r w:rsidR="00CE4D4F" w:rsidRPr="00497834">
        <w:t xml:space="preserve"> </w:t>
      </w:r>
      <w:r w:rsidRPr="00497834">
        <w:t>č.</w:t>
      </w:r>
      <w:r w:rsidR="00CE4D4F" w:rsidRPr="00497834">
        <w:t xml:space="preserve"> </w:t>
      </w:r>
      <w:r w:rsidRPr="00497834">
        <w:t>183/2006 Sb., stavební zákon, a dalších předpisů;</w:t>
      </w:r>
    </w:p>
    <w:p w14:paraId="6253B7FD" w14:textId="5C85E5D2" w:rsidR="00AF47BB" w:rsidRPr="00497834" w:rsidRDefault="00AF47BB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 xml:space="preserve">označení stavby informačními cedulemi dle požadavku </w:t>
      </w:r>
      <w:r w:rsidR="00487F66">
        <w:t>o</w:t>
      </w:r>
      <w:r w:rsidR="00487F66" w:rsidRPr="00497834">
        <w:t>bjednatele</w:t>
      </w:r>
      <w:r w:rsidRPr="00497834">
        <w:t>, a to nejpozději v den zahájení stavebních prací</w:t>
      </w:r>
      <w:r w:rsidR="00757663" w:rsidRPr="00497834">
        <w:t>;</w:t>
      </w:r>
      <w:r w:rsidRPr="00497834">
        <w:t xml:space="preserve"> </w:t>
      </w:r>
    </w:p>
    <w:p w14:paraId="5CE26AED" w14:textId="39192696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 xml:space="preserve">povolení ke zvláštnímu užívání komunikace pro provádění stavebních prací podle zákona </w:t>
      </w:r>
      <w:r w:rsidR="00487F66">
        <w:t xml:space="preserve">č. </w:t>
      </w:r>
      <w:r w:rsidRPr="00497834">
        <w:br/>
        <w:t xml:space="preserve">13/1997 Sb., </w:t>
      </w:r>
      <w:r w:rsidR="00487F66">
        <w:t xml:space="preserve">o pozemních komunikacích, </w:t>
      </w:r>
      <w:r w:rsidRPr="00497834">
        <w:t xml:space="preserve">pokud je to k provedení stavby nutné, povolení k zásahům do veřejného prostranství, uzavírek, umístění a údržbu dopravních značek a provede nutná opatření, která příslušný úřad nařídí; </w:t>
      </w:r>
    </w:p>
    <w:p w14:paraId="563304E0" w14:textId="4C343E75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>vstupy na</w:t>
      </w:r>
      <w:r w:rsidR="00CE4E66" w:rsidRPr="00497834">
        <w:t xml:space="preserve"> okolní</w:t>
      </w:r>
      <w:r w:rsidRPr="00497834">
        <w:t xml:space="preserve"> pozemky a nemovitosti, včetně jejich zpětného předání zpět jejich vlastníkům;</w:t>
      </w:r>
    </w:p>
    <w:p w14:paraId="7E4EE667" w14:textId="54519D39" w:rsidR="005F1C30" w:rsidRPr="00497834" w:rsidRDefault="00CE4E66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8" w:hanging="284"/>
      </w:pPr>
      <w:r w:rsidRPr="00497834">
        <w:t>při realizaci stavby minimalizaci</w:t>
      </w:r>
      <w:r w:rsidR="005F1C30" w:rsidRPr="00497834">
        <w:t xml:space="preserve"> prašnost</w:t>
      </w:r>
      <w:r w:rsidRPr="00497834">
        <w:t>i</w:t>
      </w:r>
      <w:r w:rsidR="005F1C30" w:rsidRPr="00497834">
        <w:t xml:space="preserve"> – plocha a příjezdové komunikace budou čištěny, v případě dlouhodobého sucha kropeny;</w:t>
      </w:r>
    </w:p>
    <w:p w14:paraId="33EA063D" w14:textId="77777777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>geodetické zaměření stavby dle skutečného provedení vč. digitální podoby;</w:t>
      </w:r>
    </w:p>
    <w:p w14:paraId="371362E2" w14:textId="6CB62153" w:rsidR="005F1C30" w:rsidRPr="00497834" w:rsidRDefault="00CE4E66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>vyty</w:t>
      </w:r>
      <w:r w:rsidR="005F1C30" w:rsidRPr="00497834">
        <w:t>čení podzemních inženýrských sítí včetně ochranných pásem nadzemních vedení, uvedených v</w:t>
      </w:r>
      <w:r w:rsidR="009644E7" w:rsidRPr="00497834">
        <w:t xml:space="preserve"> </w:t>
      </w:r>
      <w:r w:rsidR="005F1C30" w:rsidRPr="00497834">
        <w:t>projektové dokumentaci a dodržení podmínek správců sítí. Za jejich případné poškození nese zhotovitel plnou zodpovědnost;</w:t>
      </w:r>
    </w:p>
    <w:p w14:paraId="13A0B659" w14:textId="301F46AB" w:rsidR="005F1C30" w:rsidRPr="00497834" w:rsidRDefault="00CE4E66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  <w:rPr>
          <w:color w:val="000000"/>
          <w:szCs w:val="20"/>
        </w:rPr>
      </w:pPr>
      <w:r w:rsidRPr="00497834">
        <w:rPr>
          <w:color w:val="000000"/>
          <w:szCs w:val="20"/>
        </w:rPr>
        <w:t>vyty</w:t>
      </w:r>
      <w:r w:rsidR="005F1C30" w:rsidRPr="00497834">
        <w:rPr>
          <w:color w:val="000000"/>
          <w:szCs w:val="20"/>
        </w:rPr>
        <w:t>čení prostorové polohy stavby v souladu s předanou projektovou dokumentací oprávněným</w:t>
      </w:r>
      <w:r w:rsidR="009644E7" w:rsidRPr="00497834">
        <w:rPr>
          <w:color w:val="000000"/>
          <w:szCs w:val="20"/>
        </w:rPr>
        <w:t xml:space="preserve"> </w:t>
      </w:r>
      <w:r w:rsidR="005F1C30" w:rsidRPr="00497834">
        <w:rPr>
          <w:color w:val="000000"/>
          <w:szCs w:val="20"/>
        </w:rPr>
        <w:t>geodetem (před zahájením stavby);</w:t>
      </w:r>
    </w:p>
    <w:p w14:paraId="1780422F" w14:textId="37C74C19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ind w:left="567" w:hanging="283"/>
      </w:pPr>
      <w:r w:rsidRPr="00497834">
        <w:t>zpracování projektu skutečného provedení stavby</w:t>
      </w:r>
      <w:r w:rsidR="00537B6C" w:rsidRPr="00497834">
        <w:t>;</w:t>
      </w:r>
      <w:r w:rsidR="00D9311D">
        <w:t xml:space="preserve"> a</w:t>
      </w:r>
    </w:p>
    <w:p w14:paraId="461A3AEA" w14:textId="4F71EB8C" w:rsidR="005F1C30" w:rsidRPr="00497834" w:rsidRDefault="005F1C30" w:rsidP="00FD69F8">
      <w:pPr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8" w:hanging="284"/>
      </w:pPr>
      <w:r w:rsidRPr="00497834">
        <w:t xml:space="preserve">barevnou fotodokumentaci staveniště před zahájením prací a průběhu stavby (v rozsahu minimálně </w:t>
      </w:r>
      <w:r w:rsidR="00443B67" w:rsidRPr="00497834">
        <w:t>7</w:t>
      </w:r>
      <w:r w:rsidRPr="00497834">
        <w:t xml:space="preserve"> fotografií za týden)</w:t>
      </w:r>
      <w:r w:rsidR="00D9311D">
        <w:t>.</w:t>
      </w:r>
    </w:p>
    <w:p w14:paraId="77530204" w14:textId="10BDA6E1" w:rsidR="005F1C30" w:rsidRPr="00497834" w:rsidRDefault="005F1C30" w:rsidP="00CE1852">
      <w:pPr>
        <w:pStyle w:val="slovanodstavec"/>
      </w:pPr>
      <w:r w:rsidRPr="00497834">
        <w:t xml:space="preserve">Všechny zkameněliny, vykopávky a jiné předměty geologického či </w:t>
      </w:r>
      <w:r w:rsidR="00CE4E66" w:rsidRPr="00497834">
        <w:t>archeologického významu nalezené</w:t>
      </w:r>
      <w:r w:rsidRPr="00497834">
        <w:t xml:space="preserve"> na místě stavby jsou vlastnictvím českého státu. V případě nálezu těchto předmětů bude zhotovitel bezodkladně informovat zástupce investora a pracovníky archeologických služeb.</w:t>
      </w:r>
    </w:p>
    <w:p w14:paraId="46813995" w14:textId="56B7B624" w:rsidR="005F1C30" w:rsidRPr="00497834" w:rsidRDefault="005F1C30" w:rsidP="00CE1852">
      <w:pPr>
        <w:pStyle w:val="slovanodstavec"/>
      </w:pPr>
      <w:r w:rsidRPr="00497834">
        <w:t>Zhotovitel se zavazuje účinně spolupracovat se všemi dalšími účastníky výstavby s cílem vytvořit co nejlepší podmínky pro optimální průběh přípravy, realizace a zprovoznění stavby.</w:t>
      </w:r>
    </w:p>
    <w:p w14:paraId="668AD2C8" w14:textId="60D369F4" w:rsidR="005F1C30" w:rsidRPr="00497834" w:rsidRDefault="005F1C30" w:rsidP="00CE1852">
      <w:pPr>
        <w:pStyle w:val="slovanodstavec"/>
      </w:pPr>
      <w:r w:rsidRPr="00497834">
        <w:lastRenderedPageBreak/>
        <w:t>Objednatel si vyhrazuje právo i v průběhu výstavby provádět změny v technickém řešení.</w:t>
      </w:r>
    </w:p>
    <w:p w14:paraId="76C531B2" w14:textId="668D108A" w:rsidR="005F1C30" w:rsidRPr="00497834" w:rsidRDefault="000101B6" w:rsidP="00CE1852">
      <w:pPr>
        <w:pStyle w:val="slovanodstavec"/>
      </w:pPr>
      <w:r w:rsidRPr="00CB3E3F">
        <w:t>Technický dozor</w:t>
      </w:r>
      <w:r w:rsidR="005F1C30" w:rsidRPr="00497834">
        <w:t xml:space="preserve"> organizuje v pravidelných, maximálně měsíčních intervalech kontrolní dny stavby za účasti zástupců objednatele, zhotovitele, provozovatele a</w:t>
      </w:r>
      <w:r>
        <w:t xml:space="preserve"> autorského dozoru</w:t>
      </w:r>
      <w:r w:rsidR="005F1C30" w:rsidRPr="00497834">
        <w:t>. V případě, že došlo ke skutečnostem, které ovlivňují postup prací, předloží zhotovitel na kontrolním dnu aktualizované termíny plnění. Nasmlouvané termíny plnění mohou být aktualizovány pouze ze závažných nepředvídatelných důvodů</w:t>
      </w:r>
      <w:r w:rsidR="00CE4E66" w:rsidRPr="00497834">
        <w:t xml:space="preserve"> písemným dodatkem této smlouvy</w:t>
      </w:r>
      <w:r>
        <w:t>,</w:t>
      </w:r>
      <w:r w:rsidR="00CE4E66" w:rsidRPr="00497834">
        <w:t xml:space="preserve"> viz výše</w:t>
      </w:r>
      <w:r w:rsidR="005F1C30" w:rsidRPr="00497834">
        <w:t>. Objednatel s návrhem nemusí souhlasit a může trvat na původních termínech daných smlouvou se všemi důsledky z toho vyplývajícími.</w:t>
      </w:r>
    </w:p>
    <w:p w14:paraId="06108137" w14:textId="4B09B60C" w:rsidR="005F1C30" w:rsidRPr="00497834" w:rsidRDefault="000101B6" w:rsidP="00CE1852">
      <w:pPr>
        <w:pStyle w:val="slovanodstavec"/>
      </w:pPr>
      <w:r w:rsidRPr="00CB3E3F">
        <w:t>Technický dozor</w:t>
      </w:r>
      <w:r w:rsidR="005F1C30" w:rsidRPr="00CB3E3F">
        <w:t xml:space="preserve"> má</w:t>
      </w:r>
      <w:r w:rsidR="005F1C30" w:rsidRPr="00497834">
        <w:t xml:space="preserve"> právo dát pracovníkům zhotovitele příkaz přerušit práci, pokud odpovědný orgán zhotovitele není dosažitelný, a je-li ohrožena bezpečnost prováděného díla, život nebo zdraví pracujících na stavbě nebo hrozí-li jiné vážné škody.</w:t>
      </w:r>
    </w:p>
    <w:p w14:paraId="3C568B56" w14:textId="3BAC0E79" w:rsidR="005F1C30" w:rsidRPr="00497834" w:rsidRDefault="005F1C30" w:rsidP="00CE1852">
      <w:pPr>
        <w:pStyle w:val="slovanodstavec"/>
      </w:pPr>
      <w:r w:rsidRPr="00497834">
        <w:t>S odpadem vzniklým při stavbě bude naloženo dle ustanovení zákona č. 185/2001 Sb.</w:t>
      </w:r>
      <w:r w:rsidR="00487F66">
        <w:t>,</w:t>
      </w:r>
      <w:r w:rsidRPr="00497834">
        <w:t xml:space="preserve"> o odpadech</w:t>
      </w:r>
      <w:r w:rsidR="00487F66">
        <w:t>,</w:t>
      </w:r>
      <w:r w:rsidRPr="00497834">
        <w:t xml:space="preserve"> v platném znění</w:t>
      </w:r>
      <w:r w:rsidR="00487F66">
        <w:t>,</w:t>
      </w:r>
      <w:r w:rsidRPr="00497834">
        <w:t xml:space="preserve"> a vyhlášky MŽP č.  383/2011 Sb.</w:t>
      </w:r>
      <w:r w:rsidR="00487F66">
        <w:t>,</w:t>
      </w:r>
      <w:r w:rsidRPr="00497834">
        <w:t xml:space="preserve"> o podrobnostech nakládání s</w:t>
      </w:r>
      <w:r w:rsidR="00487F66">
        <w:t> </w:t>
      </w:r>
      <w:r w:rsidRPr="00497834">
        <w:t>odpady</w:t>
      </w:r>
      <w:r w:rsidR="00487F66">
        <w:t>,</w:t>
      </w:r>
      <w:r w:rsidRPr="00497834">
        <w:t xml:space="preserve"> v platném znění.</w:t>
      </w:r>
    </w:p>
    <w:p w14:paraId="5F2C2AB2" w14:textId="4F43EBEA" w:rsidR="005F1C30" w:rsidRPr="00CB3E3F" w:rsidRDefault="005F1C30" w:rsidP="00CE1852">
      <w:pPr>
        <w:pStyle w:val="slovanodstavec"/>
      </w:pPr>
      <w:r w:rsidRPr="00CB3E3F">
        <w:t xml:space="preserve">Vznikne-li při provádění díla situace, že na stavbě začnou působit zaměstnanci více než jednoho </w:t>
      </w:r>
      <w:r w:rsidR="00487F66" w:rsidRPr="00CB3E3F">
        <w:t xml:space="preserve">zhotovitele </w:t>
      </w:r>
      <w:r w:rsidR="00DE56F9" w:rsidRPr="00CB3E3F">
        <w:t>nebo zaměstnanci jeho subdodavatelů</w:t>
      </w:r>
      <w:r w:rsidRPr="00CB3E3F">
        <w:t xml:space="preserve">, je povinností zhotovitele předem o této skutečnosti informovat </w:t>
      </w:r>
      <w:r w:rsidR="00CB3E3F">
        <w:t>objednatele i technický dozor</w:t>
      </w:r>
      <w:r w:rsidR="00BE7422" w:rsidRPr="00CB3E3F">
        <w:t>.</w:t>
      </w:r>
    </w:p>
    <w:p w14:paraId="22FAA13D" w14:textId="0E27A613" w:rsidR="00534B74" w:rsidRPr="00497834" w:rsidRDefault="00534B74" w:rsidP="00CE1852">
      <w:pPr>
        <w:pStyle w:val="slovanodstavec"/>
      </w:pPr>
      <w:r w:rsidRPr="00497834">
        <w:t>Zhotovitel je povinen předložit na výzvu objednatele veškeré smlouvy se všemi subdodavateli, ve znění všech dodatků. Zhotovitel ve smlouvách se subdodavateli nesjedná takové ustanovení, které by splnění této povinnosti bránilo.</w:t>
      </w:r>
    </w:p>
    <w:p w14:paraId="04085E28" w14:textId="0F57F3FA" w:rsidR="00534B74" w:rsidRPr="00497834" w:rsidRDefault="00CB3E3F" w:rsidP="00CE1852">
      <w:pPr>
        <w:pStyle w:val="slovanodstavec"/>
      </w:pPr>
      <w:r w:rsidRPr="00CB3E3F">
        <w:t>T</w:t>
      </w:r>
      <w:r w:rsidR="000101B6" w:rsidRPr="00CB3E3F">
        <w:t>echnický dozor</w:t>
      </w:r>
      <w:r w:rsidR="000101B6">
        <w:t xml:space="preserve"> </w:t>
      </w:r>
      <w:r w:rsidR="00534B74" w:rsidRPr="00497834">
        <w:t>je oprávněn požadovat odvolání</w:t>
      </w:r>
      <w:r w:rsidR="00BE7422" w:rsidRPr="00497834">
        <w:t xml:space="preserve"> z prací na díle</w:t>
      </w:r>
      <w:r w:rsidR="00534B74" w:rsidRPr="00497834">
        <w:t xml:space="preserve"> osoby zaměstnané zhotovitelem zejména v těchto případech:</w:t>
      </w:r>
    </w:p>
    <w:p w14:paraId="5010D276" w14:textId="432745D3" w:rsidR="00534B74" w:rsidRPr="00497834" w:rsidRDefault="00534B74" w:rsidP="00230D5F">
      <w:pPr>
        <w:pStyle w:val="Normlna"/>
        <w:numPr>
          <w:ilvl w:val="0"/>
          <w:numId w:val="53"/>
        </w:numPr>
      </w:pPr>
      <w:r w:rsidRPr="00497834">
        <w:t>osoba si trvale nesprávně počíná nebo je nedbalá</w:t>
      </w:r>
      <w:r w:rsidR="00292E88" w:rsidRPr="00497834">
        <w:t>;</w:t>
      </w:r>
    </w:p>
    <w:p w14:paraId="3066DFF8" w14:textId="54AE96C1" w:rsidR="00534B74" w:rsidRPr="00497834" w:rsidRDefault="00534B74" w:rsidP="00230D5F">
      <w:pPr>
        <w:pStyle w:val="Normlna"/>
      </w:pPr>
      <w:r w:rsidRPr="00497834">
        <w:t>osoba plní své povinnosti nekompetentně nebo nedbale</w:t>
      </w:r>
      <w:r w:rsidR="00292E88" w:rsidRPr="00497834">
        <w:t>;</w:t>
      </w:r>
    </w:p>
    <w:p w14:paraId="75AB0488" w14:textId="48DA418E" w:rsidR="00534B74" w:rsidRPr="00497834" w:rsidRDefault="00534B74" w:rsidP="00230D5F">
      <w:pPr>
        <w:pStyle w:val="Normlna"/>
      </w:pPr>
      <w:r w:rsidRPr="00497834">
        <w:t>osoba neplní některá ustanovení smlouvy o dílo</w:t>
      </w:r>
      <w:r w:rsidR="00292E88" w:rsidRPr="00497834">
        <w:t>;</w:t>
      </w:r>
    </w:p>
    <w:p w14:paraId="4B9D81C5" w14:textId="617E261F" w:rsidR="00711095" w:rsidRDefault="00534B74" w:rsidP="00230D5F">
      <w:pPr>
        <w:pStyle w:val="Normlna"/>
      </w:pPr>
      <w:r w:rsidRPr="00497834">
        <w:t xml:space="preserve">osoba se </w:t>
      </w:r>
      <w:r w:rsidR="00BE7422" w:rsidRPr="00497834">
        <w:t>opakovaně</w:t>
      </w:r>
      <w:r w:rsidRPr="00497834">
        <w:t xml:space="preserve"> chová tak, že ohrožuje bezpečnost, zdraví nebo ochranu životního prostředí</w:t>
      </w:r>
      <w:r w:rsidR="00BE7422" w:rsidRPr="00497834">
        <w:t>, přičemž zhotovitel je povinen požadavku objednatele vyhovět a zajistit řádné provádění prací jinou osobou.</w:t>
      </w:r>
    </w:p>
    <w:p w14:paraId="6AFE7743" w14:textId="42E18D81" w:rsidR="00520936" w:rsidRPr="00497834" w:rsidRDefault="00520936" w:rsidP="00223196">
      <w:pPr>
        <w:pStyle w:val="slovanodstavec"/>
      </w:pPr>
      <w:r w:rsidRPr="00520936">
        <w:t xml:space="preserve">Objednatel je povinen zajistit provedení části díla – pokládku dlažebních kostek – osobou či osobami, které </w:t>
      </w:r>
      <w:r w:rsidR="009D4030">
        <w:t>mají prokazatelně</w:t>
      </w:r>
      <w:r w:rsidRPr="00520936">
        <w:t xml:space="preserve"> dostatečnou praxi s kruhovou i čtvercovou </w:t>
      </w:r>
      <w:proofErr w:type="spellStart"/>
      <w:r w:rsidRPr="00520936">
        <w:t>zádlažbou</w:t>
      </w:r>
      <w:proofErr w:type="spellEnd"/>
      <w:r w:rsidR="009D4030">
        <w:t xml:space="preserve"> a</w:t>
      </w:r>
      <w:r w:rsidRPr="00520936">
        <w:t xml:space="preserve"> kamennou dlažbou, </w:t>
      </w:r>
      <w:r w:rsidR="009D4030">
        <w:t xml:space="preserve">přičemž </w:t>
      </w:r>
      <w:r w:rsidRPr="00520936">
        <w:t>za dostatečnou praxi se považuje pokládka alespoň 1000 m</w:t>
      </w:r>
      <w:r w:rsidRPr="0049394B">
        <w:rPr>
          <w:vertAlign w:val="superscript"/>
        </w:rPr>
        <w:t>2</w:t>
      </w:r>
      <w:r w:rsidRPr="00520936">
        <w:t xml:space="preserve"> od každého druhu </w:t>
      </w:r>
      <w:proofErr w:type="spellStart"/>
      <w:r w:rsidRPr="00520936">
        <w:t>zádlažby</w:t>
      </w:r>
      <w:proofErr w:type="spellEnd"/>
      <w:r w:rsidRPr="00520936">
        <w:t>.</w:t>
      </w:r>
      <w:r w:rsidR="009D4030">
        <w:t xml:space="preserve"> Tuto praxi je </w:t>
      </w:r>
      <w:r w:rsidR="009147D3">
        <w:t>zhotovitel</w:t>
      </w:r>
      <w:r w:rsidR="009D4030">
        <w:t xml:space="preserve"> povinen doložit </w:t>
      </w:r>
      <w:r w:rsidR="009147D3">
        <w:t>objednateli</w:t>
      </w:r>
      <w:r w:rsidR="009D4030">
        <w:t xml:space="preserve"> na jeho výzvu, a to nejpozději do 3 dnů od takové výzvy.  </w:t>
      </w:r>
    </w:p>
    <w:p w14:paraId="21F1F95E" w14:textId="3F895425" w:rsidR="0008691D" w:rsidRPr="00F9082D" w:rsidRDefault="0008691D" w:rsidP="00230D5F">
      <w:pPr>
        <w:pStyle w:val="Nadpis1"/>
      </w:pPr>
      <w:r w:rsidRPr="00F9082D">
        <w:t>Staveništ</w:t>
      </w:r>
      <w:r w:rsidRPr="00F9082D">
        <w:rPr>
          <w:rFonts w:hint="eastAsia"/>
        </w:rPr>
        <w:t>ě</w:t>
      </w:r>
      <w:r w:rsidRPr="00F9082D">
        <w:t xml:space="preserve"> </w:t>
      </w:r>
    </w:p>
    <w:p w14:paraId="5AF85C85" w14:textId="52CBBB3D" w:rsidR="0008691D" w:rsidRPr="00497834" w:rsidRDefault="0008691D" w:rsidP="00230D5F">
      <w:pPr>
        <w:pStyle w:val="slovanodstavec"/>
      </w:pPr>
      <w:r w:rsidRPr="00497834">
        <w:t xml:space="preserve">Zhotovitel se zavazuje převzít staveniště nejpozději do 14 dnů od výzvy </w:t>
      </w:r>
      <w:r w:rsidR="006F777A" w:rsidRPr="00497834">
        <w:t>o</w:t>
      </w:r>
      <w:r w:rsidRPr="00497834">
        <w:t xml:space="preserve">bjednatele k </w:t>
      </w:r>
      <w:r w:rsidRPr="00F9082D">
        <w:t xml:space="preserve">převzetí </w:t>
      </w:r>
      <w:r w:rsidRPr="00497834">
        <w:t xml:space="preserve">staveniště, avšak nejdříve předá zástupce </w:t>
      </w:r>
      <w:r w:rsidR="006F777A" w:rsidRPr="00497834">
        <w:t>o</w:t>
      </w:r>
      <w:r w:rsidRPr="00497834">
        <w:t>bjednatele</w:t>
      </w:r>
      <w:r w:rsidRPr="00497834">
        <w:rPr>
          <w:color w:val="FF0000"/>
        </w:rPr>
        <w:t xml:space="preserve"> </w:t>
      </w:r>
      <w:r w:rsidRPr="00497834">
        <w:t>staveniště v termínu uvedeném v čl. IV. (</w:t>
      </w:r>
      <w:proofErr w:type="gramStart"/>
      <w:r w:rsidRPr="00497834">
        <w:t>4.</w:t>
      </w:r>
      <w:r w:rsidR="0034006E">
        <w:t>2</w:t>
      </w:r>
      <w:r w:rsidRPr="00497834">
        <w:t>.) této</w:t>
      </w:r>
      <w:proofErr w:type="gramEnd"/>
      <w:r w:rsidRPr="00497834">
        <w:t xml:space="preserve"> Smlouvy</w:t>
      </w:r>
      <w:r w:rsidR="003376C9">
        <w:t xml:space="preserve"> a po právní moci stavebního povolení</w:t>
      </w:r>
      <w:r w:rsidRPr="00497834">
        <w:t>. Zhotovitel je při přejímce staveniště povinen prověřit, zda toto nemá zjevné překážky nebo vady bránící provedení díla.</w:t>
      </w:r>
    </w:p>
    <w:p w14:paraId="05023E33" w14:textId="1CCF2A03" w:rsidR="0008691D" w:rsidRPr="00497834" w:rsidRDefault="0008691D" w:rsidP="00230D5F">
      <w:pPr>
        <w:pStyle w:val="slovanodstavec"/>
        <w:rPr>
          <w:szCs w:val="24"/>
        </w:rPr>
      </w:pPr>
      <w:r w:rsidRPr="00497834">
        <w:rPr>
          <w:szCs w:val="24"/>
        </w:rPr>
        <w:t xml:space="preserve">Staveniště bude předáno zápisem a bude </w:t>
      </w:r>
      <w:r w:rsidR="006F777A" w:rsidRPr="00497834">
        <w:rPr>
          <w:szCs w:val="24"/>
        </w:rPr>
        <w:t>z</w:t>
      </w:r>
      <w:r w:rsidRPr="00497834">
        <w:rPr>
          <w:szCs w:val="24"/>
        </w:rPr>
        <w:t>hotoviteli poskytnuto bezplatně po dobu plnění uvedenou v</w:t>
      </w:r>
      <w:r w:rsidR="007019B4" w:rsidRPr="00497834">
        <w:rPr>
          <w:szCs w:val="24"/>
        </w:rPr>
        <w:t> </w:t>
      </w:r>
      <w:r w:rsidRPr="00497834">
        <w:rPr>
          <w:szCs w:val="24"/>
        </w:rPr>
        <w:t>čl</w:t>
      </w:r>
      <w:r w:rsidR="007019B4" w:rsidRPr="00497834">
        <w:rPr>
          <w:szCs w:val="24"/>
        </w:rPr>
        <w:t xml:space="preserve">ánku </w:t>
      </w:r>
      <w:r w:rsidRPr="00497834">
        <w:rPr>
          <w:szCs w:val="24"/>
        </w:rPr>
        <w:t>IV. této smlouvy.</w:t>
      </w:r>
    </w:p>
    <w:p w14:paraId="4218E2E0" w14:textId="528B802B" w:rsidR="0008691D" w:rsidRPr="00F9082D" w:rsidRDefault="0008691D" w:rsidP="00230D5F">
      <w:pPr>
        <w:pStyle w:val="slovanodstavec"/>
      </w:pPr>
      <w:r w:rsidRPr="00497834">
        <w:t xml:space="preserve">Do 14 dnů od předání staveniště předloží </w:t>
      </w:r>
      <w:r w:rsidR="006F777A" w:rsidRPr="00497834">
        <w:t>z</w:t>
      </w:r>
      <w:r w:rsidRPr="00497834">
        <w:t xml:space="preserve">hotovitel </w:t>
      </w:r>
      <w:r w:rsidR="006F777A" w:rsidRPr="00497834">
        <w:t>o</w:t>
      </w:r>
      <w:r w:rsidRPr="00497834">
        <w:t>bjednateli předběžný harmonogram prací včetně termínů dílčího plnění realizace stavby.</w:t>
      </w:r>
    </w:p>
    <w:p w14:paraId="4FC475A1" w14:textId="5BA9A1EE" w:rsidR="0008691D" w:rsidRPr="00497834" w:rsidRDefault="0008691D" w:rsidP="00230D5F">
      <w:pPr>
        <w:pStyle w:val="slovanodstavec"/>
      </w:pPr>
      <w:r w:rsidRPr="00497834">
        <w:t xml:space="preserve">Zhotovitel je povinen vybudovat zařízení staveniště, </w:t>
      </w:r>
      <w:proofErr w:type="spellStart"/>
      <w:r w:rsidRPr="00497834">
        <w:t>deponie</w:t>
      </w:r>
      <w:proofErr w:type="spellEnd"/>
      <w:r w:rsidRPr="00497834">
        <w:t xml:space="preserve"> v rozsahu potřebném pro realizaci stavby na pozemcích k tomu určených. Zhotovitel je povinen zařídit si případná správní rozhodnutí potřebná ke zbudování zařízení staveniště nebo </w:t>
      </w:r>
      <w:proofErr w:type="spellStart"/>
      <w:r w:rsidRPr="00497834">
        <w:t>deponií</w:t>
      </w:r>
      <w:proofErr w:type="spellEnd"/>
      <w:r w:rsidRPr="00497834">
        <w:t xml:space="preserve">. </w:t>
      </w:r>
    </w:p>
    <w:p w14:paraId="6B4DB6CC" w14:textId="15B6153C" w:rsidR="0008691D" w:rsidRPr="00497834" w:rsidRDefault="0008691D" w:rsidP="00230D5F">
      <w:pPr>
        <w:pStyle w:val="slovanodstavec"/>
      </w:pPr>
      <w:r w:rsidRPr="00497834">
        <w:t xml:space="preserve">Případný zdroj vody, elektrické energie a další si </w:t>
      </w:r>
      <w:r w:rsidR="006F777A" w:rsidRPr="00497834">
        <w:t>z</w:t>
      </w:r>
      <w:r w:rsidRPr="00497834">
        <w:t>hotovitel smluvně zajistí u provozovatelů těchto zařízení.</w:t>
      </w:r>
    </w:p>
    <w:p w14:paraId="1F6AA380" w14:textId="22B7B585" w:rsidR="0008691D" w:rsidRPr="00497834" w:rsidRDefault="0008691D" w:rsidP="00230D5F">
      <w:pPr>
        <w:pStyle w:val="slovanodstavec"/>
      </w:pPr>
      <w:r w:rsidRPr="00497834">
        <w:t>Zhotovitel provede taková opatření, aby plochy v obvodu staveniště nebyly znečištěny ropnými a jinými podobnými produkty. Zhotovitel nesmí v průběhu výstavby přerušit dodávky elektrického proudu a telekomunikačního spojení</w:t>
      </w:r>
      <w:r w:rsidR="00DE7D3B">
        <w:t>, jakož ani jiná média, komodity či informační toky transportovaná/é prostřednictvím inženýrských či datových sítí,</w:t>
      </w:r>
      <w:r w:rsidRPr="00497834">
        <w:t xml:space="preserve"> k nemovitostem nacházejícím se podél realizované stavby. Veškeré náklady a sankce vyplývajícím z poškození a jejich obnovy nese </w:t>
      </w:r>
      <w:r w:rsidR="00487F66">
        <w:t>z</w:t>
      </w:r>
      <w:r w:rsidR="00487F66" w:rsidRPr="00497834">
        <w:t>hotovitel</w:t>
      </w:r>
      <w:r w:rsidRPr="00497834">
        <w:t>.</w:t>
      </w:r>
    </w:p>
    <w:p w14:paraId="590F34D9" w14:textId="5FF4088E" w:rsidR="0008691D" w:rsidRPr="00497834" w:rsidRDefault="0008691D" w:rsidP="00230D5F">
      <w:pPr>
        <w:pStyle w:val="slovanodstavec"/>
      </w:pPr>
      <w:r w:rsidRPr="00497834">
        <w:lastRenderedPageBreak/>
        <w:t xml:space="preserve">Zhotovitel je povinen užívat veřejné komunikace jen v souladu s platnými předpisy. Pokud vzniknou jejich užíváním škody, odpovídá za ně </w:t>
      </w:r>
      <w:r w:rsidR="006F777A" w:rsidRPr="00497834">
        <w:t>z</w:t>
      </w:r>
      <w:r w:rsidRPr="00497834">
        <w:t>hotovitel.</w:t>
      </w:r>
    </w:p>
    <w:p w14:paraId="03152150" w14:textId="15C30C68" w:rsidR="00711095" w:rsidRPr="00F9082D" w:rsidRDefault="0008691D" w:rsidP="00230D5F">
      <w:pPr>
        <w:pStyle w:val="slovanodstavec"/>
      </w:pPr>
      <w:r w:rsidRPr="00497834">
        <w:t xml:space="preserve">Staveniště bude vyklizeno včetně všech součástí zařízení staveniště a likvidace všech odpadů vzniklých při stavbě do 15 dnů </w:t>
      </w:r>
      <w:r w:rsidR="006F777A" w:rsidRPr="00497834">
        <w:t>po podpisu předávacího protokolu oběma smluvními stranami</w:t>
      </w:r>
      <w:r w:rsidRPr="00497834">
        <w:t xml:space="preserve">. </w:t>
      </w:r>
    </w:p>
    <w:p w14:paraId="64947703" w14:textId="166F297D" w:rsidR="0008691D" w:rsidRPr="00F9082D" w:rsidRDefault="0008691D" w:rsidP="00230D5F">
      <w:pPr>
        <w:pStyle w:val="Nadpis1"/>
      </w:pPr>
      <w:r w:rsidRPr="00F9082D">
        <w:t>Stavební deník</w:t>
      </w:r>
    </w:p>
    <w:p w14:paraId="2EA69C89" w14:textId="76BFA5B4" w:rsidR="0008691D" w:rsidRPr="00497834" w:rsidRDefault="0008691D" w:rsidP="00230D5F">
      <w:pPr>
        <w:pStyle w:val="slovanodstavec"/>
      </w:pPr>
      <w:r w:rsidRPr="00497834">
        <w:t xml:space="preserve">O průběhu prací na stavbě vede </w:t>
      </w:r>
      <w:r w:rsidR="006F777A" w:rsidRPr="00497834">
        <w:t>z</w:t>
      </w:r>
      <w:r w:rsidRPr="00497834">
        <w:t>hotovitel stavební deník, který musí být během pracovní doby trvale přístupný. Denní záznamy čitelně zapisuje a podepisuje stavbyvedoucí nebo jeho zástupce. V deníku nesmí být vynechávána prázdná místa.</w:t>
      </w:r>
    </w:p>
    <w:p w14:paraId="48D00391" w14:textId="3144E5E0" w:rsidR="0008691D" w:rsidRPr="00497834" w:rsidRDefault="0008691D" w:rsidP="00230D5F">
      <w:pPr>
        <w:pStyle w:val="slovanodstavec"/>
      </w:pPr>
      <w:r w:rsidRPr="00497834">
        <w:t xml:space="preserve">Povinnost vést stavební deník začíná dnem předání a převzetí první části staveniště a končí </w:t>
      </w:r>
      <w:r w:rsidR="006F777A" w:rsidRPr="00497834">
        <w:t>z</w:t>
      </w:r>
      <w:r w:rsidRPr="00497834">
        <w:t>hotoviteli dnem odstranění poslední vady nebo provedením posledního nedodělku dle zápisu o předání a převzetí díla nebo předáním a převzetím díla bez vad.</w:t>
      </w:r>
    </w:p>
    <w:p w14:paraId="6F25BCAC" w14:textId="3B33830A" w:rsidR="0008691D" w:rsidRPr="00497834" w:rsidRDefault="0008691D" w:rsidP="00230D5F">
      <w:pPr>
        <w:pStyle w:val="slovanodstavec"/>
      </w:pPr>
      <w:r w:rsidRPr="00497834">
        <w:t>Mimo stavbyvedoucího může provádět potřebné záznamy v deníku:</w:t>
      </w:r>
    </w:p>
    <w:p w14:paraId="15C3FB03" w14:textId="17A73B63" w:rsidR="0008691D" w:rsidRPr="00497834" w:rsidRDefault="000101B6" w:rsidP="0008691D">
      <w:pPr>
        <w:numPr>
          <w:ilvl w:val="0"/>
          <w:numId w:val="29"/>
        </w:numPr>
        <w:tabs>
          <w:tab w:val="clear" w:pos="360"/>
          <w:tab w:val="num" w:pos="720"/>
        </w:tabs>
        <w:ind w:firstLine="0"/>
      </w:pPr>
      <w:r>
        <w:t>autorský dozor a technický dozor</w:t>
      </w:r>
      <w:r w:rsidR="0008691D" w:rsidRPr="00497834">
        <w:t>,</w:t>
      </w:r>
    </w:p>
    <w:p w14:paraId="1A81648E" w14:textId="77777777" w:rsidR="0008691D" w:rsidRPr="00497834" w:rsidRDefault="0008691D" w:rsidP="0008691D">
      <w:pPr>
        <w:numPr>
          <w:ilvl w:val="0"/>
          <w:numId w:val="29"/>
        </w:numPr>
        <w:tabs>
          <w:tab w:val="clear" w:pos="360"/>
          <w:tab w:val="num" w:pos="720"/>
        </w:tabs>
        <w:ind w:firstLine="0"/>
      </w:pPr>
      <w:r w:rsidRPr="00497834">
        <w:t>orgány státního stavebního dohledu,</w:t>
      </w:r>
    </w:p>
    <w:p w14:paraId="70FB537B" w14:textId="77777777" w:rsidR="0008691D" w:rsidRPr="00497834" w:rsidRDefault="0008691D" w:rsidP="0008691D">
      <w:pPr>
        <w:numPr>
          <w:ilvl w:val="0"/>
          <w:numId w:val="29"/>
        </w:numPr>
        <w:tabs>
          <w:tab w:val="clear" w:pos="360"/>
          <w:tab w:val="num" w:pos="720"/>
        </w:tabs>
        <w:ind w:firstLine="0"/>
      </w:pPr>
      <w:r w:rsidRPr="00497834">
        <w:t>příslušné orgány státní správy,</w:t>
      </w:r>
    </w:p>
    <w:p w14:paraId="74BE82DA" w14:textId="4D7D32E3" w:rsidR="0008691D" w:rsidRPr="009147D3" w:rsidRDefault="009147D3" w:rsidP="0008691D">
      <w:pPr>
        <w:numPr>
          <w:ilvl w:val="0"/>
          <w:numId w:val="29"/>
        </w:numPr>
        <w:tabs>
          <w:tab w:val="clear" w:pos="360"/>
          <w:tab w:val="num" w:pos="720"/>
        </w:tabs>
        <w:spacing w:after="60"/>
        <w:ind w:left="357" w:firstLine="0"/>
      </w:pPr>
      <w:r>
        <w:t>objednatel a zhotovitel.</w:t>
      </w:r>
    </w:p>
    <w:p w14:paraId="4BAED80F" w14:textId="048EFD83" w:rsidR="0008691D" w:rsidRPr="00497834" w:rsidRDefault="0008691D" w:rsidP="00230D5F">
      <w:pPr>
        <w:pStyle w:val="slovanodstavec"/>
      </w:pPr>
      <w:r w:rsidRPr="009147D3">
        <w:t xml:space="preserve">Jestliže </w:t>
      </w:r>
      <w:r w:rsidR="006F777A" w:rsidRPr="009147D3">
        <w:t>o</w:t>
      </w:r>
      <w:r w:rsidR="009147D3" w:rsidRPr="009147D3">
        <w:t>bjednatel</w:t>
      </w:r>
      <w:r w:rsidR="000101B6" w:rsidRPr="009147D3">
        <w:t>, technický dozor, autorský dozor</w:t>
      </w:r>
      <w:r w:rsidRPr="009147D3">
        <w:t xml:space="preserve"> nebo </w:t>
      </w:r>
      <w:r w:rsidR="006F777A" w:rsidRPr="009147D3">
        <w:t>z</w:t>
      </w:r>
      <w:r w:rsidRPr="009147D3">
        <w:t>hotovitel</w:t>
      </w:r>
      <w:r w:rsidRPr="00497834">
        <w:t xml:space="preserve"> nesouhlasí se zápisem druhé strany ve stavebním deníku, je povinen do tří pracovních dnů se k zápisu vyjádřit. Jinak se má za to, že s obsahem zápisu souhlasí. Pokud má </w:t>
      </w:r>
      <w:r w:rsidR="006F777A" w:rsidRPr="00497834">
        <w:t>o</w:t>
      </w:r>
      <w:r w:rsidRPr="00497834">
        <w:t xml:space="preserve">bjednatel na stavbě pouze </w:t>
      </w:r>
      <w:r w:rsidRPr="009147D3">
        <w:t xml:space="preserve">občasný </w:t>
      </w:r>
      <w:r w:rsidR="009147D3" w:rsidRPr="009147D3">
        <w:t>technický</w:t>
      </w:r>
      <w:r w:rsidRPr="009147D3">
        <w:t xml:space="preserve"> dozor, prodlužuje</w:t>
      </w:r>
      <w:r w:rsidRPr="00497834">
        <w:t xml:space="preserve"> se termín k vyjádření na pět dnů s tím, že </w:t>
      </w:r>
      <w:r w:rsidR="006F777A" w:rsidRPr="00497834">
        <w:t>z</w:t>
      </w:r>
      <w:r w:rsidRPr="00497834">
        <w:t xml:space="preserve">hotovitel je povinen zaslat průpis stavebního deníku, v případě potřeby vyjádření k zápisu, v den provedení zápisu emailem nebo faxem </w:t>
      </w:r>
      <w:r w:rsidRPr="009147D3">
        <w:t xml:space="preserve">objednateli </w:t>
      </w:r>
      <w:r w:rsidR="009147D3" w:rsidRPr="009147D3">
        <w:t>a technickému dozoru</w:t>
      </w:r>
      <w:r w:rsidRPr="009147D3">
        <w:t>.</w:t>
      </w:r>
    </w:p>
    <w:p w14:paraId="0DA3A2D3" w14:textId="665BF8C3" w:rsidR="0008691D" w:rsidRPr="009147D3" w:rsidRDefault="009147D3" w:rsidP="00230D5F">
      <w:pPr>
        <w:pStyle w:val="slovanodstavec"/>
      </w:pPr>
      <w:r w:rsidRPr="009147D3">
        <w:t>Objednateli</w:t>
      </w:r>
      <w:r w:rsidR="0008691D" w:rsidRPr="009147D3">
        <w:t xml:space="preserve"> je v průběhu realizace stavby předáván originál stavebního deníku. Originál archivuje </w:t>
      </w:r>
      <w:r w:rsidR="006F777A" w:rsidRPr="009147D3">
        <w:t>o</w:t>
      </w:r>
      <w:r w:rsidR="0008691D" w:rsidRPr="009147D3">
        <w:t xml:space="preserve">bjednatel po dobu deseti let ode dne protokolárního předání a převzetí stavby. První a druhý průpis bude </w:t>
      </w:r>
      <w:r w:rsidR="00487F66" w:rsidRPr="009147D3">
        <w:t xml:space="preserve">zhotovitel </w:t>
      </w:r>
      <w:r w:rsidR="0008691D" w:rsidRPr="009147D3">
        <w:t>ukládat</w:t>
      </w:r>
      <w:r w:rsidR="006F777A" w:rsidRPr="009147D3">
        <w:t xml:space="preserve"> v průběhu zhotovení stavby</w:t>
      </w:r>
      <w:r w:rsidR="0008691D" w:rsidRPr="009147D3">
        <w:t xml:space="preserve"> odděleně od originálu, aby byl k dispozici v případě zničení nebo ztráty originálu.</w:t>
      </w:r>
    </w:p>
    <w:p w14:paraId="59AA374B" w14:textId="5165FC8B" w:rsidR="0008691D" w:rsidRPr="00497834" w:rsidRDefault="0008691D" w:rsidP="00230D5F">
      <w:pPr>
        <w:pStyle w:val="slovanodstavec"/>
      </w:pPr>
      <w:r w:rsidRPr="00497834">
        <w:t xml:space="preserve">Dohody zapsané a potvrzené ve stavebním deníku nelze považovat za změny či dodatky smlouvy o dílo. </w:t>
      </w:r>
    </w:p>
    <w:p w14:paraId="2128EDDE" w14:textId="50964C9E" w:rsidR="005F1C30" w:rsidRPr="00F9082D" w:rsidRDefault="005F1C30" w:rsidP="00230D5F">
      <w:pPr>
        <w:pStyle w:val="Nadpis1"/>
      </w:pPr>
      <w:r w:rsidRPr="00F9082D">
        <w:t>Záru</w:t>
      </w:r>
      <w:r w:rsidRPr="00F9082D">
        <w:rPr>
          <w:rFonts w:hint="eastAsia"/>
        </w:rPr>
        <w:t>č</w:t>
      </w:r>
      <w:r w:rsidRPr="00F9082D">
        <w:t>ní podmínky</w:t>
      </w:r>
      <w:r w:rsidR="00630C5E" w:rsidRPr="00F9082D">
        <w:t xml:space="preserve"> a práva z vad </w:t>
      </w:r>
    </w:p>
    <w:p w14:paraId="63E02591" w14:textId="716346D9" w:rsidR="005F1C30" w:rsidRPr="00497834" w:rsidRDefault="005F1C30" w:rsidP="00230D5F">
      <w:pPr>
        <w:pStyle w:val="slovanodstavec"/>
      </w:pPr>
      <w:r w:rsidRPr="00497834">
        <w:t xml:space="preserve">Zhotovitel </w:t>
      </w:r>
      <w:proofErr w:type="gramStart"/>
      <w:r w:rsidRPr="00497834">
        <w:t>přebírá</w:t>
      </w:r>
      <w:proofErr w:type="gramEnd"/>
      <w:r w:rsidRPr="00497834">
        <w:t xml:space="preserve"> záruku za </w:t>
      </w:r>
      <w:r w:rsidR="005915EA" w:rsidRPr="00497834">
        <w:t xml:space="preserve">dílo </w:t>
      </w:r>
      <w:r w:rsidRPr="00497834">
        <w:t>po dobu</w:t>
      </w:r>
      <w:r w:rsidRPr="00F9082D">
        <w:t xml:space="preserve"> </w:t>
      </w:r>
      <w:proofErr w:type="gramStart"/>
      <w:r w:rsidR="00A37E4E" w:rsidRPr="00223196">
        <w:rPr>
          <w:highlight w:val="green"/>
        </w:rPr>
        <w:t>doplní</w:t>
      </w:r>
      <w:proofErr w:type="gramEnd"/>
      <w:r w:rsidR="00A37E4E" w:rsidRPr="00223196">
        <w:rPr>
          <w:highlight w:val="green"/>
        </w:rPr>
        <w:t xml:space="preserve"> zhotovitel</w:t>
      </w:r>
      <w:r w:rsidR="00A37E4E" w:rsidRPr="00497834">
        <w:t xml:space="preserve"> </w:t>
      </w:r>
      <w:r w:rsidRPr="00497834">
        <w:t xml:space="preserve">měsíců od </w:t>
      </w:r>
      <w:r w:rsidR="006F777A" w:rsidRPr="00497834">
        <w:t>dokončení</w:t>
      </w:r>
      <w:r w:rsidRPr="00497834">
        <w:t xml:space="preserve"> díla </w:t>
      </w:r>
      <w:r w:rsidR="006F777A" w:rsidRPr="00497834">
        <w:t>zhotovitelem</w:t>
      </w:r>
      <w:r w:rsidRPr="00497834">
        <w:t xml:space="preserve">. Po tuto dobu zodpovídá </w:t>
      </w:r>
      <w:r w:rsidR="00487F66">
        <w:t>z</w:t>
      </w:r>
      <w:r w:rsidR="00487F66" w:rsidRPr="00497834">
        <w:t xml:space="preserve">hotovitel </w:t>
      </w:r>
      <w:r w:rsidRPr="00497834">
        <w:t>za to, že dílo bude mít vlastnosti předpokládané</w:t>
      </w:r>
      <w:r w:rsidR="005915EA" w:rsidRPr="00497834">
        <w:t xml:space="preserve"> touto smlouvou,</w:t>
      </w:r>
      <w:r w:rsidRPr="00497834">
        <w:t xml:space="preserve"> obecně závaznými normami a projektem</w:t>
      </w:r>
      <w:r w:rsidR="005915EA" w:rsidRPr="00497834">
        <w:t xml:space="preserve">, a že bude způsobilé pro </w:t>
      </w:r>
      <w:proofErr w:type="gramStart"/>
      <w:r w:rsidR="00DE7D3B">
        <w:t>vadami</w:t>
      </w:r>
      <w:proofErr w:type="gramEnd"/>
      <w:r w:rsidR="00DE7D3B">
        <w:t xml:space="preserve"> ani nedodělky nerušenému </w:t>
      </w:r>
      <w:r w:rsidR="005915EA" w:rsidRPr="00497834">
        <w:t>používání k obvyklému účelu</w:t>
      </w:r>
      <w:r w:rsidRPr="00497834">
        <w:t xml:space="preserve">. </w:t>
      </w:r>
      <w:r w:rsidRPr="009147D3">
        <w:t xml:space="preserve">Zhotovitel je vázán k bezplatnému odstranění vad, nebo poskytnutí přiměřené slevy. K odstranění vady </w:t>
      </w:r>
      <w:r w:rsidR="00FB4A9D" w:rsidRPr="009147D3">
        <w:t xml:space="preserve">zástupce objednatele </w:t>
      </w:r>
      <w:r w:rsidR="00D9311D" w:rsidRPr="009147D3">
        <w:t xml:space="preserve">písemně vyzve </w:t>
      </w:r>
      <w:r w:rsidRPr="009147D3">
        <w:t xml:space="preserve">zhotovitele bez zbytečného odkladu </w:t>
      </w:r>
      <w:r w:rsidR="00FB4A9D" w:rsidRPr="009147D3">
        <w:t>po zjištění vady</w:t>
      </w:r>
      <w:r w:rsidRPr="009147D3">
        <w:t xml:space="preserve">, případně </w:t>
      </w:r>
      <w:r w:rsidR="00FB4A9D" w:rsidRPr="009147D3">
        <w:t xml:space="preserve">jej vyzve také </w:t>
      </w:r>
      <w:r w:rsidRPr="009147D3">
        <w:t>provozovatel převzatého díla se souhlasem objednatele.</w:t>
      </w:r>
      <w:r w:rsidRPr="00497834">
        <w:t xml:space="preserve"> </w:t>
      </w:r>
    </w:p>
    <w:p w14:paraId="290E17F3" w14:textId="2FF884EA" w:rsidR="005F1C30" w:rsidRPr="00497834" w:rsidRDefault="005F1C30" w:rsidP="00230D5F">
      <w:pPr>
        <w:pStyle w:val="slovanodstavec"/>
      </w:pPr>
      <w:r w:rsidRPr="00497834">
        <w:t>Písemné oznámení vad</w:t>
      </w:r>
      <w:r w:rsidR="00BE7422" w:rsidRPr="00497834">
        <w:t xml:space="preserve"> (reklamace)</w:t>
      </w:r>
      <w:r w:rsidRPr="00497834">
        <w:t xml:space="preserve"> v průběhu záruční doby bude obsahovat přiměřené termíny pro jejich odstranění</w:t>
      </w:r>
      <w:r w:rsidR="006F777A" w:rsidRPr="00497834">
        <w:t xml:space="preserve"> stanovené objednatelem</w:t>
      </w:r>
      <w:r w:rsidRPr="00497834">
        <w:t xml:space="preserve">, pokud nebude termín obsahovat, má se za to, že je to 30 dnů. </w:t>
      </w:r>
      <w:r w:rsidR="00BE7422" w:rsidRPr="00497834">
        <w:rPr>
          <w:u w:val="single"/>
        </w:rPr>
        <w:t xml:space="preserve">U </w:t>
      </w:r>
      <w:r w:rsidRPr="00497834">
        <w:rPr>
          <w:u w:val="single"/>
        </w:rPr>
        <w:t xml:space="preserve">vad, </w:t>
      </w:r>
      <w:r w:rsidR="00BE7422" w:rsidRPr="00497834">
        <w:rPr>
          <w:u w:val="single"/>
        </w:rPr>
        <w:t>jejichž odstranění nesnese</w:t>
      </w:r>
      <w:r w:rsidRPr="00497834">
        <w:rPr>
          <w:u w:val="single"/>
        </w:rPr>
        <w:t xml:space="preserve"> odkladu</w:t>
      </w:r>
      <w:r w:rsidR="00BE7422" w:rsidRPr="00497834">
        <w:rPr>
          <w:u w:val="single"/>
        </w:rPr>
        <w:t>,</w:t>
      </w:r>
      <w:r w:rsidRPr="00497834">
        <w:rPr>
          <w:u w:val="single"/>
        </w:rPr>
        <w:t xml:space="preserve"> se zhotovitel zava</w:t>
      </w:r>
      <w:r w:rsidR="00BE7422" w:rsidRPr="00497834">
        <w:rPr>
          <w:u w:val="single"/>
        </w:rPr>
        <w:t>zuje nastoupit k odstranění vady nejpozději</w:t>
      </w:r>
      <w:r w:rsidRPr="00497834">
        <w:rPr>
          <w:u w:val="single"/>
        </w:rPr>
        <w:t xml:space="preserve"> do </w:t>
      </w:r>
      <w:r w:rsidR="00BE7422" w:rsidRPr="00497834">
        <w:rPr>
          <w:u w:val="single"/>
        </w:rPr>
        <w:t>48 hodin od jejich oznámení</w:t>
      </w:r>
      <w:r w:rsidR="006F777A" w:rsidRPr="00497834">
        <w:rPr>
          <w:u w:val="single"/>
        </w:rPr>
        <w:t xml:space="preserve"> a provést jejich odstranění bezodkladně, nejpozději </w:t>
      </w:r>
      <w:r w:rsidR="00487F66">
        <w:rPr>
          <w:u w:val="single"/>
        </w:rPr>
        <w:t xml:space="preserve">do </w:t>
      </w:r>
      <w:r w:rsidR="00A37E4E">
        <w:rPr>
          <w:u w:val="single"/>
        </w:rPr>
        <w:t>3</w:t>
      </w:r>
      <w:r w:rsidR="006F777A" w:rsidRPr="00F9082D">
        <w:rPr>
          <w:u w:val="single"/>
        </w:rPr>
        <w:t xml:space="preserve"> dnů</w:t>
      </w:r>
      <w:r w:rsidR="00BE7422" w:rsidRPr="00497834">
        <w:rPr>
          <w:u w:val="single"/>
        </w:rPr>
        <w:t xml:space="preserve">. Charakter </w:t>
      </w:r>
      <w:r w:rsidRPr="00497834">
        <w:rPr>
          <w:u w:val="single"/>
        </w:rPr>
        <w:t>vady,</w:t>
      </w:r>
      <w:r w:rsidR="00BE7422" w:rsidRPr="00497834">
        <w:rPr>
          <w:u w:val="single"/>
        </w:rPr>
        <w:t xml:space="preserve"> tj.</w:t>
      </w:r>
      <w:r w:rsidR="00911090" w:rsidRPr="00497834">
        <w:rPr>
          <w:u w:val="single"/>
        </w:rPr>
        <w:t xml:space="preserve"> zda snese</w:t>
      </w:r>
      <w:r w:rsidRPr="00497834">
        <w:rPr>
          <w:u w:val="single"/>
        </w:rPr>
        <w:t xml:space="preserve"> či nesnese </w:t>
      </w:r>
      <w:r w:rsidRPr="009147D3">
        <w:rPr>
          <w:u w:val="single"/>
        </w:rPr>
        <w:t>odkladu</w:t>
      </w:r>
      <w:r w:rsidR="0034006E" w:rsidRPr="009147D3">
        <w:rPr>
          <w:u w:val="single"/>
        </w:rPr>
        <w:t>,</w:t>
      </w:r>
      <w:r w:rsidRPr="009147D3">
        <w:rPr>
          <w:u w:val="single"/>
        </w:rPr>
        <w:t xml:space="preserve"> určí objednatel</w:t>
      </w:r>
      <w:r w:rsidRPr="009147D3">
        <w:t>. Odstranění vad bude</w:t>
      </w:r>
      <w:r w:rsidR="00911090" w:rsidRPr="009147D3">
        <w:t xml:space="preserve"> vždy </w:t>
      </w:r>
      <w:proofErr w:type="spellStart"/>
      <w:r w:rsidR="00911090" w:rsidRPr="009147D3">
        <w:t>odkontrolováno</w:t>
      </w:r>
      <w:proofErr w:type="spellEnd"/>
      <w:r w:rsidR="00911090" w:rsidRPr="009147D3">
        <w:t xml:space="preserve"> a</w:t>
      </w:r>
      <w:r w:rsidRPr="009147D3">
        <w:t xml:space="preserve"> písemně </w:t>
      </w:r>
      <w:r w:rsidR="00911090" w:rsidRPr="009147D3">
        <w:t>stvrzeno</w:t>
      </w:r>
      <w:r w:rsidRPr="009147D3">
        <w:t xml:space="preserve"> zhotovitelem a objednatele</w:t>
      </w:r>
      <w:r w:rsidR="009147D3" w:rsidRPr="009147D3">
        <w:t>m</w:t>
      </w:r>
      <w:r w:rsidRPr="009147D3">
        <w:t xml:space="preserve">, příp. provozovatelem. Jestliže zhotovitel v dohodnuté lhůtě vady neodstraní, je </w:t>
      </w:r>
      <w:r w:rsidR="009147D3" w:rsidRPr="009147D3">
        <w:t>objednatel</w:t>
      </w:r>
      <w:r w:rsidRPr="009147D3">
        <w:t xml:space="preserve"> oprávněn dát vady na náklad</w:t>
      </w:r>
      <w:r w:rsidR="00911090" w:rsidRPr="009147D3">
        <w:t>y</w:t>
      </w:r>
      <w:r w:rsidRPr="009147D3">
        <w:t xml:space="preserve"> </w:t>
      </w:r>
      <w:r w:rsidR="00DE7D3B" w:rsidRPr="009147D3">
        <w:t xml:space="preserve">zhotovitele </w:t>
      </w:r>
      <w:r w:rsidRPr="009147D3">
        <w:t>odstranit</w:t>
      </w:r>
      <w:r w:rsidR="00911090" w:rsidRPr="009147D3">
        <w:t xml:space="preserve"> třetí osobě</w:t>
      </w:r>
      <w:r w:rsidRPr="009147D3">
        <w:t>.</w:t>
      </w:r>
      <w:r w:rsidRPr="00497834">
        <w:t xml:space="preserve"> </w:t>
      </w:r>
    </w:p>
    <w:p w14:paraId="1CB98AD0" w14:textId="084E00C2" w:rsidR="005F1C30" w:rsidRPr="00497834" w:rsidRDefault="005F1C30" w:rsidP="00230D5F">
      <w:pPr>
        <w:pStyle w:val="slovanodstavec"/>
      </w:pPr>
      <w:r w:rsidRPr="00497834">
        <w:t>Zhotovitel je povinen odstranit vadu i v případech, kdy neuznává, že za vadu odpovídá. Ve sporných případech nese zhotovitel náklady až do rozhodnutí o</w:t>
      </w:r>
      <w:r w:rsidR="00911090" w:rsidRPr="00497834">
        <w:t xml:space="preserve"> oprávněnosti reklamace</w:t>
      </w:r>
      <w:r w:rsidR="006E3EBC" w:rsidRPr="00497834">
        <w:t xml:space="preserve"> soudem</w:t>
      </w:r>
      <w:r w:rsidRPr="00497834">
        <w:t xml:space="preserve">. </w:t>
      </w:r>
    </w:p>
    <w:p w14:paraId="150F169F" w14:textId="337FCEF2" w:rsidR="005F1C30" w:rsidRPr="00497834" w:rsidRDefault="005F1C30" w:rsidP="00230D5F">
      <w:pPr>
        <w:pStyle w:val="slovanodstavec"/>
      </w:pPr>
      <w:r w:rsidRPr="00497834">
        <w:t xml:space="preserve">Záruční doba dle bodu </w:t>
      </w:r>
      <w:r w:rsidR="00557247">
        <w:t>XI</w:t>
      </w:r>
      <w:r w:rsidR="00AD4C40">
        <w:t>I</w:t>
      </w:r>
      <w:r w:rsidR="00557247">
        <w:t xml:space="preserve"> (</w:t>
      </w:r>
      <w:r w:rsidR="00AD4C40" w:rsidRPr="00497834">
        <w:t>1</w:t>
      </w:r>
      <w:r w:rsidR="00AD4C40">
        <w:t>2</w:t>
      </w:r>
      <w:r w:rsidRPr="00497834">
        <w:t>.1</w:t>
      </w:r>
      <w:r w:rsidR="00557247">
        <w:t>) smlouvy</w:t>
      </w:r>
      <w:r w:rsidRPr="00497834">
        <w:t xml:space="preserve"> na reklamovanou část</w:t>
      </w:r>
      <w:r w:rsidR="00911090" w:rsidRPr="00497834">
        <w:t xml:space="preserve"> díla</w:t>
      </w:r>
      <w:r w:rsidRPr="00497834">
        <w:t xml:space="preserve"> stavby se prodlužuje o dobu od uplatnění reklamace do odstranění vady. </w:t>
      </w:r>
    </w:p>
    <w:p w14:paraId="7EE3890E" w14:textId="4932E3CB" w:rsidR="005F1C30" w:rsidRPr="00497834" w:rsidRDefault="00911090" w:rsidP="00230D5F">
      <w:pPr>
        <w:pStyle w:val="slovanodstavec"/>
      </w:pPr>
      <w:r w:rsidRPr="00497834">
        <w:t>Objednatel</w:t>
      </w:r>
      <w:r w:rsidR="00447F8E" w:rsidRPr="00497834">
        <w:t>,</w:t>
      </w:r>
      <w:r w:rsidRPr="00497834">
        <w:t xml:space="preserve"> popř. provozovatel</w:t>
      </w:r>
      <w:r w:rsidR="00D9311D">
        <w:t>,</w:t>
      </w:r>
      <w:r w:rsidR="005F1C30" w:rsidRPr="00497834">
        <w:t xml:space="preserve"> bude užívat dílo v době záruky dle provozního řádu, včetně řádné údržby veškerého zařízení. Zhotovitel neručí za vady vzniklé v důsledku nedodržení předepsané údržby, nebo pokynů pro užívání, které zhotovitel objednateli prokazatelně předal.</w:t>
      </w:r>
    </w:p>
    <w:p w14:paraId="01604B45" w14:textId="4C8EB5DE" w:rsidR="005F1C30" w:rsidRPr="00F9082D" w:rsidRDefault="005F1C30" w:rsidP="00230D5F">
      <w:pPr>
        <w:pStyle w:val="Nadpis1"/>
      </w:pPr>
      <w:r w:rsidRPr="00F9082D">
        <w:lastRenderedPageBreak/>
        <w:t>Sankce</w:t>
      </w:r>
    </w:p>
    <w:p w14:paraId="66345814" w14:textId="6C0FCD50" w:rsidR="005F1C30" w:rsidRPr="00497834" w:rsidRDefault="005F1C30" w:rsidP="00514823">
      <w:pPr>
        <w:pStyle w:val="slovanodstavec"/>
      </w:pPr>
      <w:r w:rsidRPr="00497834">
        <w:t xml:space="preserve">Zhotovitel uhradí objednateli smluvní pokutu ve výši </w:t>
      </w:r>
      <w:r w:rsidR="00A37E4E">
        <w:t>1 %</w:t>
      </w:r>
      <w:r w:rsidR="00A37E4E" w:rsidRPr="00497834">
        <w:t xml:space="preserve"> </w:t>
      </w:r>
      <w:r w:rsidRPr="00497834">
        <w:t xml:space="preserve">z ceny díla za každý započatý den prodlení </w:t>
      </w:r>
      <w:r w:rsidR="003807CE" w:rsidRPr="00497834">
        <w:t>s</w:t>
      </w:r>
      <w:r w:rsidRPr="00497834">
        <w:t xml:space="preserve"> dokončení</w:t>
      </w:r>
      <w:r w:rsidR="00AD4C40">
        <w:t>m</w:t>
      </w:r>
      <w:r w:rsidRPr="00497834">
        <w:t xml:space="preserve"> </w:t>
      </w:r>
      <w:r w:rsidR="006E3EBC" w:rsidRPr="00497834">
        <w:t xml:space="preserve">díla </w:t>
      </w:r>
      <w:r w:rsidR="003807CE" w:rsidRPr="00497834">
        <w:t>oproti dohodnutému termínu uvedenému</w:t>
      </w:r>
      <w:r w:rsidRPr="00497834">
        <w:t xml:space="preserve"> v článku I</w:t>
      </w:r>
      <w:r w:rsidR="002D6B1C" w:rsidRPr="00497834">
        <w:t>V</w:t>
      </w:r>
      <w:r w:rsidR="00F35CF1">
        <w:t>.</w:t>
      </w:r>
      <w:r w:rsidR="003807CE" w:rsidRPr="00497834">
        <w:t xml:space="preserve"> (</w:t>
      </w:r>
      <w:r w:rsidR="008620F5" w:rsidRPr="00497834">
        <w:t>4</w:t>
      </w:r>
      <w:r w:rsidR="003807CE" w:rsidRPr="00497834">
        <w:t>.</w:t>
      </w:r>
      <w:r w:rsidR="003376C9">
        <w:t>4</w:t>
      </w:r>
      <w:r w:rsidR="003807CE" w:rsidRPr="00497834">
        <w:t>)</w:t>
      </w:r>
      <w:r w:rsidR="00D9311D">
        <w:t xml:space="preserve"> smlouvy</w:t>
      </w:r>
      <w:r w:rsidRPr="00497834">
        <w:t xml:space="preserve">. </w:t>
      </w:r>
      <w:r w:rsidR="003376C9" w:rsidRPr="00497834">
        <w:t xml:space="preserve">Zhotovitel uhradí objednateli smluvní pokutu ve výši </w:t>
      </w:r>
      <w:r w:rsidR="003376C9">
        <w:t>1 %</w:t>
      </w:r>
      <w:r w:rsidR="003376C9" w:rsidRPr="00497834">
        <w:t xml:space="preserve"> z ceny díla za každý započatý den prodlení s dokončení</w:t>
      </w:r>
      <w:r w:rsidR="003376C9">
        <w:t>m</w:t>
      </w:r>
      <w:r w:rsidR="003376C9" w:rsidRPr="00497834">
        <w:t xml:space="preserve"> </w:t>
      </w:r>
      <w:r w:rsidR="003376C9">
        <w:t xml:space="preserve">1. etapy </w:t>
      </w:r>
      <w:r w:rsidR="003376C9" w:rsidRPr="00497834">
        <w:t>oproti dohodnutému termínu uvedenému v článku IV</w:t>
      </w:r>
      <w:r w:rsidR="003376C9">
        <w:t>.</w:t>
      </w:r>
      <w:r w:rsidR="003376C9" w:rsidRPr="00497834">
        <w:t xml:space="preserve"> (4.</w:t>
      </w:r>
      <w:r w:rsidR="0034006E">
        <w:t>3</w:t>
      </w:r>
      <w:r w:rsidR="003376C9" w:rsidRPr="00497834">
        <w:t>)</w:t>
      </w:r>
      <w:r w:rsidR="003376C9">
        <w:t xml:space="preserve"> smlouvy</w:t>
      </w:r>
      <w:r w:rsidR="003376C9" w:rsidRPr="00497834">
        <w:t>.</w:t>
      </w:r>
    </w:p>
    <w:p w14:paraId="0B8BE5F0" w14:textId="57CC0A85" w:rsidR="006E3EBC" w:rsidRPr="00497834" w:rsidRDefault="006E3EBC" w:rsidP="00256A60">
      <w:pPr>
        <w:pStyle w:val="slovanodstavec"/>
      </w:pPr>
      <w:bookmarkStart w:id="3" w:name="_GoBack"/>
      <w:bookmarkEnd w:id="3"/>
      <w:r w:rsidRPr="00697973">
        <w:t xml:space="preserve">V případě prodlení </w:t>
      </w:r>
      <w:r w:rsidR="00705B7E" w:rsidRPr="00697973">
        <w:t>zhotovitele</w:t>
      </w:r>
      <w:r w:rsidRPr="00697973">
        <w:t xml:space="preserve"> s nastoupením k odstraňování vad ve lhůtách dle čl. </w:t>
      </w:r>
      <w:r w:rsidR="00D9311D" w:rsidRPr="00697973">
        <w:t>XII</w:t>
      </w:r>
      <w:r w:rsidR="00F35CF1" w:rsidRPr="00697973">
        <w:t>.</w:t>
      </w:r>
      <w:r w:rsidR="00D9311D" w:rsidRPr="00697973">
        <w:t xml:space="preserve"> </w:t>
      </w:r>
      <w:r w:rsidR="00F35CF1" w:rsidRPr="00697973">
        <w:t>(</w:t>
      </w:r>
      <w:r w:rsidRPr="00697973">
        <w:t>12.2</w:t>
      </w:r>
      <w:r w:rsidR="00F35CF1" w:rsidRPr="00697973">
        <w:t>)</w:t>
      </w:r>
      <w:r w:rsidR="00D9311D" w:rsidRPr="00697973">
        <w:t xml:space="preserve"> smlouvy</w:t>
      </w:r>
      <w:r w:rsidRPr="00697973">
        <w:t xml:space="preserve"> je zhotovitel povinen uhradit objednateli smluvní pokutu ve výši 1.000,-</w:t>
      </w:r>
      <w:r w:rsidR="00D9311D" w:rsidRPr="00697973">
        <w:t xml:space="preserve"> </w:t>
      </w:r>
      <w:r w:rsidRPr="00697973">
        <w:t>Kč za každý den prodlení s nastoupením k odstranění a za každou jednu neodstraněnou vadu nebo nedodělek.</w:t>
      </w:r>
    </w:p>
    <w:p w14:paraId="246E9B25" w14:textId="76B7CCB3" w:rsidR="00705B7E" w:rsidRPr="00497834" w:rsidRDefault="006E3EBC" w:rsidP="00256A60">
      <w:pPr>
        <w:pStyle w:val="slovanodstavec"/>
        <w:numPr>
          <w:ilvl w:val="0"/>
          <w:numId w:val="0"/>
        </w:numPr>
        <w:ind w:left="431"/>
      </w:pPr>
      <w:r w:rsidRPr="00497834">
        <w:t xml:space="preserve">V případě prodlení </w:t>
      </w:r>
      <w:r w:rsidR="00705B7E" w:rsidRPr="00497834">
        <w:t>zhotovitele</w:t>
      </w:r>
      <w:r w:rsidRPr="00497834">
        <w:t xml:space="preserve"> s odstraněním vad ve lhůtách dle čl. </w:t>
      </w:r>
      <w:r w:rsidR="00F35CF1">
        <w:t>XII. (</w:t>
      </w:r>
      <w:r w:rsidRPr="00497834">
        <w:t>12.2</w:t>
      </w:r>
      <w:r w:rsidR="00F35CF1">
        <w:t>) smlouvy</w:t>
      </w:r>
      <w:r w:rsidRPr="00497834">
        <w:t xml:space="preserve"> je zhotovitel povinen uhradit objednateli smluvní pokutu ve výši 1.000</w:t>
      </w:r>
      <w:r w:rsidRPr="00497834">
        <w:rPr>
          <w:b/>
        </w:rPr>
        <w:t>,-</w:t>
      </w:r>
      <w:r w:rsidRPr="00497834">
        <w:t xml:space="preserve">Kč za každý den prodlení s odstraněním a za každou jednu neodstraněnou vadu nebo nedodělek. </w:t>
      </w:r>
    </w:p>
    <w:p w14:paraId="1C255B98" w14:textId="0A0F647F" w:rsidR="006E3EBC" w:rsidRDefault="00705B7E" w:rsidP="00256A60">
      <w:pPr>
        <w:pStyle w:val="slovanodstavec"/>
      </w:pPr>
      <w:r w:rsidRPr="00497834">
        <w:t xml:space="preserve">V případě porušení povinností zhotovitele uvedených v čl. IX </w:t>
      </w:r>
      <w:r w:rsidR="00F35CF1">
        <w:t>(</w:t>
      </w:r>
      <w:r w:rsidRPr="00497834">
        <w:t>9.3</w:t>
      </w:r>
      <w:r w:rsidR="00F35CF1">
        <w:t>)</w:t>
      </w:r>
      <w:r w:rsidRPr="00497834">
        <w:t xml:space="preserve"> smlouvy je zhotovitel povinen uhradit objednateli smluvní pokutu ve výši 3.000,- Kč za každé takové jednotlivé porušení</w:t>
      </w:r>
      <w:r w:rsidR="00D7245D">
        <w:t xml:space="preserve"> a týden, po které porušení trvá</w:t>
      </w:r>
      <w:r w:rsidRPr="00497834">
        <w:t>.</w:t>
      </w:r>
    </w:p>
    <w:p w14:paraId="0B8F0786" w14:textId="7CD00F7E" w:rsidR="009D4030" w:rsidRPr="00497834" w:rsidRDefault="009D4030" w:rsidP="00514823">
      <w:pPr>
        <w:pStyle w:val="slovanodstavec"/>
      </w:pPr>
      <w:r w:rsidRPr="00497834">
        <w:t>V případě porušení povinnost</w:t>
      </w:r>
      <w:r>
        <w:t>i</w:t>
      </w:r>
      <w:r w:rsidRPr="00497834">
        <w:t xml:space="preserve"> zhotovitele</w:t>
      </w:r>
      <w:r>
        <w:t xml:space="preserve"> využívat pro zhotovení části díla osob s praxí</w:t>
      </w:r>
      <w:r w:rsidRPr="00497834">
        <w:t xml:space="preserve"> uveden</w:t>
      </w:r>
      <w:r>
        <w:t>ou</w:t>
      </w:r>
      <w:r w:rsidRPr="00497834">
        <w:t xml:space="preserve"> v čl. IX </w:t>
      </w:r>
      <w:r>
        <w:t>(</w:t>
      </w:r>
      <w:r w:rsidRPr="00497834">
        <w:t>9.</w:t>
      </w:r>
      <w:r>
        <w:t>14)</w:t>
      </w:r>
      <w:r w:rsidRPr="00497834">
        <w:t xml:space="preserve"> smlouvy je zhotovitel povinen uhradit objednateli smluvní pokutu ve výši </w:t>
      </w:r>
      <w:r>
        <w:t>10</w:t>
      </w:r>
      <w:r w:rsidRPr="00497834">
        <w:t>.000,- Kč za k</w:t>
      </w:r>
      <w:r>
        <w:t xml:space="preserve">aždou jednu osobu, která nesplňuje požadavky praxe uvedené v čl. </w:t>
      </w:r>
      <w:r w:rsidRPr="00497834">
        <w:t xml:space="preserve">IX </w:t>
      </w:r>
      <w:r>
        <w:t>(</w:t>
      </w:r>
      <w:r w:rsidRPr="00497834">
        <w:t>9.</w:t>
      </w:r>
      <w:r>
        <w:t>14)</w:t>
      </w:r>
      <w:r w:rsidRPr="00497834">
        <w:t xml:space="preserve"> smlouvy</w:t>
      </w:r>
      <w:r>
        <w:t xml:space="preserve">, a každý jeden den, po který taková osoba provádí část díla v rozporu s čl. </w:t>
      </w:r>
      <w:r w:rsidRPr="00497834">
        <w:t xml:space="preserve">IX </w:t>
      </w:r>
      <w:r>
        <w:t>(</w:t>
      </w:r>
      <w:r w:rsidRPr="00497834">
        <w:t>9.</w:t>
      </w:r>
      <w:r>
        <w:t>14)</w:t>
      </w:r>
      <w:r w:rsidRPr="00497834">
        <w:t xml:space="preserve"> smlouvy.</w:t>
      </w:r>
      <w:r>
        <w:t xml:space="preserve"> </w:t>
      </w:r>
      <w:r w:rsidRPr="00497834">
        <w:t xml:space="preserve">V případě </w:t>
      </w:r>
      <w:r>
        <w:t xml:space="preserve">prodlení </w:t>
      </w:r>
      <w:r w:rsidRPr="00497834">
        <w:t>zhotovitele</w:t>
      </w:r>
      <w:r>
        <w:t xml:space="preserve"> se splněním povinnosti doložit dostatečnou praxi osob dle</w:t>
      </w:r>
      <w:r w:rsidRPr="00497834">
        <w:t xml:space="preserve"> v čl. IX </w:t>
      </w:r>
      <w:r>
        <w:t>(</w:t>
      </w:r>
      <w:r w:rsidRPr="00497834">
        <w:t>9.</w:t>
      </w:r>
      <w:r>
        <w:t>14)</w:t>
      </w:r>
      <w:r w:rsidRPr="00497834">
        <w:t xml:space="preserve"> smlouvy je zhotovitel povinen uhradit objednateli smluvní pokutu ve výši </w:t>
      </w:r>
      <w:r>
        <w:t>10</w:t>
      </w:r>
      <w:r w:rsidRPr="00497834">
        <w:t>.000,- Kč za k</w:t>
      </w:r>
      <w:r>
        <w:t xml:space="preserve">aždou jednu osobu, u které nebyla praxe dle </w:t>
      </w:r>
      <w:r w:rsidRPr="00497834">
        <w:t xml:space="preserve">čl. IX </w:t>
      </w:r>
      <w:r>
        <w:t>(</w:t>
      </w:r>
      <w:r w:rsidRPr="00497834">
        <w:t>9.</w:t>
      </w:r>
      <w:r>
        <w:t>14)</w:t>
      </w:r>
      <w:r w:rsidRPr="00497834">
        <w:t xml:space="preserve"> </w:t>
      </w:r>
      <w:r>
        <w:t>doložena, a za každý jeden den prodlení s doložením dostatečné praxe</w:t>
      </w:r>
      <w:r w:rsidR="000952E4">
        <w:t xml:space="preserve"> oproti lhůtě dle </w:t>
      </w:r>
      <w:r w:rsidR="000952E4" w:rsidRPr="00497834">
        <w:t xml:space="preserve">v čl. IX </w:t>
      </w:r>
      <w:r w:rsidR="000952E4">
        <w:t>(</w:t>
      </w:r>
      <w:r w:rsidR="000952E4" w:rsidRPr="00497834">
        <w:t>9.</w:t>
      </w:r>
      <w:r w:rsidR="000952E4">
        <w:t>14)</w:t>
      </w:r>
      <w:r w:rsidR="000952E4" w:rsidRPr="00497834">
        <w:t xml:space="preserve"> smlouvy</w:t>
      </w:r>
      <w:r>
        <w:t xml:space="preserve">.  </w:t>
      </w:r>
    </w:p>
    <w:p w14:paraId="0529412C" w14:textId="73282581" w:rsidR="006E3EBC" w:rsidRPr="00497834" w:rsidRDefault="006E3EBC" w:rsidP="00256A60">
      <w:pPr>
        <w:pStyle w:val="slovanodstavec"/>
      </w:pPr>
      <w:r w:rsidRPr="00497834">
        <w:t xml:space="preserve">V případě prodlení </w:t>
      </w:r>
      <w:r w:rsidR="00705B7E" w:rsidRPr="00497834">
        <w:t>zhotovitele s</w:t>
      </w:r>
      <w:r w:rsidRPr="00497834">
        <w:t xml:space="preserve">e splněním jakékoli další své povinnosti </w:t>
      </w:r>
      <w:r w:rsidR="00705B7E" w:rsidRPr="00497834">
        <w:t>dle této smlouvy, která není uvedena v</w:t>
      </w:r>
      <w:r w:rsidRPr="00497834">
        <w:t xml:space="preserve"> čl. </w:t>
      </w:r>
      <w:r w:rsidR="00F35CF1">
        <w:t>XIII. (</w:t>
      </w:r>
      <w:r w:rsidR="00705B7E" w:rsidRPr="00497834">
        <w:t>13.1-13.</w:t>
      </w:r>
      <w:r w:rsidR="000952E4">
        <w:t>5</w:t>
      </w:r>
      <w:r w:rsidR="00F35CF1">
        <w:t>) smlouvy</w:t>
      </w:r>
      <w:r w:rsidR="00705B7E" w:rsidRPr="00497834">
        <w:t xml:space="preserve">, </w:t>
      </w:r>
      <w:r w:rsidRPr="00497834">
        <w:t xml:space="preserve">je zhotovitel povinen uhradit objednateli smluvní pokutu ve výši </w:t>
      </w:r>
      <w:r w:rsidR="00705B7E" w:rsidRPr="00497834">
        <w:t>1000</w:t>
      </w:r>
      <w:r w:rsidRPr="00F9082D">
        <w:t>,-</w:t>
      </w:r>
      <w:r w:rsidR="00F35CF1">
        <w:t xml:space="preserve"> </w:t>
      </w:r>
      <w:r w:rsidRPr="00497834">
        <w:t xml:space="preserve">Kč za každý den prodlení </w:t>
      </w:r>
      <w:r w:rsidR="00705B7E" w:rsidRPr="00497834">
        <w:t xml:space="preserve">se splněním takové povinnosti </w:t>
      </w:r>
      <w:r w:rsidRPr="00497834">
        <w:t xml:space="preserve">a za každou jednu </w:t>
      </w:r>
      <w:r w:rsidR="00705B7E" w:rsidRPr="00497834">
        <w:t xml:space="preserve">takovou porušenou povinnost. </w:t>
      </w:r>
    </w:p>
    <w:p w14:paraId="51C4D6DD" w14:textId="32FEB40A" w:rsidR="005F1C30" w:rsidRPr="00497834" w:rsidRDefault="005F1C30" w:rsidP="00256A60">
      <w:pPr>
        <w:pStyle w:val="slovanodstavec"/>
      </w:pPr>
      <w:r w:rsidRPr="00497834">
        <w:t xml:space="preserve">Za všechny škody, které vzniknou v důsledku provádění prací třetím, na stavbě nezúčastněným osobám, případně objednateli, odpovídá zhotovitel a je povinen </w:t>
      </w:r>
      <w:r w:rsidR="003807CE" w:rsidRPr="00497834">
        <w:t>na</w:t>
      </w:r>
      <w:r w:rsidRPr="00497834">
        <w:t xml:space="preserve">hradit vzniklou škodu. To se týká i škod vzniklých z důvodu neuvedení staveniště do původního, nebo projektovaného stavu. </w:t>
      </w:r>
    </w:p>
    <w:p w14:paraId="70FADE35" w14:textId="704DBF0B" w:rsidR="0051326E" w:rsidRPr="00497834" w:rsidRDefault="005F1C30" w:rsidP="00256A60">
      <w:pPr>
        <w:pStyle w:val="slovanodstavec"/>
        <w:rPr>
          <w:color w:val="0000FF"/>
        </w:rPr>
      </w:pPr>
      <w:r w:rsidRPr="00497834">
        <w:t xml:space="preserve">Zaplacením </w:t>
      </w:r>
      <w:r w:rsidR="00D7245D">
        <w:t xml:space="preserve">ani sjednáním </w:t>
      </w:r>
      <w:r w:rsidRPr="00497834">
        <w:t xml:space="preserve">jakékoli smluvní pokuty dle této smlouvy není </w:t>
      </w:r>
      <w:r w:rsidR="0051326E" w:rsidRPr="00497834">
        <w:t xml:space="preserve">nikterak </w:t>
      </w:r>
      <w:r w:rsidRPr="00497834">
        <w:t xml:space="preserve">dotčeno právo smluvních stran na náhradu škody vzniklé v souvislosti s plněním této </w:t>
      </w:r>
      <w:r w:rsidR="00D7245D">
        <w:t>s</w:t>
      </w:r>
      <w:r w:rsidRPr="00497834">
        <w:t>mlouvy</w:t>
      </w:r>
      <w:r w:rsidR="0051326E" w:rsidRPr="00497834">
        <w:t>.</w:t>
      </w:r>
      <w:r w:rsidRPr="00497834">
        <w:rPr>
          <w:color w:val="0000FF"/>
        </w:rPr>
        <w:t xml:space="preserve"> </w:t>
      </w:r>
    </w:p>
    <w:p w14:paraId="5A684843" w14:textId="4FAD7127" w:rsidR="005F1C30" w:rsidRPr="00F9082D" w:rsidRDefault="005F1C30" w:rsidP="00256A60">
      <w:pPr>
        <w:pStyle w:val="Nadpis1"/>
      </w:pPr>
      <w:r w:rsidRPr="00F9082D">
        <w:t>Záv</w:t>
      </w:r>
      <w:r w:rsidRPr="00F9082D">
        <w:rPr>
          <w:rFonts w:hint="eastAsia"/>
        </w:rPr>
        <w:t>ě</w:t>
      </w:r>
      <w:r w:rsidRPr="00F9082D">
        <w:t>re</w:t>
      </w:r>
      <w:r w:rsidRPr="00F9082D">
        <w:rPr>
          <w:rFonts w:hint="eastAsia"/>
        </w:rPr>
        <w:t>č</w:t>
      </w:r>
      <w:r w:rsidRPr="00F9082D">
        <w:t>ná ustanovení</w:t>
      </w:r>
    </w:p>
    <w:p w14:paraId="20C5E5E7" w14:textId="6CBB6C0F" w:rsidR="002F3934" w:rsidRPr="00497834" w:rsidRDefault="00140BA8" w:rsidP="00864501">
      <w:pPr>
        <w:pStyle w:val="slovanodstavec"/>
      </w:pPr>
      <w:r w:rsidRPr="00497834">
        <w:t xml:space="preserve">Tato </w:t>
      </w:r>
      <w:r w:rsidR="00F35CF1" w:rsidRPr="00497834">
        <w:t>smlouva</w:t>
      </w:r>
      <w:r w:rsidR="00D6375C" w:rsidRPr="00497834">
        <w:t xml:space="preserve"> nabývá platnosti a účinnosti okamžikem jejího podpisu oběma smluvními stranami.</w:t>
      </w:r>
      <w:r w:rsidR="002F3934" w:rsidRPr="00497834">
        <w:t xml:space="preserve"> </w:t>
      </w:r>
    </w:p>
    <w:p w14:paraId="3E39373B" w14:textId="63AD1E1C" w:rsidR="002F3934" w:rsidRDefault="002F3934" w:rsidP="00864501">
      <w:pPr>
        <w:pStyle w:val="slovanodstavec"/>
      </w:pPr>
      <w:r w:rsidRPr="00497834">
        <w:t xml:space="preserve">Tato smlouva může být upřesněna či měněna pouze písemnými číslovanými dodatky v případě změn požadavků na časový a věcný postup, rozsah prací nebo úpravu ceny. V takových dodatcích strany společně přesně specifikují, jaké ustanovení původní smlouvy je měněno příp. rušeno. </w:t>
      </w:r>
    </w:p>
    <w:p w14:paraId="0368F383" w14:textId="6BD27160" w:rsidR="000348CB" w:rsidRDefault="000348CB" w:rsidP="00864501">
      <w:pPr>
        <w:pStyle w:val="slovanodstavec"/>
      </w:pPr>
      <w:r>
        <w:t xml:space="preserve">Zhotovitel není bez předchozího písemného souhlasu objednatele oprávněn postoupit jakékoli své pohledávky z této smlouvy na třetí osoby. Zhotovitel není bez předchozího písemného souhlasu objednatele oprávněn započíst jakékoli své pohledávky za objednatelem vůči pohledávkám objednatele z této smlouvy. </w:t>
      </w:r>
    </w:p>
    <w:p w14:paraId="2110F4FF" w14:textId="77777777" w:rsidR="0034006E" w:rsidRDefault="0034006E" w:rsidP="0034006E">
      <w:pPr>
        <w:pStyle w:val="slovanodstavec"/>
      </w:pPr>
      <w:r>
        <w:t>Veškeré písemnosti doručované mezi smluvními stranami v souvislosti s touto smlouvou budou považovány za doručené:</w:t>
      </w:r>
    </w:p>
    <w:p w14:paraId="2293A711" w14:textId="77777777" w:rsidR="0034006E" w:rsidRDefault="0034006E" w:rsidP="00223196">
      <w:pPr>
        <w:pStyle w:val="slovanodstavec"/>
        <w:numPr>
          <w:ilvl w:val="0"/>
          <w:numId w:val="0"/>
        </w:numPr>
        <w:ind w:left="431"/>
      </w:pPr>
      <w:r>
        <w:t>a) pátý pracovní den od okamžiku jejich prokazatelného odeslání druhé smluvní straně na adresu uvedenou v záhlaví této smlouvy, případně adresu písemně oznámenou příjemcem zásilky druhé smluvní před odesláním zásilky; nebo</w:t>
      </w:r>
    </w:p>
    <w:p w14:paraId="157CF525" w14:textId="77777777" w:rsidR="0034006E" w:rsidRDefault="0034006E" w:rsidP="00223196">
      <w:pPr>
        <w:pStyle w:val="slovanodstavec"/>
        <w:numPr>
          <w:ilvl w:val="0"/>
          <w:numId w:val="0"/>
        </w:numPr>
        <w:ind w:left="431"/>
      </w:pPr>
      <w:r>
        <w:t>b) v okamžik skutečného doručení zásilky druhé smluvní straně;</w:t>
      </w:r>
    </w:p>
    <w:p w14:paraId="035451CF" w14:textId="75D5483B" w:rsidR="0034006E" w:rsidRPr="00497834" w:rsidRDefault="0034006E" w:rsidP="00223196">
      <w:pPr>
        <w:pStyle w:val="slovanodstavec"/>
        <w:numPr>
          <w:ilvl w:val="0"/>
          <w:numId w:val="0"/>
        </w:numPr>
        <w:ind w:left="431"/>
      </w:pPr>
      <w:r>
        <w:t>a to podle toho, která z uvedených skutečností nastane dříve.</w:t>
      </w:r>
    </w:p>
    <w:p w14:paraId="34089F63" w14:textId="7FF9E05E" w:rsidR="002F3934" w:rsidRPr="00497834" w:rsidRDefault="002F3934" w:rsidP="00864501">
      <w:pPr>
        <w:pStyle w:val="slovanodstavec"/>
      </w:pPr>
      <w:r w:rsidRPr="00497834">
        <w:t xml:space="preserve">Návrh na úpravu smlouvy je oprávněná předložit kterákoliv ze smluvních stran. </w:t>
      </w:r>
    </w:p>
    <w:p w14:paraId="77E4573F" w14:textId="3021844A" w:rsidR="00D6375C" w:rsidRPr="00F9082D" w:rsidRDefault="002F3934" w:rsidP="00864501">
      <w:pPr>
        <w:pStyle w:val="slovanodstavec"/>
      </w:pPr>
      <w:r w:rsidRPr="00497834">
        <w:lastRenderedPageBreak/>
        <w:t>Dodatek nabude</w:t>
      </w:r>
      <w:r w:rsidRPr="00F9082D">
        <w:t xml:space="preserve"> platnosti </w:t>
      </w:r>
      <w:r w:rsidRPr="00497834">
        <w:t xml:space="preserve">a účinnosti </w:t>
      </w:r>
      <w:r w:rsidRPr="00F9082D">
        <w:t xml:space="preserve">okamžikem </w:t>
      </w:r>
      <w:r w:rsidRPr="00497834">
        <w:t>jeho</w:t>
      </w:r>
      <w:r w:rsidRPr="00F9082D">
        <w:t xml:space="preserve"> podpisu oběma smluvními stranami.</w:t>
      </w:r>
      <w:r w:rsidRPr="00497834">
        <w:t xml:space="preserve"> </w:t>
      </w:r>
    </w:p>
    <w:p w14:paraId="460C4760" w14:textId="10DCD464" w:rsidR="00140BA8" w:rsidRPr="00497834" w:rsidRDefault="005F1C30" w:rsidP="00864501">
      <w:pPr>
        <w:pStyle w:val="slovanodstavec"/>
      </w:pPr>
      <w:r w:rsidRPr="00497834">
        <w:t xml:space="preserve">Smluvní strany prohlašují, že došlo k dohodě o obsahu všech článků této smlouvy. </w:t>
      </w:r>
    </w:p>
    <w:p w14:paraId="6DA90A4E" w14:textId="02CCBB13" w:rsidR="005F1C30" w:rsidRPr="00497834" w:rsidRDefault="00140BA8" w:rsidP="00864501">
      <w:pPr>
        <w:pStyle w:val="slovanodstavec"/>
      </w:pPr>
      <w:r w:rsidRPr="00497834">
        <w:t>Obě smluvní strany se podrobně seznámily s obsahem smlouvy a bez výhrad s ním souhlasí.</w:t>
      </w:r>
    </w:p>
    <w:p w14:paraId="08FD359F" w14:textId="03318AF8" w:rsidR="005F1C30" w:rsidRPr="00497834" w:rsidRDefault="005F1C30" w:rsidP="00864501">
      <w:pPr>
        <w:pStyle w:val="slovanodstavec"/>
      </w:pPr>
      <w:r w:rsidRPr="00497834">
        <w:t xml:space="preserve">Smlouva je vyhotovena ve </w:t>
      </w:r>
      <w:r w:rsidR="001C2A0F" w:rsidRPr="00497834">
        <w:t>dvou</w:t>
      </w:r>
      <w:r w:rsidRPr="00497834">
        <w:t xml:space="preserve"> stejnopisech s platností originálu. Každá smluvní strana obdrží </w:t>
      </w:r>
      <w:r w:rsidR="001C2A0F" w:rsidRPr="00497834">
        <w:t>jeden</w:t>
      </w:r>
      <w:r w:rsidRPr="00497834">
        <w:t xml:space="preserve"> stejnopis.</w:t>
      </w:r>
    </w:p>
    <w:p w14:paraId="315E28F1" w14:textId="76C2051E" w:rsidR="00EB37A9" w:rsidRPr="00497834" w:rsidRDefault="009B4048" w:rsidP="0049394B">
      <w:pPr>
        <w:pStyle w:val="slovanodstavec"/>
        <w:spacing w:after="240"/>
        <w:ind w:left="567" w:hanging="567"/>
      </w:pPr>
      <w:r w:rsidRPr="00497834">
        <w:t>V otázkách neupravených touto smlouvou se strany řídí zákonem</w:t>
      </w:r>
      <w:r w:rsidR="00AC5C5A" w:rsidRPr="00F9082D">
        <w:t xml:space="preserve"> č. 89/2012 Sb., občanský zákoník, v platném znění.</w:t>
      </w:r>
      <w:r w:rsidR="00AC5C5A" w:rsidRPr="00F9082D" w:rsidDel="00EF3F90">
        <w:t xml:space="preserve"> </w:t>
      </w:r>
      <w:r w:rsidRPr="00497834">
        <w:t xml:space="preserve">Vylučují přitom použití </w:t>
      </w:r>
      <w:proofErr w:type="spellStart"/>
      <w:r w:rsidRPr="00497834">
        <w:t>ust</w:t>
      </w:r>
      <w:proofErr w:type="spellEnd"/>
      <w:r w:rsidRPr="00497834">
        <w:t xml:space="preserve">. </w:t>
      </w:r>
      <w:r w:rsidRPr="00F9082D">
        <w:t xml:space="preserve">§ </w:t>
      </w:r>
      <w:r w:rsidR="00D6375C" w:rsidRPr="00F9082D">
        <w:t xml:space="preserve">556, </w:t>
      </w:r>
      <w:r w:rsidRPr="00F9082D">
        <w:t>564, 558/2, 1740/3</w:t>
      </w:r>
      <w:r w:rsidR="00711095" w:rsidRPr="00F9082D">
        <w:t xml:space="preserve"> tohoto zákona a všech dalších dispositivních ustanovení tohoto zákona, které by byly v rozporu s ustanoveními této smlouvy. </w:t>
      </w:r>
    </w:p>
    <w:p w14:paraId="2AC9A026" w14:textId="5FB62BA2" w:rsidR="00EB37A9" w:rsidRPr="00497834" w:rsidRDefault="00EB37A9" w:rsidP="00EB37A9">
      <w:pPr>
        <w:spacing w:after="60"/>
        <w:ind w:left="357" w:hanging="357"/>
        <w:rPr>
          <w:szCs w:val="20"/>
        </w:rPr>
      </w:pPr>
      <w:r w:rsidRPr="00497834">
        <w:rPr>
          <w:szCs w:val="20"/>
        </w:rPr>
        <w:t xml:space="preserve">Přílohy smlouvy: </w:t>
      </w:r>
    </w:p>
    <w:p w14:paraId="4789DD72" w14:textId="371D3205" w:rsidR="00705B7E" w:rsidRPr="00497834" w:rsidRDefault="00705B7E" w:rsidP="00EB37A9">
      <w:pPr>
        <w:pStyle w:val="Odstavecseseznamem"/>
        <w:numPr>
          <w:ilvl w:val="0"/>
          <w:numId w:val="45"/>
        </w:num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497834">
        <w:rPr>
          <w:rFonts w:ascii="Times New Roman" w:hAnsi="Times New Roman" w:cs="Times New Roman"/>
          <w:sz w:val="20"/>
          <w:szCs w:val="20"/>
        </w:rPr>
        <w:t>úplná nabídka zhotovitele</w:t>
      </w:r>
    </w:p>
    <w:p w14:paraId="56A3D129" w14:textId="34B3A385" w:rsidR="00EB37A9" w:rsidRPr="00864501" w:rsidRDefault="00EB37A9" w:rsidP="00864501">
      <w:pPr>
        <w:pStyle w:val="Odstavecseseznamem"/>
        <w:numPr>
          <w:ilvl w:val="0"/>
          <w:numId w:val="45"/>
        </w:numPr>
        <w:spacing w:before="120" w:after="120" w:line="276" w:lineRule="auto"/>
        <w:rPr>
          <w:rFonts w:ascii="Times New Roman" w:hAnsi="Times New Roman"/>
          <w:sz w:val="20"/>
        </w:rPr>
      </w:pPr>
      <w:r w:rsidRPr="00F9082D">
        <w:rPr>
          <w:rFonts w:ascii="Times New Roman" w:hAnsi="Times New Roman"/>
          <w:sz w:val="20"/>
        </w:rPr>
        <w:t>oceněný výkaz</w:t>
      </w:r>
      <w:r w:rsidR="00DE153E">
        <w:rPr>
          <w:rFonts w:ascii="Times New Roman" w:hAnsi="Times New Roman"/>
          <w:sz w:val="20"/>
        </w:rPr>
        <w:t xml:space="preserve"> </w:t>
      </w:r>
      <w:r w:rsidRPr="00F9082D">
        <w:rPr>
          <w:rFonts w:ascii="Times New Roman" w:hAnsi="Times New Roman"/>
          <w:sz w:val="20"/>
        </w:rPr>
        <w:t>výměr</w:t>
      </w:r>
    </w:p>
    <w:p w14:paraId="5F4C4829" w14:textId="4760F4E6" w:rsidR="009B4048" w:rsidRPr="00F9082D" w:rsidRDefault="009B4048" w:rsidP="00AA3402">
      <w:pPr>
        <w:spacing w:before="120" w:line="720" w:lineRule="auto"/>
        <w:rPr>
          <w:szCs w:val="20"/>
        </w:rPr>
      </w:pPr>
      <w:r w:rsidRPr="00F9082D">
        <w:rPr>
          <w:szCs w:val="20"/>
        </w:rPr>
        <w:t xml:space="preserve">Tato smlouva byla projednána na </w:t>
      </w:r>
      <w:r w:rsidR="00AA3402">
        <w:rPr>
          <w:szCs w:val="20"/>
        </w:rPr>
        <w:t>……………</w:t>
      </w:r>
      <w:r w:rsidRPr="00F9082D">
        <w:rPr>
          <w:szCs w:val="20"/>
        </w:rPr>
        <w:t xml:space="preserve"> schůzi Rady města Česká Kamenice a schválena jejím usnesením č</w:t>
      </w:r>
      <w:r w:rsidR="00443B67" w:rsidRPr="00F9082D">
        <w:rPr>
          <w:szCs w:val="20"/>
        </w:rPr>
        <w:t xml:space="preserve">. </w:t>
      </w:r>
      <w:r w:rsidR="00AA3402">
        <w:rPr>
          <w:szCs w:val="20"/>
        </w:rPr>
        <w:t>……………………</w:t>
      </w:r>
      <w:proofErr w:type="gramStart"/>
      <w:r w:rsidR="00AA3402">
        <w:rPr>
          <w:szCs w:val="20"/>
        </w:rPr>
        <w:t>…..</w:t>
      </w:r>
      <w:r w:rsidR="000C5E88" w:rsidRPr="00F9082D">
        <w:rPr>
          <w:szCs w:val="20"/>
        </w:rPr>
        <w:t xml:space="preserve"> </w:t>
      </w:r>
      <w:r w:rsidRPr="00F9082D">
        <w:rPr>
          <w:szCs w:val="20"/>
        </w:rPr>
        <w:t>ze</w:t>
      </w:r>
      <w:proofErr w:type="gramEnd"/>
      <w:r w:rsidRPr="00F9082D">
        <w:rPr>
          <w:szCs w:val="20"/>
        </w:rPr>
        <w:t xml:space="preserve"> dne </w:t>
      </w:r>
      <w:r w:rsidR="00AA3402">
        <w:rPr>
          <w:szCs w:val="20"/>
        </w:rPr>
        <w:t>………………………….</w:t>
      </w:r>
    </w:p>
    <w:p w14:paraId="36B45598" w14:textId="77777777" w:rsidR="009B4048" w:rsidRPr="00497834" w:rsidRDefault="009B4048" w:rsidP="00534B74"/>
    <w:p w14:paraId="1E22B02E" w14:textId="77777777" w:rsidR="00820D50" w:rsidRPr="00497834" w:rsidRDefault="00820D50" w:rsidP="00534B74"/>
    <w:p w14:paraId="0F443877" w14:textId="1F5B63D4" w:rsidR="005F1C30" w:rsidRPr="00497834" w:rsidRDefault="009E69BC" w:rsidP="005F1C30">
      <w:pPr>
        <w:ind w:left="708" w:firstLine="12"/>
      </w:pPr>
      <w:r w:rsidRPr="00497834">
        <w:t>V</w:t>
      </w:r>
      <w:r w:rsidR="004D72A5" w:rsidRPr="00497834">
        <w:t> České Kamenici</w:t>
      </w:r>
      <w:r w:rsidR="0098777A" w:rsidRPr="00497834">
        <w:t xml:space="preserve"> </w:t>
      </w:r>
      <w:proofErr w:type="gramStart"/>
      <w:r w:rsidR="0098777A" w:rsidRPr="00497834">
        <w:t>dne ................</w:t>
      </w:r>
      <w:r w:rsidR="00D55297" w:rsidRPr="00497834">
        <w:t xml:space="preserve">                                  V …</w:t>
      </w:r>
      <w:proofErr w:type="gramEnd"/>
      <w:r w:rsidR="00D55297" w:rsidRPr="00497834">
        <w:t>…………</w:t>
      </w:r>
      <w:r w:rsidR="00956838" w:rsidRPr="00497834">
        <w:t>………</w:t>
      </w:r>
      <w:r w:rsidR="00D55297" w:rsidRPr="00497834">
        <w:t xml:space="preserve"> dne ………</w:t>
      </w:r>
      <w:r w:rsidR="00956838" w:rsidRPr="00497834">
        <w:t>…..</w:t>
      </w:r>
      <w:r w:rsidR="004D72A5" w:rsidRPr="00497834">
        <w:tab/>
      </w:r>
      <w:r w:rsidR="004D72A5" w:rsidRPr="00497834">
        <w:tab/>
      </w:r>
      <w:r w:rsidR="004D72A5" w:rsidRPr="00497834">
        <w:tab/>
      </w:r>
      <w:r w:rsidR="004D72A5" w:rsidRPr="00497834">
        <w:tab/>
      </w:r>
    </w:p>
    <w:p w14:paraId="4736F6CF" w14:textId="77777777" w:rsidR="005F1C30" w:rsidRPr="00497834" w:rsidRDefault="005F1C30" w:rsidP="00820D50">
      <w:pPr>
        <w:ind w:left="708" w:firstLine="708"/>
        <w:jc w:val="right"/>
      </w:pPr>
    </w:p>
    <w:p w14:paraId="11C00D29" w14:textId="08A15C2C" w:rsidR="008E6248" w:rsidRPr="00497834" w:rsidRDefault="008E6248" w:rsidP="008E6248">
      <w:pPr>
        <w:ind w:left="708" w:firstLine="12"/>
      </w:pPr>
      <w:proofErr w:type="gramStart"/>
      <w:r w:rsidRPr="00497834">
        <w:t>O b</w:t>
      </w:r>
      <w:r w:rsidR="00D55297" w:rsidRPr="00497834">
        <w:t xml:space="preserve"> j e d n a t e l :          </w:t>
      </w:r>
      <w:r w:rsidR="00D55297" w:rsidRPr="00497834">
        <w:tab/>
      </w:r>
      <w:r w:rsidR="00D55297" w:rsidRPr="00497834">
        <w:tab/>
      </w:r>
      <w:r w:rsidR="00D55297" w:rsidRPr="00497834">
        <w:tab/>
        <w:t xml:space="preserve">            </w:t>
      </w:r>
      <w:r w:rsidR="00956838" w:rsidRPr="00497834">
        <w:t xml:space="preserve">      </w:t>
      </w:r>
      <w:r w:rsidRPr="00497834">
        <w:t>Z h o t o v i t e l :</w:t>
      </w:r>
      <w:proofErr w:type="gramEnd"/>
    </w:p>
    <w:p w14:paraId="6502C352" w14:textId="77777777" w:rsidR="005F1C30" w:rsidRPr="00497834" w:rsidRDefault="005F1C30" w:rsidP="00A640F6"/>
    <w:p w14:paraId="138FCC92" w14:textId="77777777" w:rsidR="00801D1F" w:rsidRPr="00497834" w:rsidRDefault="00801D1F" w:rsidP="00A640F6"/>
    <w:p w14:paraId="7A4DBE70" w14:textId="77777777" w:rsidR="00801D1F" w:rsidRPr="00497834" w:rsidRDefault="00801D1F" w:rsidP="00A640F6"/>
    <w:p w14:paraId="05B4777D" w14:textId="06EC9ECF" w:rsidR="005F1C30" w:rsidRPr="00497834" w:rsidRDefault="005F1C30" w:rsidP="00801D1F">
      <w:pPr>
        <w:ind w:left="708"/>
      </w:pPr>
      <w:proofErr w:type="gramStart"/>
      <w:r w:rsidRPr="00497834">
        <w:t>_________________________________</w:t>
      </w:r>
      <w:r w:rsidR="00801D1F" w:rsidRPr="00497834">
        <w:t xml:space="preserve">                     </w:t>
      </w:r>
      <w:r w:rsidRPr="00497834">
        <w:t>_______________________________</w:t>
      </w:r>
      <w:proofErr w:type="gramEnd"/>
      <w:r w:rsidRPr="00497834">
        <w:t xml:space="preserve">                </w:t>
      </w:r>
    </w:p>
    <w:p w14:paraId="5B50D5B6" w14:textId="7C629CB3" w:rsidR="0048738B" w:rsidRPr="00497834" w:rsidRDefault="0048738B" w:rsidP="005F1C30">
      <w:pPr>
        <w:ind w:left="708" w:firstLine="12"/>
      </w:pPr>
      <w:r w:rsidRPr="00497834">
        <w:t xml:space="preserve">         </w:t>
      </w:r>
      <w:r w:rsidR="000C5E88" w:rsidRPr="00497834">
        <w:t xml:space="preserve">Jan </w:t>
      </w:r>
      <w:proofErr w:type="spellStart"/>
      <w:r w:rsidR="000C5E88" w:rsidRPr="00497834">
        <w:t>Papajanovský</w:t>
      </w:r>
      <w:proofErr w:type="spellEnd"/>
      <w:r w:rsidR="009B4048" w:rsidRPr="00497834">
        <w:tab/>
      </w:r>
      <w:r w:rsidR="009B4048" w:rsidRPr="00497834">
        <w:tab/>
        <w:t xml:space="preserve">                                             </w:t>
      </w:r>
      <w:r w:rsidR="000C5E88" w:rsidRPr="00497834">
        <w:t xml:space="preserve">               </w:t>
      </w:r>
      <w:r w:rsidR="009B4048" w:rsidRPr="00497834">
        <w:t xml:space="preserve">   </w:t>
      </w:r>
      <w:r w:rsidRPr="00497834">
        <w:rPr>
          <w:highlight w:val="green"/>
        </w:rPr>
        <w:t>dopln</w:t>
      </w:r>
      <w:r w:rsidR="00AA3402">
        <w:rPr>
          <w:highlight w:val="green"/>
        </w:rPr>
        <w:t>í zhotovitel</w:t>
      </w:r>
    </w:p>
    <w:p w14:paraId="7758BB91" w14:textId="534550E3" w:rsidR="005F1C30" w:rsidRPr="00497834" w:rsidRDefault="000C5E88" w:rsidP="005F1C30">
      <w:pPr>
        <w:ind w:left="708" w:firstLine="12"/>
      </w:pPr>
      <w:r w:rsidRPr="00497834">
        <w:t xml:space="preserve">         </w:t>
      </w:r>
      <w:proofErr w:type="gramStart"/>
      <w:r w:rsidRPr="00497834">
        <w:t>starosta</w:t>
      </w:r>
      <w:proofErr w:type="gramEnd"/>
      <w:r w:rsidR="004D72A5" w:rsidRPr="00497834">
        <w:t xml:space="preserve"> města                </w:t>
      </w:r>
      <w:r w:rsidR="00443B67" w:rsidRPr="00497834">
        <w:tab/>
      </w:r>
      <w:r w:rsidR="00443B67" w:rsidRPr="00497834">
        <w:tab/>
      </w:r>
      <w:r w:rsidR="00443B67" w:rsidRPr="00497834">
        <w:tab/>
      </w:r>
      <w:r w:rsidR="00443B67" w:rsidRPr="00497834">
        <w:tab/>
      </w:r>
      <w:r w:rsidR="00443B67" w:rsidRPr="00497834">
        <w:tab/>
        <w:t xml:space="preserve">      </w:t>
      </w:r>
      <w:r w:rsidR="0048738B" w:rsidRPr="00497834">
        <w:rPr>
          <w:highlight w:val="green"/>
        </w:rPr>
        <w:t>dopln</w:t>
      </w:r>
      <w:r w:rsidR="00AA3402">
        <w:rPr>
          <w:highlight w:val="green"/>
        </w:rPr>
        <w:t xml:space="preserve">í </w:t>
      </w:r>
      <w:proofErr w:type="gramStart"/>
      <w:r w:rsidR="00AA3402">
        <w:rPr>
          <w:highlight w:val="green"/>
        </w:rPr>
        <w:t>zhotovitel</w:t>
      </w:r>
      <w:proofErr w:type="gramEnd"/>
      <w:r w:rsidR="005F1C30" w:rsidRPr="00497834">
        <w:t xml:space="preserve">                       </w:t>
      </w:r>
    </w:p>
    <w:p w14:paraId="241A94A1" w14:textId="6E3C97AB" w:rsidR="00CA6891" w:rsidRPr="00497834" w:rsidRDefault="006B508B" w:rsidP="00AF47BB">
      <w:pPr>
        <w:rPr>
          <w:highlight w:val="yellow"/>
        </w:rPr>
      </w:pPr>
      <w:r w:rsidRPr="00497834">
        <w:t xml:space="preserve"> </w:t>
      </w:r>
      <w:r w:rsidR="0048738B" w:rsidRPr="00497834">
        <w:t xml:space="preserve">           </w:t>
      </w:r>
      <w:r w:rsidR="004D72A5" w:rsidRPr="00497834">
        <w:t xml:space="preserve">         </w:t>
      </w:r>
      <w:r w:rsidR="0048738B" w:rsidRPr="00497834">
        <w:t xml:space="preserve">  </w:t>
      </w:r>
      <w:r w:rsidR="004D72A5" w:rsidRPr="00497834">
        <w:t xml:space="preserve">Město Česká Kamenice                          </w:t>
      </w:r>
      <w:r w:rsidR="005F1C30" w:rsidRPr="00497834">
        <w:tab/>
      </w:r>
      <w:r w:rsidR="0048738B" w:rsidRPr="00497834">
        <w:tab/>
      </w:r>
      <w:r w:rsidR="0048738B" w:rsidRPr="00497834">
        <w:tab/>
        <w:t xml:space="preserve">    </w:t>
      </w:r>
      <w:r w:rsidR="009B4048" w:rsidRPr="00497834">
        <w:t xml:space="preserve">  </w:t>
      </w:r>
      <w:r w:rsidR="0048738B" w:rsidRPr="00497834">
        <w:rPr>
          <w:highlight w:val="green"/>
        </w:rPr>
        <w:t>dopln</w:t>
      </w:r>
      <w:r w:rsidR="00AA3402">
        <w:rPr>
          <w:highlight w:val="green"/>
        </w:rPr>
        <w:t>í zhotovitel</w:t>
      </w:r>
    </w:p>
    <w:sectPr w:rsidR="00CA6891" w:rsidRPr="00497834" w:rsidSect="00A2294C">
      <w:headerReference w:type="default" r:id="rId16"/>
      <w:footerReference w:type="default" r:id="rId17"/>
      <w:pgSz w:w="11906" w:h="16838"/>
      <w:pgMar w:top="1107" w:right="1417" w:bottom="1417" w:left="1417" w:header="708" w:footer="14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7776A0" w15:done="0"/>
  <w15:commentEx w15:paraId="240E980A" w15:done="0"/>
  <w15:commentEx w15:paraId="6C0420D1" w15:done="0"/>
  <w15:commentEx w15:paraId="52F04744" w15:done="0"/>
  <w15:commentEx w15:paraId="69D2BD73" w15:done="0"/>
  <w15:commentEx w15:paraId="7C98F46F" w15:paraIdParent="69D2BD73" w15:done="0"/>
  <w15:commentEx w15:paraId="783C2175" w15:done="0"/>
  <w15:commentEx w15:paraId="59DC51E4" w15:done="0"/>
  <w15:commentEx w15:paraId="743E732A" w15:done="0"/>
  <w15:commentEx w15:paraId="099F458B" w15:done="0"/>
  <w15:commentEx w15:paraId="4C028264" w15:paraIdParent="099F458B" w15:done="0"/>
  <w15:commentEx w15:paraId="4B3C42EC" w15:done="0"/>
  <w15:commentEx w15:paraId="620889CF" w15:done="0"/>
  <w15:commentEx w15:paraId="62211E09" w15:done="0"/>
  <w15:commentEx w15:paraId="0E64BCF4" w15:done="0"/>
  <w15:commentEx w15:paraId="378E8962" w15:paraIdParent="0E64BCF4" w15:done="0"/>
  <w15:commentEx w15:paraId="792BB0C6" w15:done="0"/>
  <w15:commentEx w15:paraId="3C88C4B8" w15:done="0"/>
  <w15:commentEx w15:paraId="512AD81E" w15:done="0"/>
  <w15:commentEx w15:paraId="40D4DC1C" w15:done="0"/>
  <w15:commentEx w15:paraId="41937B00" w15:done="0"/>
  <w15:commentEx w15:paraId="46DFF126" w15:done="0"/>
  <w15:commentEx w15:paraId="24746CBC" w15:done="0"/>
  <w15:commentEx w15:paraId="0121C956" w15:done="0"/>
  <w15:commentEx w15:paraId="4ED3E1DA" w15:done="0"/>
  <w15:commentEx w15:paraId="604E0C7B" w15:paraIdParent="4ED3E1DA" w15:done="0"/>
  <w15:commentEx w15:paraId="26276027" w15:done="0"/>
  <w15:commentEx w15:paraId="24A3B847" w15:paraIdParent="26276027" w15:done="0"/>
  <w15:commentEx w15:paraId="0E5213D3" w15:done="0"/>
  <w15:commentEx w15:paraId="7028BEA8" w15:done="0"/>
  <w15:commentEx w15:paraId="38C7B005" w15:done="0"/>
  <w15:commentEx w15:paraId="4A05AA8B" w15:done="0"/>
  <w15:commentEx w15:paraId="1153B5C3" w15:done="0"/>
  <w15:commentEx w15:paraId="276E8049" w15:done="0"/>
  <w15:commentEx w15:paraId="5E910BDA" w15:done="0"/>
  <w15:commentEx w15:paraId="743BDCAB" w15:done="0"/>
  <w15:commentEx w15:paraId="4D054E92" w15:done="0"/>
  <w15:commentEx w15:paraId="447C16B4" w15:done="0"/>
  <w15:commentEx w15:paraId="2EE86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7776A0" w16cid:durableId="20714350"/>
  <w16cid:commentId w16cid:paraId="240E980A" w16cid:durableId="20754AED"/>
  <w16cid:commentId w16cid:paraId="6C0420D1" w16cid:durableId="20714358"/>
  <w16cid:commentId w16cid:paraId="69D2BD73" w16cid:durableId="2073C1D6"/>
  <w16cid:commentId w16cid:paraId="7C98F46F" w16cid:durableId="2073CEBF"/>
  <w16cid:commentId w16cid:paraId="783C2175" w16cid:durableId="20754D29"/>
  <w16cid:commentId w16cid:paraId="59DC51E4" w16cid:durableId="206EC095"/>
  <w16cid:commentId w16cid:paraId="743E732A" w16cid:durableId="20754AF1"/>
  <w16cid:commentId w16cid:paraId="099F458B" w16cid:durableId="2073C1D9"/>
  <w16cid:commentId w16cid:paraId="4C028264" w16cid:durableId="2073C473"/>
  <w16cid:commentId w16cid:paraId="4B3C42EC" w16cid:durableId="2073C1DA"/>
  <w16cid:commentId w16cid:paraId="620889CF" w16cid:durableId="2073D15C"/>
  <w16cid:commentId w16cid:paraId="62211E09" w16cid:durableId="20714337"/>
  <w16cid:commentId w16cid:paraId="0E64BCF4" w16cid:durableId="2073C1DC"/>
  <w16cid:commentId w16cid:paraId="378E8962" w16cid:durableId="2073CC1F"/>
  <w16cid:commentId w16cid:paraId="792BB0C6" w16cid:durableId="2073CCAE"/>
  <w16cid:commentId w16cid:paraId="3C88C4B8" w16cid:durableId="2073C7C1"/>
  <w16cid:commentId w16cid:paraId="512AD81E" w16cid:durableId="206EBC3D"/>
  <w16cid:commentId w16cid:paraId="40D4DC1C" w16cid:durableId="2073C1DE"/>
  <w16cid:commentId w16cid:paraId="41937B00" w16cid:durableId="2075725D"/>
  <w16cid:commentId w16cid:paraId="46DFF126" w16cid:durableId="2075725E"/>
  <w16cid:commentId w16cid:paraId="24746CBC" w16cid:durableId="20714424"/>
  <w16cid:commentId w16cid:paraId="4ED3E1DA" w16cid:durableId="2073C1E0"/>
  <w16cid:commentId w16cid:paraId="604E0C7B" w16cid:durableId="2073C8B5"/>
  <w16cid:commentId w16cid:paraId="26276027" w16cid:durableId="2073C1E1"/>
  <w16cid:commentId w16cid:paraId="24A3B847" w16cid:durableId="2073C8E9"/>
  <w16cid:commentId w16cid:paraId="0E5213D3" w16cid:durableId="2073D1E5"/>
  <w16cid:commentId w16cid:paraId="7028BEA8" w16cid:durableId="20714449"/>
  <w16cid:commentId w16cid:paraId="38C7B005" w16cid:durableId="2073C1E3"/>
  <w16cid:commentId w16cid:paraId="4A05AA8B" w16cid:durableId="2071445D"/>
  <w16cid:commentId w16cid:paraId="1153B5C3" w16cid:durableId="2073C1E5"/>
  <w16cid:commentId w16cid:paraId="276E8049" w16cid:durableId="20714469"/>
  <w16cid:commentId w16cid:paraId="5E910BDA" w16cid:durableId="2073C1E7"/>
  <w16cid:commentId w16cid:paraId="743BDCAB" w16cid:durableId="2073D268"/>
  <w16cid:commentId w16cid:paraId="4D054E92" w16cid:durableId="2073CAC3"/>
  <w16cid:commentId w16cid:paraId="447C16B4" w16cid:durableId="2073D487"/>
  <w16cid:commentId w16cid:paraId="2EE8681E" w16cid:durableId="20756F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E5B7" w14:textId="77777777" w:rsidR="005C1797" w:rsidRDefault="005C1797">
      <w:r>
        <w:separator/>
      </w:r>
    </w:p>
  </w:endnote>
  <w:endnote w:type="continuationSeparator" w:id="0">
    <w:p w14:paraId="17648A4F" w14:textId="77777777" w:rsidR="005C1797" w:rsidRDefault="005C1797">
      <w:r>
        <w:continuationSeparator/>
      </w:r>
    </w:p>
  </w:endnote>
  <w:endnote w:type="continuationNotice" w:id="1">
    <w:p w14:paraId="24AB1344" w14:textId="77777777" w:rsidR="005C1797" w:rsidRDefault="005C1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22371"/>
      <w:docPartObj>
        <w:docPartGallery w:val="Page Numbers (Bottom of Page)"/>
        <w:docPartUnique/>
      </w:docPartObj>
    </w:sdtPr>
    <w:sdtEndPr>
      <w:rPr>
        <w:rFonts w:ascii="Arial" w:hAnsi="Arial" w:cs="Arial"/>
        <w:color w:val="0D0D0D" w:themeColor="text1" w:themeTint="F2"/>
        <w:sz w:val="18"/>
        <w:szCs w:val="18"/>
      </w:rPr>
    </w:sdtEndPr>
    <w:sdtContent>
      <w:p w14:paraId="1D5A2FEC" w14:textId="1DBCC7A6" w:rsidR="00B7108E" w:rsidRPr="00ED75B8" w:rsidRDefault="00B7108E">
        <w:pPr>
          <w:pStyle w:val="Zpat"/>
          <w:jc w:val="center"/>
          <w:rPr>
            <w:rFonts w:ascii="Arial" w:hAnsi="Arial" w:cs="Arial"/>
            <w:color w:val="0D0D0D" w:themeColor="text1" w:themeTint="F2"/>
            <w:sz w:val="18"/>
            <w:szCs w:val="18"/>
          </w:rPr>
        </w:pPr>
        <w:r w:rsidRPr="00ED75B8">
          <w:rPr>
            <w:rFonts w:ascii="Arial" w:hAnsi="Arial" w:cs="Arial"/>
            <w:color w:val="0D0D0D" w:themeColor="text1" w:themeTint="F2"/>
            <w:sz w:val="18"/>
            <w:szCs w:val="18"/>
          </w:rPr>
          <w:fldChar w:fldCharType="begin"/>
        </w:r>
        <w:r w:rsidRPr="00ED75B8">
          <w:rPr>
            <w:rFonts w:ascii="Arial" w:hAnsi="Arial" w:cs="Arial"/>
            <w:color w:val="0D0D0D" w:themeColor="text1" w:themeTint="F2"/>
            <w:sz w:val="18"/>
            <w:szCs w:val="18"/>
          </w:rPr>
          <w:instrText>PAGE   \* MERGEFORMAT</w:instrText>
        </w:r>
        <w:r w:rsidRPr="00ED75B8">
          <w:rPr>
            <w:rFonts w:ascii="Arial" w:hAnsi="Arial" w:cs="Arial"/>
            <w:color w:val="0D0D0D" w:themeColor="text1" w:themeTint="F2"/>
            <w:sz w:val="18"/>
            <w:szCs w:val="18"/>
          </w:rPr>
          <w:fldChar w:fldCharType="separate"/>
        </w:r>
        <w:r w:rsidR="003307E8">
          <w:rPr>
            <w:rFonts w:ascii="Arial" w:hAnsi="Arial" w:cs="Arial"/>
            <w:noProof/>
            <w:color w:val="0D0D0D" w:themeColor="text1" w:themeTint="F2"/>
            <w:sz w:val="18"/>
            <w:szCs w:val="18"/>
          </w:rPr>
          <w:t>10</w:t>
        </w:r>
        <w:r w:rsidRPr="00ED75B8">
          <w:rPr>
            <w:rFonts w:ascii="Arial" w:hAnsi="Arial" w:cs="Arial"/>
            <w:color w:val="0D0D0D" w:themeColor="text1" w:themeTint="F2"/>
            <w:sz w:val="18"/>
            <w:szCs w:val="18"/>
          </w:rPr>
          <w:fldChar w:fldCharType="end"/>
        </w:r>
        <w:r w:rsidRPr="00ED75B8">
          <w:rPr>
            <w:rFonts w:ascii="Arial" w:hAnsi="Arial" w:cs="Arial"/>
            <w:color w:val="0D0D0D" w:themeColor="text1" w:themeTint="F2"/>
            <w:sz w:val="18"/>
            <w:szCs w:val="18"/>
          </w:rPr>
          <w:t xml:space="preserve"> z 8</w:t>
        </w:r>
      </w:p>
    </w:sdtContent>
  </w:sdt>
  <w:p w14:paraId="571657CA" w14:textId="77777777" w:rsidR="00B7108E" w:rsidRDefault="00B7108E" w:rsidP="00D83B42">
    <w:pPr>
      <w:pStyle w:val="Zpat"/>
      <w:tabs>
        <w:tab w:val="clear" w:pos="9072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FF64" w14:textId="77777777" w:rsidR="005C1797" w:rsidRDefault="005C1797">
      <w:r>
        <w:separator/>
      </w:r>
    </w:p>
  </w:footnote>
  <w:footnote w:type="continuationSeparator" w:id="0">
    <w:p w14:paraId="39557A82" w14:textId="77777777" w:rsidR="005C1797" w:rsidRDefault="005C1797">
      <w:r>
        <w:continuationSeparator/>
      </w:r>
    </w:p>
  </w:footnote>
  <w:footnote w:type="continuationNotice" w:id="1">
    <w:p w14:paraId="6789C99F" w14:textId="77777777" w:rsidR="005C1797" w:rsidRDefault="005C1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A2B57" w14:textId="716F2ECE" w:rsidR="00B7108E" w:rsidRPr="00D55297" w:rsidRDefault="00B7108E" w:rsidP="00223196">
    <w:pPr>
      <w:pStyle w:val="Zhlav"/>
      <w:tabs>
        <w:tab w:val="clear" w:pos="4536"/>
        <w:tab w:val="right" w:pos="9923"/>
      </w:tabs>
      <w:rPr>
        <w:sz w:val="18"/>
        <w:szCs w:val="18"/>
      </w:rPr>
    </w:pPr>
    <w:r w:rsidRPr="00725267">
      <w:rPr>
        <w:noProof/>
      </w:rPr>
      <w:drawing>
        <wp:inline distT="0" distB="0" distL="0" distR="0" wp14:anchorId="3C8784E5" wp14:editId="36020F12">
          <wp:extent cx="473029" cy="604299"/>
          <wp:effectExtent l="0" t="0" r="3810" b="5715"/>
          <wp:docPr id="1" name="Obrázek 1" descr="http://www.ceska-kamenice.cz/assets/Image.ashx?id_org=2128&amp;id_obrazky=2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ska-kamenice.cz/assets/Image.ashx?id_org=2128&amp;id_obrazky=22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0" cy="60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>Rekonstrukce ul. Smetanova, Česká Kamenice</w:t>
    </w:r>
  </w:p>
  <w:p w14:paraId="5ABE7ED4" w14:textId="32973175" w:rsidR="00B7108E" w:rsidRPr="00127C38" w:rsidRDefault="00B7108E" w:rsidP="003C223A">
    <w:pPr>
      <w:pStyle w:val="Zhlav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C607D"/>
    <w:multiLevelType w:val="multilevel"/>
    <w:tmpl w:val="A5EE3B8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A0277"/>
    <w:multiLevelType w:val="singleLevel"/>
    <w:tmpl w:val="8D1C0FAC"/>
    <w:lvl w:ilvl="0">
      <w:start w:val="1"/>
      <w:numFmt w:val="lowerLetter"/>
      <w:lvlText w:val="%1)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3">
    <w:nsid w:val="06755528"/>
    <w:multiLevelType w:val="hybridMultilevel"/>
    <w:tmpl w:val="537A0534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70E14"/>
    <w:multiLevelType w:val="hybridMultilevel"/>
    <w:tmpl w:val="A41C72D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5839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FE2D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4D5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E87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50F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12E7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0604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C56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F2A34"/>
    <w:multiLevelType w:val="hybridMultilevel"/>
    <w:tmpl w:val="88DE44E6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00C28"/>
    <w:multiLevelType w:val="hybridMultilevel"/>
    <w:tmpl w:val="507E8202"/>
    <w:lvl w:ilvl="0" w:tplc="428676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470482F"/>
    <w:multiLevelType w:val="multilevel"/>
    <w:tmpl w:val="63FE6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970985"/>
    <w:multiLevelType w:val="multilevel"/>
    <w:tmpl w:val="BF70A842"/>
    <w:lvl w:ilvl="0">
      <w:start w:val="1"/>
      <w:numFmt w:val="upperRoman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lovanodstavec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6E32AB4"/>
    <w:multiLevelType w:val="hybridMultilevel"/>
    <w:tmpl w:val="4918A9D2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08C38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C63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72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884A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382C5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F0EF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44C7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7ECE2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7F29B2"/>
    <w:multiLevelType w:val="hybridMultilevel"/>
    <w:tmpl w:val="A5EE3B82"/>
    <w:lvl w:ilvl="0" w:tplc="D7EE7A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22659"/>
    <w:multiLevelType w:val="multilevel"/>
    <w:tmpl w:val="5F28090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8329E4"/>
    <w:multiLevelType w:val="multilevel"/>
    <w:tmpl w:val="DC1EEFC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684954"/>
    <w:multiLevelType w:val="hybridMultilevel"/>
    <w:tmpl w:val="CF7A3740"/>
    <w:lvl w:ilvl="0" w:tplc="E5EAC356">
      <w:start w:val="1"/>
      <w:numFmt w:val="bullet"/>
      <w:lvlText w:val=""/>
      <w:lvlJc w:val="left"/>
      <w:pPr>
        <w:tabs>
          <w:tab w:val="num" w:pos="1500"/>
        </w:tabs>
        <w:ind w:left="142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835154"/>
    <w:multiLevelType w:val="hybridMultilevel"/>
    <w:tmpl w:val="B066CBE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25AB581F"/>
    <w:multiLevelType w:val="hybridMultilevel"/>
    <w:tmpl w:val="B232A8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640B9"/>
    <w:multiLevelType w:val="hybridMultilevel"/>
    <w:tmpl w:val="B3E606EE"/>
    <w:lvl w:ilvl="0" w:tplc="5B3432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5EBD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1E7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E59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8A2C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08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A83C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CF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A065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9425F2"/>
    <w:multiLevelType w:val="multilevel"/>
    <w:tmpl w:val="4918A9D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4D4C93"/>
    <w:multiLevelType w:val="hybridMultilevel"/>
    <w:tmpl w:val="D07E1684"/>
    <w:lvl w:ilvl="0" w:tplc="97168B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BF5D23"/>
    <w:multiLevelType w:val="hybridMultilevel"/>
    <w:tmpl w:val="7DACB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A7A47"/>
    <w:multiLevelType w:val="hybridMultilevel"/>
    <w:tmpl w:val="6CEC0B04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C57B45"/>
    <w:multiLevelType w:val="hybridMultilevel"/>
    <w:tmpl w:val="CC88F5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EB6357"/>
    <w:multiLevelType w:val="multilevel"/>
    <w:tmpl w:val="537A05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6363C6"/>
    <w:multiLevelType w:val="multilevel"/>
    <w:tmpl w:val="63FE6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8656DE"/>
    <w:multiLevelType w:val="hybridMultilevel"/>
    <w:tmpl w:val="705AB178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E80513"/>
    <w:multiLevelType w:val="hybridMultilevel"/>
    <w:tmpl w:val="55644E66"/>
    <w:lvl w:ilvl="0" w:tplc="35D0C914">
      <w:start w:val="1"/>
      <w:numFmt w:val="lowerLetter"/>
      <w:pStyle w:val="Norml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A4271"/>
    <w:multiLevelType w:val="hybridMultilevel"/>
    <w:tmpl w:val="4EE4FBCA"/>
    <w:lvl w:ilvl="0" w:tplc="040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3E5F11E6"/>
    <w:multiLevelType w:val="hybridMultilevel"/>
    <w:tmpl w:val="F44216BC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35839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FE2D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4D5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E876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250F4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12E7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0604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C56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5A7247"/>
    <w:multiLevelType w:val="hybridMultilevel"/>
    <w:tmpl w:val="DB70170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128273B"/>
    <w:multiLevelType w:val="hybridMultilevel"/>
    <w:tmpl w:val="9A1CAEF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8C02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A4FA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55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A23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85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E003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7A59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AA5D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37613"/>
    <w:multiLevelType w:val="multilevel"/>
    <w:tmpl w:val="279626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D182B"/>
    <w:multiLevelType w:val="hybridMultilevel"/>
    <w:tmpl w:val="B40E28FC"/>
    <w:lvl w:ilvl="0" w:tplc="0405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>
    <w:nsid w:val="5F185A4A"/>
    <w:multiLevelType w:val="hybridMultilevel"/>
    <w:tmpl w:val="D152BE74"/>
    <w:lvl w:ilvl="0" w:tplc="97E00728">
      <w:start w:val="1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34">
    <w:nsid w:val="65D5588B"/>
    <w:multiLevelType w:val="multilevel"/>
    <w:tmpl w:val="B40E28FC"/>
    <w:lvl w:ilvl="0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5">
    <w:nsid w:val="66214024"/>
    <w:multiLevelType w:val="hybridMultilevel"/>
    <w:tmpl w:val="ACFE3D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EAC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B0316"/>
    <w:multiLevelType w:val="hybridMultilevel"/>
    <w:tmpl w:val="2796267C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C3A4F"/>
    <w:multiLevelType w:val="hybridMultilevel"/>
    <w:tmpl w:val="63FE656A"/>
    <w:lvl w:ilvl="0" w:tplc="0C067E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3625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C21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7A06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CCAA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E6C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8A96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4CA9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5239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213203"/>
    <w:multiLevelType w:val="hybridMultilevel"/>
    <w:tmpl w:val="9A5071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ACF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F0BB2"/>
    <w:multiLevelType w:val="hybridMultilevel"/>
    <w:tmpl w:val="A8680A1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46E18"/>
    <w:multiLevelType w:val="singleLevel"/>
    <w:tmpl w:val="B3B25340"/>
    <w:lvl w:ilvl="0">
      <w:start w:val="1"/>
      <w:numFmt w:val="low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42">
    <w:nsid w:val="741B7B7D"/>
    <w:multiLevelType w:val="hybridMultilevel"/>
    <w:tmpl w:val="75B29D06"/>
    <w:lvl w:ilvl="0" w:tplc="53788C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E51E2"/>
    <w:multiLevelType w:val="multilevel"/>
    <w:tmpl w:val="63FE6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57D1007"/>
    <w:multiLevelType w:val="hybridMultilevel"/>
    <w:tmpl w:val="8EA6FAB4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7CD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00A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AC2C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9A5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A80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9684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8C01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9C9D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69D3D8A"/>
    <w:multiLevelType w:val="multilevel"/>
    <w:tmpl w:val="F44216B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7635C0F"/>
    <w:multiLevelType w:val="multilevel"/>
    <w:tmpl w:val="5B9CED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582EB6"/>
    <w:multiLevelType w:val="hybridMultilevel"/>
    <w:tmpl w:val="5F280900"/>
    <w:lvl w:ilvl="0" w:tplc="D7EE7A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58C02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A4FA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55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A23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85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E003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7A59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AA5D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626D0D"/>
    <w:multiLevelType w:val="hybridMultilevel"/>
    <w:tmpl w:val="CACEE1F0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08C381A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FC63CA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C72570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1884A6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D382C54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8F0EFC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F44C7C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87ECE20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9">
    <w:nsid w:val="7E1B2A1B"/>
    <w:multiLevelType w:val="multilevel"/>
    <w:tmpl w:val="705AB1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F9D108A"/>
    <w:multiLevelType w:val="multilevel"/>
    <w:tmpl w:val="63FE6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FF81AD7"/>
    <w:multiLevelType w:val="hybridMultilevel"/>
    <w:tmpl w:val="C96A8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0"/>
  </w:num>
  <w:num w:numId="4">
    <w:abstractNumId w:val="25"/>
  </w:num>
  <w:num w:numId="5">
    <w:abstractNumId w:val="40"/>
  </w:num>
  <w:num w:numId="6">
    <w:abstractNumId w:val="36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9"/>
  </w:num>
  <w:num w:numId="12">
    <w:abstractNumId w:val="49"/>
  </w:num>
  <w:num w:numId="13">
    <w:abstractNumId w:val="10"/>
  </w:num>
  <w:num w:numId="14">
    <w:abstractNumId w:val="23"/>
  </w:num>
  <w:num w:numId="15">
    <w:abstractNumId w:val="47"/>
  </w:num>
  <w:num w:numId="16">
    <w:abstractNumId w:val="46"/>
  </w:num>
  <w:num w:numId="17">
    <w:abstractNumId w:val="3"/>
  </w:num>
  <w:num w:numId="18">
    <w:abstractNumId w:val="50"/>
  </w:num>
  <w:num w:numId="19">
    <w:abstractNumId w:val="28"/>
  </w:num>
  <w:num w:numId="20">
    <w:abstractNumId w:val="31"/>
  </w:num>
  <w:num w:numId="21">
    <w:abstractNumId w:val="5"/>
  </w:num>
  <w:num w:numId="22">
    <w:abstractNumId w:val="17"/>
  </w:num>
  <w:num w:numId="23">
    <w:abstractNumId w:val="48"/>
  </w:num>
  <w:num w:numId="24">
    <w:abstractNumId w:val="11"/>
  </w:num>
  <w:num w:numId="25">
    <w:abstractNumId w:val="30"/>
  </w:num>
  <w:num w:numId="26">
    <w:abstractNumId w:val="22"/>
  </w:num>
  <w:num w:numId="27">
    <w:abstractNumId w:val="27"/>
  </w:num>
  <w:num w:numId="28">
    <w:abstractNumId w:val="45"/>
  </w:num>
  <w:num w:numId="29">
    <w:abstractNumId w:val="4"/>
  </w:num>
  <w:num w:numId="30">
    <w:abstractNumId w:val="1"/>
  </w:num>
  <w:num w:numId="31">
    <w:abstractNumId w:val="38"/>
  </w:num>
  <w:num w:numId="32">
    <w:abstractNumId w:val="32"/>
  </w:num>
  <w:num w:numId="33">
    <w:abstractNumId w:val="34"/>
  </w:num>
  <w:num w:numId="34">
    <w:abstractNumId w:val="14"/>
  </w:num>
  <w:num w:numId="35">
    <w:abstractNumId w:val="13"/>
  </w:num>
  <w:num w:numId="36">
    <w:abstractNumId w:val="21"/>
  </w:num>
  <w:num w:numId="37">
    <w:abstractNumId w:val="51"/>
  </w:num>
  <w:num w:numId="38">
    <w:abstractNumId w:val="41"/>
  </w:num>
  <w:num w:numId="39">
    <w:abstractNumId w:val="15"/>
  </w:num>
  <w:num w:numId="40">
    <w:abstractNumId w:val="2"/>
  </w:num>
  <w:num w:numId="41">
    <w:abstractNumId w:val="33"/>
  </w:num>
  <w:num w:numId="42">
    <w:abstractNumId w:val="42"/>
  </w:num>
  <w:num w:numId="43">
    <w:abstractNumId w:val="24"/>
  </w:num>
  <w:num w:numId="44">
    <w:abstractNumId w:val="0"/>
  </w:num>
  <w:num w:numId="45">
    <w:abstractNumId w:val="6"/>
  </w:num>
  <w:num w:numId="46">
    <w:abstractNumId w:val="29"/>
  </w:num>
  <w:num w:numId="47">
    <w:abstractNumId w:val="19"/>
  </w:num>
  <w:num w:numId="48">
    <w:abstractNumId w:val="8"/>
  </w:num>
  <w:num w:numId="49">
    <w:abstractNumId w:val="39"/>
  </w:num>
  <w:num w:numId="50">
    <w:abstractNumId w:val="18"/>
  </w:num>
  <w:num w:numId="51">
    <w:abstractNumId w:val="26"/>
  </w:num>
  <w:num w:numId="52">
    <w:abstractNumId w:val="26"/>
    <w:lvlOverride w:ilvl="0">
      <w:startOverride w:val="1"/>
    </w:lvlOverride>
  </w:num>
  <w:num w:numId="53">
    <w:abstractNumId w:val="26"/>
    <w:lvlOverride w:ilvl="0">
      <w:startOverride w:val="1"/>
    </w:lvlOverride>
  </w:num>
  <w:num w:numId="54">
    <w:abstractNumId w:val="3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Backa">
    <w15:presenceInfo w15:providerId="None" w15:userId="Jakub Backa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B"/>
    <w:rsid w:val="000038BE"/>
    <w:rsid w:val="000038E3"/>
    <w:rsid w:val="00004154"/>
    <w:rsid w:val="00004628"/>
    <w:rsid w:val="000101B6"/>
    <w:rsid w:val="000122C2"/>
    <w:rsid w:val="00012EEB"/>
    <w:rsid w:val="00014257"/>
    <w:rsid w:val="000221CD"/>
    <w:rsid w:val="00024BA5"/>
    <w:rsid w:val="000255AB"/>
    <w:rsid w:val="000318CB"/>
    <w:rsid w:val="000348CB"/>
    <w:rsid w:val="0003692C"/>
    <w:rsid w:val="00037699"/>
    <w:rsid w:val="00042057"/>
    <w:rsid w:val="00042F32"/>
    <w:rsid w:val="00044E64"/>
    <w:rsid w:val="00047DDB"/>
    <w:rsid w:val="00055E58"/>
    <w:rsid w:val="00057A1A"/>
    <w:rsid w:val="000601D1"/>
    <w:rsid w:val="0007151E"/>
    <w:rsid w:val="000737B1"/>
    <w:rsid w:val="00074B65"/>
    <w:rsid w:val="000772D2"/>
    <w:rsid w:val="0008691D"/>
    <w:rsid w:val="00090617"/>
    <w:rsid w:val="00091425"/>
    <w:rsid w:val="00091BF5"/>
    <w:rsid w:val="000952E4"/>
    <w:rsid w:val="000A2F8C"/>
    <w:rsid w:val="000A4D3F"/>
    <w:rsid w:val="000A6C73"/>
    <w:rsid w:val="000B1091"/>
    <w:rsid w:val="000B2180"/>
    <w:rsid w:val="000B4152"/>
    <w:rsid w:val="000B5AD6"/>
    <w:rsid w:val="000B7F45"/>
    <w:rsid w:val="000C04D0"/>
    <w:rsid w:val="000C3785"/>
    <w:rsid w:val="000C39C2"/>
    <w:rsid w:val="000C4F47"/>
    <w:rsid w:val="000C5E88"/>
    <w:rsid w:val="000D1C8D"/>
    <w:rsid w:val="000D1EBB"/>
    <w:rsid w:val="000D3663"/>
    <w:rsid w:val="000D6E51"/>
    <w:rsid w:val="000E3CF8"/>
    <w:rsid w:val="000E4CAF"/>
    <w:rsid w:val="000E7B94"/>
    <w:rsid w:val="000F0D9E"/>
    <w:rsid w:val="000F1248"/>
    <w:rsid w:val="000F480E"/>
    <w:rsid w:val="000F6EA1"/>
    <w:rsid w:val="00103CD2"/>
    <w:rsid w:val="001079A3"/>
    <w:rsid w:val="00112B53"/>
    <w:rsid w:val="00115195"/>
    <w:rsid w:val="00117EC3"/>
    <w:rsid w:val="00127C38"/>
    <w:rsid w:val="00132CE7"/>
    <w:rsid w:val="001349E3"/>
    <w:rsid w:val="00135B84"/>
    <w:rsid w:val="00140BA8"/>
    <w:rsid w:val="001425EE"/>
    <w:rsid w:val="0015114E"/>
    <w:rsid w:val="00152A1A"/>
    <w:rsid w:val="001541D9"/>
    <w:rsid w:val="00154AD8"/>
    <w:rsid w:val="001559E8"/>
    <w:rsid w:val="00156E24"/>
    <w:rsid w:val="00157A6F"/>
    <w:rsid w:val="001613C7"/>
    <w:rsid w:val="00161987"/>
    <w:rsid w:val="001619CF"/>
    <w:rsid w:val="0016642D"/>
    <w:rsid w:val="001713BD"/>
    <w:rsid w:val="00172BEC"/>
    <w:rsid w:val="001769AB"/>
    <w:rsid w:val="001816AB"/>
    <w:rsid w:val="0019091D"/>
    <w:rsid w:val="00191F73"/>
    <w:rsid w:val="0019207F"/>
    <w:rsid w:val="001A0C67"/>
    <w:rsid w:val="001A0DEC"/>
    <w:rsid w:val="001A37AC"/>
    <w:rsid w:val="001A387F"/>
    <w:rsid w:val="001A48DB"/>
    <w:rsid w:val="001A6BC3"/>
    <w:rsid w:val="001B1561"/>
    <w:rsid w:val="001B6E9E"/>
    <w:rsid w:val="001C0ED2"/>
    <w:rsid w:val="001C1B55"/>
    <w:rsid w:val="001C2A0F"/>
    <w:rsid w:val="001C6A28"/>
    <w:rsid w:val="001D0310"/>
    <w:rsid w:val="001D1C21"/>
    <w:rsid w:val="001D1F70"/>
    <w:rsid w:val="001D497C"/>
    <w:rsid w:val="001D5083"/>
    <w:rsid w:val="001D7CDC"/>
    <w:rsid w:val="001E31EE"/>
    <w:rsid w:val="001F330A"/>
    <w:rsid w:val="001F6A2A"/>
    <w:rsid w:val="00200D1D"/>
    <w:rsid w:val="00214B26"/>
    <w:rsid w:val="00223196"/>
    <w:rsid w:val="002238C5"/>
    <w:rsid w:val="0022428A"/>
    <w:rsid w:val="0022451C"/>
    <w:rsid w:val="00230D5F"/>
    <w:rsid w:val="002378FA"/>
    <w:rsid w:val="002402FC"/>
    <w:rsid w:val="002450B2"/>
    <w:rsid w:val="00245792"/>
    <w:rsid w:val="00247424"/>
    <w:rsid w:val="002477AA"/>
    <w:rsid w:val="00250A85"/>
    <w:rsid w:val="00250DEE"/>
    <w:rsid w:val="00253E2B"/>
    <w:rsid w:val="002549B7"/>
    <w:rsid w:val="00255AAB"/>
    <w:rsid w:val="002568FF"/>
    <w:rsid w:val="00256A60"/>
    <w:rsid w:val="0026505D"/>
    <w:rsid w:val="002730EB"/>
    <w:rsid w:val="002814A5"/>
    <w:rsid w:val="00287C50"/>
    <w:rsid w:val="00287F77"/>
    <w:rsid w:val="00292E88"/>
    <w:rsid w:val="00294EA6"/>
    <w:rsid w:val="002952AD"/>
    <w:rsid w:val="002A02CB"/>
    <w:rsid w:val="002A36C9"/>
    <w:rsid w:val="002A48D8"/>
    <w:rsid w:val="002A5858"/>
    <w:rsid w:val="002A5BDC"/>
    <w:rsid w:val="002B06B4"/>
    <w:rsid w:val="002B0BDC"/>
    <w:rsid w:val="002B6889"/>
    <w:rsid w:val="002B7683"/>
    <w:rsid w:val="002B77EF"/>
    <w:rsid w:val="002C15DE"/>
    <w:rsid w:val="002C338A"/>
    <w:rsid w:val="002C37DB"/>
    <w:rsid w:val="002C6EDD"/>
    <w:rsid w:val="002D54CE"/>
    <w:rsid w:val="002D6066"/>
    <w:rsid w:val="002D6B1C"/>
    <w:rsid w:val="002E063C"/>
    <w:rsid w:val="002E6318"/>
    <w:rsid w:val="002F1121"/>
    <w:rsid w:val="002F3934"/>
    <w:rsid w:val="002F3E9F"/>
    <w:rsid w:val="002F5312"/>
    <w:rsid w:val="00301836"/>
    <w:rsid w:val="00302291"/>
    <w:rsid w:val="003049DA"/>
    <w:rsid w:val="003073D0"/>
    <w:rsid w:val="00307A74"/>
    <w:rsid w:val="00317D95"/>
    <w:rsid w:val="003222F9"/>
    <w:rsid w:val="0032261A"/>
    <w:rsid w:val="00326053"/>
    <w:rsid w:val="003307E8"/>
    <w:rsid w:val="00333365"/>
    <w:rsid w:val="00334A0B"/>
    <w:rsid w:val="003376C9"/>
    <w:rsid w:val="0034006E"/>
    <w:rsid w:val="00342D47"/>
    <w:rsid w:val="0034393D"/>
    <w:rsid w:val="003449A3"/>
    <w:rsid w:val="00353EB5"/>
    <w:rsid w:val="003549E7"/>
    <w:rsid w:val="003611DD"/>
    <w:rsid w:val="00361624"/>
    <w:rsid w:val="00371A29"/>
    <w:rsid w:val="00372FF5"/>
    <w:rsid w:val="00377363"/>
    <w:rsid w:val="003807CE"/>
    <w:rsid w:val="0038104A"/>
    <w:rsid w:val="003816F5"/>
    <w:rsid w:val="00386DB0"/>
    <w:rsid w:val="00387090"/>
    <w:rsid w:val="0039188F"/>
    <w:rsid w:val="00391A77"/>
    <w:rsid w:val="00394184"/>
    <w:rsid w:val="00394B59"/>
    <w:rsid w:val="0039572A"/>
    <w:rsid w:val="00395873"/>
    <w:rsid w:val="003A48F6"/>
    <w:rsid w:val="003A748D"/>
    <w:rsid w:val="003A7B1A"/>
    <w:rsid w:val="003B242E"/>
    <w:rsid w:val="003B36BC"/>
    <w:rsid w:val="003C223A"/>
    <w:rsid w:val="003D01FE"/>
    <w:rsid w:val="003D4043"/>
    <w:rsid w:val="003D642E"/>
    <w:rsid w:val="003E359B"/>
    <w:rsid w:val="003E6D0F"/>
    <w:rsid w:val="003F15F9"/>
    <w:rsid w:val="003F19AE"/>
    <w:rsid w:val="00400757"/>
    <w:rsid w:val="004049C7"/>
    <w:rsid w:val="004071AD"/>
    <w:rsid w:val="004100BE"/>
    <w:rsid w:val="0041214F"/>
    <w:rsid w:val="00412258"/>
    <w:rsid w:val="0041307F"/>
    <w:rsid w:val="00413EB4"/>
    <w:rsid w:val="00421C3D"/>
    <w:rsid w:val="00421F6B"/>
    <w:rsid w:val="0042668B"/>
    <w:rsid w:val="004321C9"/>
    <w:rsid w:val="004363E9"/>
    <w:rsid w:val="00442D06"/>
    <w:rsid w:val="00443B67"/>
    <w:rsid w:val="00444EA2"/>
    <w:rsid w:val="00446289"/>
    <w:rsid w:val="0044666D"/>
    <w:rsid w:val="00446B18"/>
    <w:rsid w:val="00447F8E"/>
    <w:rsid w:val="00451AA2"/>
    <w:rsid w:val="00460840"/>
    <w:rsid w:val="00460F57"/>
    <w:rsid w:val="0046183F"/>
    <w:rsid w:val="0046500A"/>
    <w:rsid w:val="00475CD5"/>
    <w:rsid w:val="00483576"/>
    <w:rsid w:val="0048738B"/>
    <w:rsid w:val="00487F66"/>
    <w:rsid w:val="00492F2E"/>
    <w:rsid w:val="0049394B"/>
    <w:rsid w:val="004950B6"/>
    <w:rsid w:val="00497834"/>
    <w:rsid w:val="004A61B2"/>
    <w:rsid w:val="004B32D3"/>
    <w:rsid w:val="004B44A3"/>
    <w:rsid w:val="004B7803"/>
    <w:rsid w:val="004C217B"/>
    <w:rsid w:val="004C3EB9"/>
    <w:rsid w:val="004D72A5"/>
    <w:rsid w:val="004E09D1"/>
    <w:rsid w:val="004E114F"/>
    <w:rsid w:val="004E2984"/>
    <w:rsid w:val="004F16F9"/>
    <w:rsid w:val="004F1B23"/>
    <w:rsid w:val="00500B8C"/>
    <w:rsid w:val="00502087"/>
    <w:rsid w:val="00503EC7"/>
    <w:rsid w:val="0051326E"/>
    <w:rsid w:val="00514823"/>
    <w:rsid w:val="005163AC"/>
    <w:rsid w:val="00520936"/>
    <w:rsid w:val="005214FA"/>
    <w:rsid w:val="00522939"/>
    <w:rsid w:val="00526DC2"/>
    <w:rsid w:val="00534B74"/>
    <w:rsid w:val="0053691D"/>
    <w:rsid w:val="00537B6C"/>
    <w:rsid w:val="00550E2A"/>
    <w:rsid w:val="00551988"/>
    <w:rsid w:val="005562B3"/>
    <w:rsid w:val="00557247"/>
    <w:rsid w:val="00565FC5"/>
    <w:rsid w:val="00570346"/>
    <w:rsid w:val="00575CF2"/>
    <w:rsid w:val="0057728A"/>
    <w:rsid w:val="005859F4"/>
    <w:rsid w:val="00587074"/>
    <w:rsid w:val="00591188"/>
    <w:rsid w:val="005915EA"/>
    <w:rsid w:val="005A6309"/>
    <w:rsid w:val="005B4A0E"/>
    <w:rsid w:val="005B7A79"/>
    <w:rsid w:val="005C1797"/>
    <w:rsid w:val="005C7151"/>
    <w:rsid w:val="005C7623"/>
    <w:rsid w:val="005D06B3"/>
    <w:rsid w:val="005D18E0"/>
    <w:rsid w:val="005D3E26"/>
    <w:rsid w:val="005D57B4"/>
    <w:rsid w:val="005D5F1B"/>
    <w:rsid w:val="005F0535"/>
    <w:rsid w:val="005F0552"/>
    <w:rsid w:val="005F144E"/>
    <w:rsid w:val="005F1C30"/>
    <w:rsid w:val="005F5CC1"/>
    <w:rsid w:val="006044E0"/>
    <w:rsid w:val="00610C22"/>
    <w:rsid w:val="00611C1C"/>
    <w:rsid w:val="00613C02"/>
    <w:rsid w:val="006164C3"/>
    <w:rsid w:val="00616D15"/>
    <w:rsid w:val="00621AF8"/>
    <w:rsid w:val="0062332A"/>
    <w:rsid w:val="00623FF7"/>
    <w:rsid w:val="0062577E"/>
    <w:rsid w:val="0062685E"/>
    <w:rsid w:val="00630C5E"/>
    <w:rsid w:val="006312BD"/>
    <w:rsid w:val="00633D33"/>
    <w:rsid w:val="006344B7"/>
    <w:rsid w:val="00637ACC"/>
    <w:rsid w:val="0064229E"/>
    <w:rsid w:val="00653BE0"/>
    <w:rsid w:val="006577C1"/>
    <w:rsid w:val="006620FC"/>
    <w:rsid w:val="006637DB"/>
    <w:rsid w:val="006637E6"/>
    <w:rsid w:val="00664221"/>
    <w:rsid w:val="00665352"/>
    <w:rsid w:val="006729F2"/>
    <w:rsid w:val="00677CA0"/>
    <w:rsid w:val="0068133F"/>
    <w:rsid w:val="0068196E"/>
    <w:rsid w:val="00682AD9"/>
    <w:rsid w:val="00694234"/>
    <w:rsid w:val="00696FF2"/>
    <w:rsid w:val="00697973"/>
    <w:rsid w:val="006A0593"/>
    <w:rsid w:val="006A0BB4"/>
    <w:rsid w:val="006A2646"/>
    <w:rsid w:val="006A6CDB"/>
    <w:rsid w:val="006B17C7"/>
    <w:rsid w:val="006B245E"/>
    <w:rsid w:val="006B262C"/>
    <w:rsid w:val="006B298F"/>
    <w:rsid w:val="006B44FC"/>
    <w:rsid w:val="006B508B"/>
    <w:rsid w:val="006B7817"/>
    <w:rsid w:val="006C05E8"/>
    <w:rsid w:val="006C1CD8"/>
    <w:rsid w:val="006C34F2"/>
    <w:rsid w:val="006D2100"/>
    <w:rsid w:val="006D2E85"/>
    <w:rsid w:val="006D76EB"/>
    <w:rsid w:val="006E3EBC"/>
    <w:rsid w:val="006F446D"/>
    <w:rsid w:val="006F777A"/>
    <w:rsid w:val="007019B4"/>
    <w:rsid w:val="00702717"/>
    <w:rsid w:val="00704A79"/>
    <w:rsid w:val="00705B7E"/>
    <w:rsid w:val="00711095"/>
    <w:rsid w:val="00716A25"/>
    <w:rsid w:val="00725267"/>
    <w:rsid w:val="007348B8"/>
    <w:rsid w:val="00735B40"/>
    <w:rsid w:val="00737DDB"/>
    <w:rsid w:val="007421BB"/>
    <w:rsid w:val="00746143"/>
    <w:rsid w:val="007500C6"/>
    <w:rsid w:val="00756C24"/>
    <w:rsid w:val="00757663"/>
    <w:rsid w:val="00762D9E"/>
    <w:rsid w:val="007638F0"/>
    <w:rsid w:val="00763F9F"/>
    <w:rsid w:val="0076545F"/>
    <w:rsid w:val="00780553"/>
    <w:rsid w:val="007812F9"/>
    <w:rsid w:val="00795326"/>
    <w:rsid w:val="007A7CB4"/>
    <w:rsid w:val="007B065D"/>
    <w:rsid w:val="007B16C0"/>
    <w:rsid w:val="007B1BDD"/>
    <w:rsid w:val="007B4EAF"/>
    <w:rsid w:val="007B6515"/>
    <w:rsid w:val="007C5FE1"/>
    <w:rsid w:val="007D253B"/>
    <w:rsid w:val="007D3227"/>
    <w:rsid w:val="007D7442"/>
    <w:rsid w:val="007E0CCB"/>
    <w:rsid w:val="007E4B46"/>
    <w:rsid w:val="007E7564"/>
    <w:rsid w:val="007F3680"/>
    <w:rsid w:val="00801D1F"/>
    <w:rsid w:val="0080361D"/>
    <w:rsid w:val="00806016"/>
    <w:rsid w:val="00810A97"/>
    <w:rsid w:val="00817829"/>
    <w:rsid w:val="00820784"/>
    <w:rsid w:val="00820D50"/>
    <w:rsid w:val="00822603"/>
    <w:rsid w:val="008276D6"/>
    <w:rsid w:val="00835EA7"/>
    <w:rsid w:val="00842F37"/>
    <w:rsid w:val="00843A2E"/>
    <w:rsid w:val="00847941"/>
    <w:rsid w:val="008557FB"/>
    <w:rsid w:val="00856AF2"/>
    <w:rsid w:val="008620F5"/>
    <w:rsid w:val="00864501"/>
    <w:rsid w:val="00867638"/>
    <w:rsid w:val="0086766F"/>
    <w:rsid w:val="00874EB5"/>
    <w:rsid w:val="00886C5D"/>
    <w:rsid w:val="00893BB2"/>
    <w:rsid w:val="00893C0F"/>
    <w:rsid w:val="0089685C"/>
    <w:rsid w:val="008A36B6"/>
    <w:rsid w:val="008A424B"/>
    <w:rsid w:val="008A5CEF"/>
    <w:rsid w:val="008C5D5E"/>
    <w:rsid w:val="008C6B8D"/>
    <w:rsid w:val="008C6E99"/>
    <w:rsid w:val="008C7E4F"/>
    <w:rsid w:val="008D1DE9"/>
    <w:rsid w:val="008D4568"/>
    <w:rsid w:val="008D775F"/>
    <w:rsid w:val="008E03B5"/>
    <w:rsid w:val="008E343E"/>
    <w:rsid w:val="008E574B"/>
    <w:rsid w:val="008E6248"/>
    <w:rsid w:val="008E7B4D"/>
    <w:rsid w:val="008F2F39"/>
    <w:rsid w:val="008F3EC2"/>
    <w:rsid w:val="008F76AC"/>
    <w:rsid w:val="00902832"/>
    <w:rsid w:val="00904AFF"/>
    <w:rsid w:val="00904F54"/>
    <w:rsid w:val="00905DD2"/>
    <w:rsid w:val="00911090"/>
    <w:rsid w:val="009147D3"/>
    <w:rsid w:val="0091680C"/>
    <w:rsid w:val="00923DF8"/>
    <w:rsid w:val="00925A4F"/>
    <w:rsid w:val="009306DA"/>
    <w:rsid w:val="00932EF7"/>
    <w:rsid w:val="009366C1"/>
    <w:rsid w:val="00941327"/>
    <w:rsid w:val="0094218D"/>
    <w:rsid w:val="00942A0E"/>
    <w:rsid w:val="009432D4"/>
    <w:rsid w:val="00954F60"/>
    <w:rsid w:val="00956838"/>
    <w:rsid w:val="009644E7"/>
    <w:rsid w:val="00966228"/>
    <w:rsid w:val="00972D46"/>
    <w:rsid w:val="00977C12"/>
    <w:rsid w:val="00981D9E"/>
    <w:rsid w:val="00986234"/>
    <w:rsid w:val="0098777A"/>
    <w:rsid w:val="0099010D"/>
    <w:rsid w:val="009949DF"/>
    <w:rsid w:val="00994EE3"/>
    <w:rsid w:val="00995FA6"/>
    <w:rsid w:val="0099607E"/>
    <w:rsid w:val="009A216C"/>
    <w:rsid w:val="009A374B"/>
    <w:rsid w:val="009A4605"/>
    <w:rsid w:val="009A6518"/>
    <w:rsid w:val="009B4048"/>
    <w:rsid w:val="009B48B2"/>
    <w:rsid w:val="009B4912"/>
    <w:rsid w:val="009C1E9F"/>
    <w:rsid w:val="009C2CE0"/>
    <w:rsid w:val="009D4030"/>
    <w:rsid w:val="009D652B"/>
    <w:rsid w:val="009E24B2"/>
    <w:rsid w:val="009E5A9D"/>
    <w:rsid w:val="009E69BC"/>
    <w:rsid w:val="009F735B"/>
    <w:rsid w:val="00A032DB"/>
    <w:rsid w:val="00A1583A"/>
    <w:rsid w:val="00A16A0B"/>
    <w:rsid w:val="00A17997"/>
    <w:rsid w:val="00A17B8E"/>
    <w:rsid w:val="00A20FB4"/>
    <w:rsid w:val="00A2294C"/>
    <w:rsid w:val="00A32BB6"/>
    <w:rsid w:val="00A34543"/>
    <w:rsid w:val="00A368EE"/>
    <w:rsid w:val="00A37E4E"/>
    <w:rsid w:val="00A4006F"/>
    <w:rsid w:val="00A441B2"/>
    <w:rsid w:val="00A44B8E"/>
    <w:rsid w:val="00A44C4D"/>
    <w:rsid w:val="00A51303"/>
    <w:rsid w:val="00A640F6"/>
    <w:rsid w:val="00A67D4E"/>
    <w:rsid w:val="00A959F9"/>
    <w:rsid w:val="00AA0662"/>
    <w:rsid w:val="00AA3402"/>
    <w:rsid w:val="00AA5337"/>
    <w:rsid w:val="00AB176F"/>
    <w:rsid w:val="00AB585C"/>
    <w:rsid w:val="00AB6507"/>
    <w:rsid w:val="00AC1BBD"/>
    <w:rsid w:val="00AC2F8F"/>
    <w:rsid w:val="00AC4A5B"/>
    <w:rsid w:val="00AC5C5A"/>
    <w:rsid w:val="00AC7584"/>
    <w:rsid w:val="00AD303F"/>
    <w:rsid w:val="00AD4C40"/>
    <w:rsid w:val="00AD4FDC"/>
    <w:rsid w:val="00AD6C43"/>
    <w:rsid w:val="00AE1351"/>
    <w:rsid w:val="00AE5FF8"/>
    <w:rsid w:val="00AE7056"/>
    <w:rsid w:val="00AF1F88"/>
    <w:rsid w:val="00AF47BB"/>
    <w:rsid w:val="00B029F1"/>
    <w:rsid w:val="00B057C3"/>
    <w:rsid w:val="00B05993"/>
    <w:rsid w:val="00B06193"/>
    <w:rsid w:val="00B07A8D"/>
    <w:rsid w:val="00B117D2"/>
    <w:rsid w:val="00B168EB"/>
    <w:rsid w:val="00B16C13"/>
    <w:rsid w:val="00B21703"/>
    <w:rsid w:val="00B3054D"/>
    <w:rsid w:val="00B3251B"/>
    <w:rsid w:val="00B32DA4"/>
    <w:rsid w:val="00B40499"/>
    <w:rsid w:val="00B436D8"/>
    <w:rsid w:val="00B52453"/>
    <w:rsid w:val="00B52CE9"/>
    <w:rsid w:val="00B53C29"/>
    <w:rsid w:val="00B62FD0"/>
    <w:rsid w:val="00B65F8D"/>
    <w:rsid w:val="00B7108E"/>
    <w:rsid w:val="00B723F6"/>
    <w:rsid w:val="00B779BB"/>
    <w:rsid w:val="00B8063B"/>
    <w:rsid w:val="00B828DB"/>
    <w:rsid w:val="00B85E83"/>
    <w:rsid w:val="00B926FF"/>
    <w:rsid w:val="00B96B6A"/>
    <w:rsid w:val="00BA1F57"/>
    <w:rsid w:val="00BA45F3"/>
    <w:rsid w:val="00BB099C"/>
    <w:rsid w:val="00BB5B0F"/>
    <w:rsid w:val="00BB7491"/>
    <w:rsid w:val="00BC308B"/>
    <w:rsid w:val="00BC32B2"/>
    <w:rsid w:val="00BC740D"/>
    <w:rsid w:val="00BD0529"/>
    <w:rsid w:val="00BD590F"/>
    <w:rsid w:val="00BE1BF1"/>
    <w:rsid w:val="00BE1D67"/>
    <w:rsid w:val="00BE39E7"/>
    <w:rsid w:val="00BE5390"/>
    <w:rsid w:val="00BE6DA3"/>
    <w:rsid w:val="00BE7422"/>
    <w:rsid w:val="00BF2E6C"/>
    <w:rsid w:val="00BF38D4"/>
    <w:rsid w:val="00BF4037"/>
    <w:rsid w:val="00BF4292"/>
    <w:rsid w:val="00BF5FDD"/>
    <w:rsid w:val="00C0351E"/>
    <w:rsid w:val="00C11750"/>
    <w:rsid w:val="00C15C75"/>
    <w:rsid w:val="00C25BC2"/>
    <w:rsid w:val="00C314F7"/>
    <w:rsid w:val="00C33CD4"/>
    <w:rsid w:val="00C36384"/>
    <w:rsid w:val="00C42AC5"/>
    <w:rsid w:val="00C45991"/>
    <w:rsid w:val="00C501AC"/>
    <w:rsid w:val="00C55A45"/>
    <w:rsid w:val="00C56DF6"/>
    <w:rsid w:val="00C57136"/>
    <w:rsid w:val="00C61566"/>
    <w:rsid w:val="00C62557"/>
    <w:rsid w:val="00C6651C"/>
    <w:rsid w:val="00C709C2"/>
    <w:rsid w:val="00C71483"/>
    <w:rsid w:val="00C83B57"/>
    <w:rsid w:val="00C87B4E"/>
    <w:rsid w:val="00C904F6"/>
    <w:rsid w:val="00C90BA7"/>
    <w:rsid w:val="00C91BD5"/>
    <w:rsid w:val="00C95253"/>
    <w:rsid w:val="00CA6891"/>
    <w:rsid w:val="00CB2B5A"/>
    <w:rsid w:val="00CB3CCE"/>
    <w:rsid w:val="00CB3E3F"/>
    <w:rsid w:val="00CB5F66"/>
    <w:rsid w:val="00CB6082"/>
    <w:rsid w:val="00CC2A45"/>
    <w:rsid w:val="00CC5F50"/>
    <w:rsid w:val="00CC73AA"/>
    <w:rsid w:val="00CD0D2A"/>
    <w:rsid w:val="00CD5451"/>
    <w:rsid w:val="00CE0693"/>
    <w:rsid w:val="00CE1852"/>
    <w:rsid w:val="00CE31AB"/>
    <w:rsid w:val="00CE4979"/>
    <w:rsid w:val="00CE4D4F"/>
    <w:rsid w:val="00CE4E66"/>
    <w:rsid w:val="00CE5734"/>
    <w:rsid w:val="00CF09E0"/>
    <w:rsid w:val="00CF250A"/>
    <w:rsid w:val="00CF2814"/>
    <w:rsid w:val="00CF56E6"/>
    <w:rsid w:val="00CF592E"/>
    <w:rsid w:val="00D13B90"/>
    <w:rsid w:val="00D14BB1"/>
    <w:rsid w:val="00D26A11"/>
    <w:rsid w:val="00D26D94"/>
    <w:rsid w:val="00D27144"/>
    <w:rsid w:val="00D32E7F"/>
    <w:rsid w:val="00D358A1"/>
    <w:rsid w:val="00D44E73"/>
    <w:rsid w:val="00D45852"/>
    <w:rsid w:val="00D45D1D"/>
    <w:rsid w:val="00D50DD6"/>
    <w:rsid w:val="00D55297"/>
    <w:rsid w:val="00D6375C"/>
    <w:rsid w:val="00D65FF6"/>
    <w:rsid w:val="00D67E19"/>
    <w:rsid w:val="00D7245D"/>
    <w:rsid w:val="00D83B42"/>
    <w:rsid w:val="00D84656"/>
    <w:rsid w:val="00D87F19"/>
    <w:rsid w:val="00D91567"/>
    <w:rsid w:val="00D927ED"/>
    <w:rsid w:val="00D9311D"/>
    <w:rsid w:val="00DA191E"/>
    <w:rsid w:val="00DA2B96"/>
    <w:rsid w:val="00DA4DD0"/>
    <w:rsid w:val="00DB32F8"/>
    <w:rsid w:val="00DB6733"/>
    <w:rsid w:val="00DB6BC8"/>
    <w:rsid w:val="00DC1020"/>
    <w:rsid w:val="00DD1389"/>
    <w:rsid w:val="00DD2212"/>
    <w:rsid w:val="00DD52E8"/>
    <w:rsid w:val="00DE06F5"/>
    <w:rsid w:val="00DE0E03"/>
    <w:rsid w:val="00DE1191"/>
    <w:rsid w:val="00DE153E"/>
    <w:rsid w:val="00DE56F9"/>
    <w:rsid w:val="00DE76E9"/>
    <w:rsid w:val="00DE7A99"/>
    <w:rsid w:val="00DE7D3B"/>
    <w:rsid w:val="00DF1C51"/>
    <w:rsid w:val="00E002E8"/>
    <w:rsid w:val="00E055DA"/>
    <w:rsid w:val="00E11BA2"/>
    <w:rsid w:val="00E14B82"/>
    <w:rsid w:val="00E14DE4"/>
    <w:rsid w:val="00E177CB"/>
    <w:rsid w:val="00E218C1"/>
    <w:rsid w:val="00E25CC1"/>
    <w:rsid w:val="00E2783A"/>
    <w:rsid w:val="00E359B1"/>
    <w:rsid w:val="00E40343"/>
    <w:rsid w:val="00E403BE"/>
    <w:rsid w:val="00E4445F"/>
    <w:rsid w:val="00E53835"/>
    <w:rsid w:val="00E54B44"/>
    <w:rsid w:val="00E6437A"/>
    <w:rsid w:val="00E658E3"/>
    <w:rsid w:val="00E771C3"/>
    <w:rsid w:val="00E777B1"/>
    <w:rsid w:val="00E8394C"/>
    <w:rsid w:val="00E92611"/>
    <w:rsid w:val="00E938E2"/>
    <w:rsid w:val="00EA0BFD"/>
    <w:rsid w:val="00EA3677"/>
    <w:rsid w:val="00EA4560"/>
    <w:rsid w:val="00EA7A2F"/>
    <w:rsid w:val="00EB13C6"/>
    <w:rsid w:val="00EB37A9"/>
    <w:rsid w:val="00EB3C1B"/>
    <w:rsid w:val="00EB731C"/>
    <w:rsid w:val="00EC28B7"/>
    <w:rsid w:val="00EC4C90"/>
    <w:rsid w:val="00ED018C"/>
    <w:rsid w:val="00ED0538"/>
    <w:rsid w:val="00ED1C7F"/>
    <w:rsid w:val="00ED276C"/>
    <w:rsid w:val="00ED2CE3"/>
    <w:rsid w:val="00ED5E6E"/>
    <w:rsid w:val="00ED75B8"/>
    <w:rsid w:val="00ED784E"/>
    <w:rsid w:val="00EE2E14"/>
    <w:rsid w:val="00EE7588"/>
    <w:rsid w:val="00EF1DC7"/>
    <w:rsid w:val="00EF3F90"/>
    <w:rsid w:val="00EF4BDC"/>
    <w:rsid w:val="00F05CDD"/>
    <w:rsid w:val="00F0608B"/>
    <w:rsid w:val="00F07811"/>
    <w:rsid w:val="00F146C3"/>
    <w:rsid w:val="00F15B0F"/>
    <w:rsid w:val="00F17A15"/>
    <w:rsid w:val="00F21D62"/>
    <w:rsid w:val="00F2430C"/>
    <w:rsid w:val="00F3417E"/>
    <w:rsid w:val="00F345A2"/>
    <w:rsid w:val="00F35CF1"/>
    <w:rsid w:val="00F45C41"/>
    <w:rsid w:val="00F50125"/>
    <w:rsid w:val="00F52496"/>
    <w:rsid w:val="00F626DE"/>
    <w:rsid w:val="00F658B9"/>
    <w:rsid w:val="00F71DF6"/>
    <w:rsid w:val="00F71EBD"/>
    <w:rsid w:val="00F720C2"/>
    <w:rsid w:val="00F73EA4"/>
    <w:rsid w:val="00F7475C"/>
    <w:rsid w:val="00F820DF"/>
    <w:rsid w:val="00F827EC"/>
    <w:rsid w:val="00F84BAF"/>
    <w:rsid w:val="00F85D22"/>
    <w:rsid w:val="00F9082D"/>
    <w:rsid w:val="00F94AE5"/>
    <w:rsid w:val="00F9505A"/>
    <w:rsid w:val="00F97758"/>
    <w:rsid w:val="00FB06CF"/>
    <w:rsid w:val="00FB2D8D"/>
    <w:rsid w:val="00FB4A9D"/>
    <w:rsid w:val="00FB5A45"/>
    <w:rsid w:val="00FC1306"/>
    <w:rsid w:val="00FC4AD9"/>
    <w:rsid w:val="00FC6C3C"/>
    <w:rsid w:val="00FD1FC4"/>
    <w:rsid w:val="00FD575B"/>
    <w:rsid w:val="00FD5810"/>
    <w:rsid w:val="00FD69F8"/>
    <w:rsid w:val="00FE3FD6"/>
    <w:rsid w:val="00FE77A8"/>
    <w:rsid w:val="00FF18C9"/>
    <w:rsid w:val="00FF496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05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306"/>
    <w:pPr>
      <w:spacing w:after="120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FC1306"/>
    <w:pPr>
      <w:keepNext/>
      <w:numPr>
        <w:numId w:val="48"/>
      </w:numPr>
      <w:overflowPunct w:val="0"/>
      <w:autoSpaceDE w:val="0"/>
      <w:autoSpaceDN w:val="0"/>
      <w:adjustRightInd w:val="0"/>
      <w:spacing w:before="120"/>
      <w:jc w:val="left"/>
      <w:textAlignment w:val="baseline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rsid w:val="00503EC7"/>
    <w:pPr>
      <w:keepNext/>
      <w:shd w:val="clear" w:color="auto" w:fill="D9D9D9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rsid w:val="00503EC7"/>
    <w:pPr>
      <w:keepNext/>
      <w:numPr>
        <w:ilvl w:val="2"/>
        <w:numId w:val="48"/>
      </w:numPr>
      <w:shd w:val="clear" w:color="auto" w:fill="C0C0C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rsid w:val="00503EC7"/>
    <w:pPr>
      <w:keepNext/>
      <w:numPr>
        <w:ilvl w:val="3"/>
        <w:numId w:val="48"/>
      </w:numPr>
      <w:shd w:val="clear" w:color="auto" w:fill="C0C0C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rsid w:val="00503EC7"/>
    <w:pPr>
      <w:keepNext/>
      <w:numPr>
        <w:ilvl w:val="4"/>
        <w:numId w:val="48"/>
      </w:numPr>
      <w:spacing w:before="120" w:line="240" w:lineRule="atLeast"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306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306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306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306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03EC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503EC7"/>
  </w:style>
  <w:style w:type="paragraph" w:styleId="Zkladntext">
    <w:name w:val="Body Text"/>
    <w:basedOn w:val="Normln"/>
    <w:rsid w:val="00503EC7"/>
  </w:style>
  <w:style w:type="paragraph" w:styleId="Zpat">
    <w:name w:val="footer"/>
    <w:basedOn w:val="Normln"/>
    <w:link w:val="Zpat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503EC7"/>
    <w:pPr>
      <w:overflowPunct w:val="0"/>
      <w:autoSpaceDE w:val="0"/>
      <w:autoSpaceDN w:val="0"/>
      <w:adjustRightInd w:val="0"/>
      <w:spacing w:before="120" w:line="240" w:lineRule="atLeast"/>
      <w:ind w:left="200" w:hanging="200"/>
      <w:textAlignment w:val="baseline"/>
    </w:pPr>
    <w:rPr>
      <w:sz w:val="22"/>
      <w:szCs w:val="20"/>
    </w:rPr>
  </w:style>
  <w:style w:type="paragraph" w:styleId="Zkladntext3">
    <w:name w:val="Body Text 3"/>
    <w:basedOn w:val="Normln"/>
    <w:rsid w:val="00503EC7"/>
    <w:pPr>
      <w:spacing w:before="120"/>
    </w:pPr>
    <w:rPr>
      <w:color w:val="FF0000"/>
    </w:rPr>
  </w:style>
  <w:style w:type="character" w:styleId="Siln">
    <w:name w:val="Strong"/>
    <w:uiPriority w:val="22"/>
    <w:rsid w:val="00503EC7"/>
    <w:rPr>
      <w:b/>
      <w:bCs/>
    </w:rPr>
  </w:style>
  <w:style w:type="paragraph" w:styleId="Textbubliny">
    <w:name w:val="Balloon Text"/>
    <w:basedOn w:val="Normln"/>
    <w:semiHidden/>
    <w:rsid w:val="00503EC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D5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575B"/>
    <w:rPr>
      <w:szCs w:val="20"/>
    </w:rPr>
  </w:style>
  <w:style w:type="paragraph" w:styleId="Pedmtkomente">
    <w:name w:val="annotation subject"/>
    <w:basedOn w:val="Textkomente"/>
    <w:next w:val="Textkomente"/>
    <w:semiHidden/>
    <w:rsid w:val="00FD575B"/>
    <w:rPr>
      <w:b/>
      <w:bCs/>
    </w:rPr>
  </w:style>
  <w:style w:type="paragraph" w:styleId="Normlnodsazen">
    <w:name w:val="Normal Indent"/>
    <w:basedOn w:val="Normln"/>
    <w:rsid w:val="00BD0529"/>
    <w:pPr>
      <w:ind w:left="708"/>
    </w:pPr>
    <w:rPr>
      <w:rFonts w:ascii="Arial" w:hAnsi="Arial"/>
      <w:szCs w:val="20"/>
    </w:rPr>
  </w:style>
  <w:style w:type="paragraph" w:customStyle="1" w:styleId="Section">
    <w:name w:val="Section"/>
    <w:basedOn w:val="Normln"/>
    <w:semiHidden/>
    <w:rsid w:val="00E8394C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styleId="slostrnky">
    <w:name w:val="page number"/>
    <w:rsid w:val="00127C38"/>
    <w:rPr>
      <w:rFonts w:ascii="Arial" w:hAnsi="Arial"/>
      <w:b/>
      <w:sz w:val="20"/>
    </w:rPr>
  </w:style>
  <w:style w:type="paragraph" w:customStyle="1" w:styleId="Default">
    <w:name w:val="Default"/>
    <w:rsid w:val="00B62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5F1C30"/>
  </w:style>
  <w:style w:type="character" w:styleId="Hypertextovodkaz">
    <w:name w:val="Hyperlink"/>
    <w:uiPriority w:val="99"/>
    <w:unhideWhenUsed/>
    <w:rsid w:val="00AF47B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50DD6"/>
    <w:rPr>
      <w:b/>
      <w:bCs/>
      <w:szCs w:val="24"/>
      <w:shd w:val="clear" w:color="auto" w:fill="D9D9D9"/>
    </w:rPr>
  </w:style>
  <w:style w:type="character" w:customStyle="1" w:styleId="Zkladntext2Char">
    <w:name w:val="Základní text 2 Char"/>
    <w:basedOn w:val="Standardnpsmoodstavce"/>
    <w:link w:val="Zkladntext2"/>
    <w:rsid w:val="00D50DD6"/>
  </w:style>
  <w:style w:type="paragraph" w:customStyle="1" w:styleId="RLTextlnkuslovan">
    <w:name w:val="RL Text článku číslovaný"/>
    <w:basedOn w:val="Normln"/>
    <w:rsid w:val="00D50DD6"/>
    <w:pPr>
      <w:numPr>
        <w:ilvl w:val="1"/>
        <w:numId w:val="43"/>
      </w:numPr>
      <w:spacing w:line="280" w:lineRule="exact"/>
    </w:pPr>
    <w:rPr>
      <w:rFonts w:ascii="Arial" w:hAnsi="Arial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D50DD6"/>
    <w:pPr>
      <w:keepNext/>
      <w:numPr>
        <w:numId w:val="43"/>
      </w:numPr>
      <w:suppressAutoHyphens/>
      <w:spacing w:before="360" w:line="280" w:lineRule="exact"/>
      <w:outlineLvl w:val="0"/>
    </w:pPr>
    <w:rPr>
      <w:rFonts w:ascii="Arial" w:hAnsi="Arial"/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D50DD6"/>
    <w:rPr>
      <w:rFonts w:ascii="Arial" w:hAnsi="Arial"/>
      <w:b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BE1BF1"/>
    <w:pPr>
      <w:spacing w:before="100" w:beforeAutospacing="1" w:after="100" w:afterAutospacing="1"/>
    </w:pPr>
  </w:style>
  <w:style w:type="character" w:customStyle="1" w:styleId="TextkomenteChar">
    <w:name w:val="Text komentáře Char"/>
    <w:basedOn w:val="Standardnpsmoodstavce"/>
    <w:link w:val="Textkomente"/>
    <w:semiHidden/>
    <w:rsid w:val="00665352"/>
  </w:style>
  <w:style w:type="character" w:customStyle="1" w:styleId="ZkladntextodsazenChar">
    <w:name w:val="Základní text odsazený Char"/>
    <w:basedOn w:val="Standardnpsmoodstavce"/>
    <w:link w:val="Zkladntextodsazen"/>
    <w:rsid w:val="00ED2CE3"/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326"/>
  </w:style>
  <w:style w:type="paragraph" w:styleId="Bezmezer">
    <w:name w:val="No Spacing"/>
    <w:link w:val="BezmezerChar"/>
    <w:uiPriority w:val="1"/>
    <w:rsid w:val="009D652B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rsid w:val="009B4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B4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C1020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C130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13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lovanodstavec">
    <w:name w:val="Číslovaný odstavec"/>
    <w:basedOn w:val="Bezmezer"/>
    <w:link w:val="slovanodstavecChar"/>
    <w:qFormat/>
    <w:rsid w:val="00FC1306"/>
    <w:pPr>
      <w:numPr>
        <w:ilvl w:val="1"/>
        <w:numId w:val="48"/>
      </w:numPr>
      <w:spacing w:after="120"/>
      <w:jc w:val="both"/>
    </w:pPr>
    <w:rPr>
      <w:sz w:val="20"/>
    </w:rPr>
  </w:style>
  <w:style w:type="paragraph" w:customStyle="1" w:styleId="Normlna">
    <w:name w:val="Normální a)"/>
    <w:aliases w:val="b) ..."/>
    <w:basedOn w:val="Odstavecseseznamem"/>
    <w:link w:val="NormlnaChar"/>
    <w:qFormat/>
    <w:rsid w:val="00CE1852"/>
    <w:pPr>
      <w:numPr>
        <w:numId w:val="51"/>
      </w:numPr>
      <w:spacing w:after="120"/>
      <w:ind w:left="714" w:hanging="357"/>
    </w:pPr>
    <w:rPr>
      <w:rFonts w:ascii="Times New Roman" w:hAnsi="Times New Roman" w:cs="Times New Roman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FC1306"/>
    <w:rPr>
      <w:sz w:val="24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C1306"/>
    <w:rPr>
      <w:sz w:val="24"/>
      <w:lang w:eastAsia="ar-SA"/>
    </w:rPr>
  </w:style>
  <w:style w:type="character" w:customStyle="1" w:styleId="NormlnaChar">
    <w:name w:val="Normální a) Char"/>
    <w:aliases w:val="b) ... Char"/>
    <w:basedOn w:val="OdstavecseseznamemChar"/>
    <w:link w:val="Normlna"/>
    <w:rsid w:val="00CE1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7D95"/>
    <w:pPr>
      <w:spacing w:after="0"/>
      <w:jc w:val="center"/>
    </w:pPr>
    <w:rPr>
      <w:rFonts w:ascii="FuturaTEE" w:hAnsi="FuturaTEE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7D95"/>
    <w:rPr>
      <w:rFonts w:ascii="FuturaTEE" w:hAnsi="FuturaTEE"/>
      <w:b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306"/>
    <w:pPr>
      <w:spacing w:after="120"/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FC1306"/>
    <w:pPr>
      <w:keepNext/>
      <w:numPr>
        <w:numId w:val="48"/>
      </w:numPr>
      <w:overflowPunct w:val="0"/>
      <w:autoSpaceDE w:val="0"/>
      <w:autoSpaceDN w:val="0"/>
      <w:adjustRightInd w:val="0"/>
      <w:spacing w:before="120"/>
      <w:jc w:val="left"/>
      <w:textAlignment w:val="baseline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rsid w:val="00503EC7"/>
    <w:pPr>
      <w:keepNext/>
      <w:shd w:val="clear" w:color="auto" w:fill="D9D9D9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rsid w:val="00503EC7"/>
    <w:pPr>
      <w:keepNext/>
      <w:numPr>
        <w:ilvl w:val="2"/>
        <w:numId w:val="48"/>
      </w:numPr>
      <w:shd w:val="clear" w:color="auto" w:fill="C0C0C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rsid w:val="00503EC7"/>
    <w:pPr>
      <w:keepNext/>
      <w:numPr>
        <w:ilvl w:val="3"/>
        <w:numId w:val="48"/>
      </w:numPr>
      <w:shd w:val="clear" w:color="auto" w:fill="C0C0C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rsid w:val="00503EC7"/>
    <w:pPr>
      <w:keepNext/>
      <w:numPr>
        <w:ilvl w:val="4"/>
        <w:numId w:val="48"/>
      </w:numPr>
      <w:spacing w:before="120" w:line="240" w:lineRule="atLeast"/>
      <w:outlineLvl w:val="4"/>
    </w:pPr>
    <w:rPr>
      <w:rFonts w:ascii="Arial" w:hAnsi="Arial" w:cs="Arial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C1306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C1306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C1306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C1306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03EC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503EC7"/>
  </w:style>
  <w:style w:type="paragraph" w:styleId="Zkladntext">
    <w:name w:val="Body Text"/>
    <w:basedOn w:val="Normln"/>
    <w:rsid w:val="00503EC7"/>
  </w:style>
  <w:style w:type="paragraph" w:styleId="Zpat">
    <w:name w:val="footer"/>
    <w:basedOn w:val="Normln"/>
    <w:link w:val="ZpatChar"/>
    <w:uiPriority w:val="99"/>
    <w:rsid w:val="00503EC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503EC7"/>
    <w:pPr>
      <w:overflowPunct w:val="0"/>
      <w:autoSpaceDE w:val="0"/>
      <w:autoSpaceDN w:val="0"/>
      <w:adjustRightInd w:val="0"/>
      <w:spacing w:before="120" w:line="240" w:lineRule="atLeast"/>
      <w:ind w:left="200" w:hanging="200"/>
      <w:textAlignment w:val="baseline"/>
    </w:pPr>
    <w:rPr>
      <w:sz w:val="22"/>
      <w:szCs w:val="20"/>
    </w:rPr>
  </w:style>
  <w:style w:type="paragraph" w:styleId="Zkladntext3">
    <w:name w:val="Body Text 3"/>
    <w:basedOn w:val="Normln"/>
    <w:rsid w:val="00503EC7"/>
    <w:pPr>
      <w:spacing w:before="120"/>
    </w:pPr>
    <w:rPr>
      <w:color w:val="FF0000"/>
    </w:rPr>
  </w:style>
  <w:style w:type="character" w:styleId="Siln">
    <w:name w:val="Strong"/>
    <w:uiPriority w:val="22"/>
    <w:rsid w:val="00503EC7"/>
    <w:rPr>
      <w:b/>
      <w:bCs/>
    </w:rPr>
  </w:style>
  <w:style w:type="paragraph" w:styleId="Textbubliny">
    <w:name w:val="Balloon Text"/>
    <w:basedOn w:val="Normln"/>
    <w:semiHidden/>
    <w:rsid w:val="00503EC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D57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575B"/>
    <w:rPr>
      <w:szCs w:val="20"/>
    </w:rPr>
  </w:style>
  <w:style w:type="paragraph" w:styleId="Pedmtkomente">
    <w:name w:val="annotation subject"/>
    <w:basedOn w:val="Textkomente"/>
    <w:next w:val="Textkomente"/>
    <w:semiHidden/>
    <w:rsid w:val="00FD575B"/>
    <w:rPr>
      <w:b/>
      <w:bCs/>
    </w:rPr>
  </w:style>
  <w:style w:type="paragraph" w:styleId="Normlnodsazen">
    <w:name w:val="Normal Indent"/>
    <w:basedOn w:val="Normln"/>
    <w:rsid w:val="00BD0529"/>
    <w:pPr>
      <w:ind w:left="708"/>
    </w:pPr>
    <w:rPr>
      <w:rFonts w:ascii="Arial" w:hAnsi="Arial"/>
      <w:szCs w:val="20"/>
    </w:rPr>
  </w:style>
  <w:style w:type="paragraph" w:customStyle="1" w:styleId="Section">
    <w:name w:val="Section"/>
    <w:basedOn w:val="Normln"/>
    <w:semiHidden/>
    <w:rsid w:val="00E8394C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styleId="slostrnky">
    <w:name w:val="page number"/>
    <w:rsid w:val="00127C38"/>
    <w:rPr>
      <w:rFonts w:ascii="Arial" w:hAnsi="Arial"/>
      <w:b/>
      <w:sz w:val="20"/>
    </w:rPr>
  </w:style>
  <w:style w:type="paragraph" w:customStyle="1" w:styleId="Default">
    <w:name w:val="Default"/>
    <w:rsid w:val="00B62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5F1C30"/>
  </w:style>
  <w:style w:type="character" w:styleId="Hypertextovodkaz">
    <w:name w:val="Hyperlink"/>
    <w:uiPriority w:val="99"/>
    <w:unhideWhenUsed/>
    <w:rsid w:val="00AF47B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50DD6"/>
    <w:rPr>
      <w:b/>
      <w:bCs/>
      <w:szCs w:val="24"/>
      <w:shd w:val="clear" w:color="auto" w:fill="D9D9D9"/>
    </w:rPr>
  </w:style>
  <w:style w:type="character" w:customStyle="1" w:styleId="Zkladntext2Char">
    <w:name w:val="Základní text 2 Char"/>
    <w:basedOn w:val="Standardnpsmoodstavce"/>
    <w:link w:val="Zkladntext2"/>
    <w:rsid w:val="00D50DD6"/>
  </w:style>
  <w:style w:type="paragraph" w:customStyle="1" w:styleId="RLTextlnkuslovan">
    <w:name w:val="RL Text článku číslovaný"/>
    <w:basedOn w:val="Normln"/>
    <w:rsid w:val="00D50DD6"/>
    <w:pPr>
      <w:numPr>
        <w:ilvl w:val="1"/>
        <w:numId w:val="43"/>
      </w:numPr>
      <w:spacing w:line="280" w:lineRule="exact"/>
    </w:pPr>
    <w:rPr>
      <w:rFonts w:ascii="Arial" w:hAnsi="Arial"/>
    </w:rPr>
  </w:style>
  <w:style w:type="paragraph" w:customStyle="1" w:styleId="RLlneksmlouvy">
    <w:name w:val="RL Článek smlouvy"/>
    <w:basedOn w:val="Normln"/>
    <w:next w:val="RLTextlnkuslovan"/>
    <w:link w:val="RLlneksmlouvyCharChar"/>
    <w:rsid w:val="00D50DD6"/>
    <w:pPr>
      <w:keepNext/>
      <w:numPr>
        <w:numId w:val="43"/>
      </w:numPr>
      <w:suppressAutoHyphens/>
      <w:spacing w:before="360" w:line="280" w:lineRule="exact"/>
      <w:outlineLvl w:val="0"/>
    </w:pPr>
    <w:rPr>
      <w:rFonts w:ascii="Arial" w:hAnsi="Arial"/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D50DD6"/>
    <w:rPr>
      <w:rFonts w:ascii="Arial" w:hAnsi="Arial"/>
      <w:b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BE1BF1"/>
    <w:pPr>
      <w:spacing w:before="100" w:beforeAutospacing="1" w:after="100" w:afterAutospacing="1"/>
    </w:pPr>
  </w:style>
  <w:style w:type="character" w:customStyle="1" w:styleId="TextkomenteChar">
    <w:name w:val="Text komentáře Char"/>
    <w:basedOn w:val="Standardnpsmoodstavce"/>
    <w:link w:val="Textkomente"/>
    <w:semiHidden/>
    <w:rsid w:val="00665352"/>
  </w:style>
  <w:style w:type="character" w:customStyle="1" w:styleId="ZkladntextodsazenChar">
    <w:name w:val="Základní text odsazený Char"/>
    <w:basedOn w:val="Standardnpsmoodstavce"/>
    <w:link w:val="Zkladntextodsazen"/>
    <w:rsid w:val="00ED2CE3"/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95326"/>
  </w:style>
  <w:style w:type="paragraph" w:styleId="Bezmezer">
    <w:name w:val="No Spacing"/>
    <w:link w:val="BezmezerChar"/>
    <w:uiPriority w:val="1"/>
    <w:rsid w:val="009D652B"/>
    <w:pPr>
      <w:widowControl w:val="0"/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rsid w:val="009B4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B4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DC1020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C130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C130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FC1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lovanodstavec">
    <w:name w:val="Číslovaný odstavec"/>
    <w:basedOn w:val="Bezmezer"/>
    <w:link w:val="slovanodstavecChar"/>
    <w:qFormat/>
    <w:rsid w:val="00FC1306"/>
    <w:pPr>
      <w:numPr>
        <w:ilvl w:val="1"/>
        <w:numId w:val="48"/>
      </w:numPr>
      <w:spacing w:after="120"/>
      <w:jc w:val="both"/>
    </w:pPr>
    <w:rPr>
      <w:sz w:val="20"/>
    </w:rPr>
  </w:style>
  <w:style w:type="paragraph" w:customStyle="1" w:styleId="Normlna">
    <w:name w:val="Normální a)"/>
    <w:aliases w:val="b) ..."/>
    <w:basedOn w:val="Odstavecseseznamem"/>
    <w:link w:val="NormlnaChar"/>
    <w:qFormat/>
    <w:rsid w:val="00CE1852"/>
    <w:pPr>
      <w:numPr>
        <w:numId w:val="51"/>
      </w:numPr>
      <w:spacing w:after="120"/>
      <w:ind w:left="714" w:hanging="357"/>
    </w:pPr>
    <w:rPr>
      <w:rFonts w:ascii="Times New Roman" w:hAnsi="Times New Roman" w:cs="Times New Roman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FC1306"/>
    <w:rPr>
      <w:sz w:val="24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C1306"/>
    <w:rPr>
      <w:sz w:val="24"/>
      <w:lang w:eastAsia="ar-SA"/>
    </w:rPr>
  </w:style>
  <w:style w:type="character" w:customStyle="1" w:styleId="NormlnaChar">
    <w:name w:val="Normální a) Char"/>
    <w:aliases w:val="b) ... Char"/>
    <w:basedOn w:val="OdstavecseseznamemChar"/>
    <w:link w:val="Normlna"/>
    <w:rsid w:val="00CE1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17D95"/>
    <w:pPr>
      <w:spacing w:after="0"/>
      <w:jc w:val="center"/>
    </w:pPr>
    <w:rPr>
      <w:rFonts w:ascii="FuturaTEE" w:hAnsi="FuturaTEE"/>
      <w:b/>
      <w:sz w:val="32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317D95"/>
    <w:rPr>
      <w:rFonts w:ascii="FuturaTEE" w:hAnsi="FuturaTEE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vlina.skoblova@abmkontrol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t.barton@ceska-kamenic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arka.pelcova@iqprojekt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roslav.karel@email.cz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4886B90F7211F4B9D44843A3B6DAEF7" ma:contentTypeVersion="" ma:contentTypeDescription="" ma:contentTypeScope="" ma:versionID="4ca30a63ed91cfd4c5daca64d63375d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InFactCreatedOn xmlns="a9359a40-f311-4999-9c73-bd7ebaba2dd8" xsi:nil="true"/>
    <TM_Documents_DateOfDelivery xmlns="a9359a40-f311-4999-9c73-bd7ebaba2dd8" xsi:nil="true"/>
    <TM_Documents_DocumentState xmlns="a9359a40-f311-4999-9c73-bd7ebaba2dd8" xsi:nil="true"/>
    <TM_Documents_ProceduralState xmlns="a9359a40-f311-4999-9c73-bd7ebaba2dd8" xsi:nil="true"/>
    <TM_Documents_AcquiredOn xmlns="a9359a40-f311-4999-9c73-bd7ebaba2dd8" xsi:nil="true"/>
    <TM_Documents_EnglishTitle xmlns="a9359a40-f311-4999-9c73-bd7ebaba2dd8" xsi:nil="true"/>
    <TM_Documents_Notes xmlns="a9359a40-f311-4999-9c73-bd7ebaba2dd8" xsi:nil="true"/>
    <TM_Documents_Source xmlns="a9359a40-f311-4999-9c73-bd7ebaba2dd8" xsi:nil="true"/>
    <TM_Documents_RealAuthor xmlns="a9359a40-f311-4999-9c73-bd7ebaba2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8893-3B8E-43DA-BA5E-AE7FFE0A7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4ABBF-2551-4090-BA2B-28D443C08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DA2EC-D85F-49BB-B540-A83113B5342D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2AD30594-E6F7-4635-87EA-A1521CDE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4918</Words>
  <Characters>29021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Česká Kamenice</Company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Backa</dc:creator>
  <cp:lastModifiedBy>Jan Papajanovský</cp:lastModifiedBy>
  <cp:revision>3</cp:revision>
  <dcterms:created xsi:type="dcterms:W3CDTF">2019-05-03T07:41:00Z</dcterms:created>
  <dcterms:modified xsi:type="dcterms:W3CDTF">2019-05-03T07:42:00Z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0x010100ED1503153C2C3544ABECD9F4CE08C94300F4886B90F7211F4B9D44843A3B6DAEF7</vt:lpwstr>
  </property>
</Properties>
</file>