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70" w:rsidRPr="008C7411" w:rsidRDefault="008C7411">
      <w:pPr>
        <w:rPr>
          <w:rFonts w:ascii="Times New Roman" w:hAnsi="Times New Roman" w:cs="Times New Roman"/>
          <w:sz w:val="24"/>
          <w:szCs w:val="24"/>
        </w:rPr>
      </w:pPr>
      <w:r w:rsidRPr="008C7411">
        <w:rPr>
          <w:rFonts w:ascii="Times New Roman" w:hAnsi="Times New Roman" w:cs="Times New Roman"/>
          <w:sz w:val="24"/>
          <w:szCs w:val="24"/>
        </w:rPr>
        <w:t>Město Česká Kamenice</w:t>
      </w:r>
    </w:p>
    <w:p w:rsidR="008C7411" w:rsidRPr="008C7411" w:rsidRDefault="008C7411">
      <w:pPr>
        <w:rPr>
          <w:rFonts w:ascii="Times New Roman" w:hAnsi="Times New Roman" w:cs="Times New Roman"/>
          <w:sz w:val="24"/>
          <w:szCs w:val="24"/>
        </w:rPr>
      </w:pPr>
      <w:r w:rsidRPr="008C7411">
        <w:rPr>
          <w:rFonts w:ascii="Times New Roman" w:hAnsi="Times New Roman" w:cs="Times New Roman"/>
          <w:sz w:val="24"/>
          <w:szCs w:val="24"/>
        </w:rPr>
        <w:t xml:space="preserve"> Náměstí Míru 219</w:t>
      </w:r>
    </w:p>
    <w:p w:rsidR="008C7411" w:rsidRPr="008C7411" w:rsidRDefault="008C74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7411">
        <w:rPr>
          <w:rFonts w:ascii="Times New Roman" w:hAnsi="Times New Roman" w:cs="Times New Roman"/>
          <w:sz w:val="24"/>
          <w:szCs w:val="24"/>
        </w:rPr>
        <w:t>407 21  Česká</w:t>
      </w:r>
      <w:proofErr w:type="gramEnd"/>
      <w:r w:rsidRPr="008C7411">
        <w:rPr>
          <w:rFonts w:ascii="Times New Roman" w:hAnsi="Times New Roman" w:cs="Times New Roman"/>
          <w:sz w:val="24"/>
          <w:szCs w:val="24"/>
        </w:rPr>
        <w:t xml:space="preserve"> Kamenice</w:t>
      </w:r>
    </w:p>
    <w:p w:rsidR="008C7411" w:rsidRPr="008C7411" w:rsidRDefault="008C7411">
      <w:pPr>
        <w:rPr>
          <w:rFonts w:ascii="Times New Roman" w:hAnsi="Times New Roman" w:cs="Times New Roman"/>
          <w:sz w:val="24"/>
          <w:szCs w:val="24"/>
        </w:rPr>
      </w:pPr>
    </w:p>
    <w:p w:rsidR="008C7411" w:rsidRPr="008C7411" w:rsidRDefault="008C7411">
      <w:pPr>
        <w:rPr>
          <w:rFonts w:ascii="Times New Roman" w:hAnsi="Times New Roman" w:cs="Times New Roman"/>
          <w:sz w:val="24"/>
          <w:szCs w:val="24"/>
        </w:rPr>
      </w:pPr>
    </w:p>
    <w:p w:rsidR="008C7411" w:rsidRDefault="008C7411">
      <w:pPr>
        <w:rPr>
          <w:rFonts w:ascii="Times New Roman" w:hAnsi="Times New Roman" w:cs="Times New Roman"/>
          <w:b/>
          <w:sz w:val="24"/>
          <w:szCs w:val="24"/>
        </w:rPr>
      </w:pPr>
      <w:r w:rsidRPr="008C7411">
        <w:rPr>
          <w:rFonts w:ascii="Times New Roman" w:hAnsi="Times New Roman" w:cs="Times New Roman"/>
          <w:b/>
          <w:sz w:val="24"/>
          <w:szCs w:val="24"/>
        </w:rPr>
        <w:t>Doplňující informace k veřejné zakázce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ZHOTOVENÍ  A  DODÁNÍ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PERIODIKA  ČESKOKAMENICKÉ  NOVINY</w:t>
      </w:r>
    </w:p>
    <w:p w:rsidR="008C7411" w:rsidRDefault="008C7411">
      <w:pPr>
        <w:rPr>
          <w:rFonts w:ascii="Times New Roman" w:hAnsi="Times New Roman" w:cs="Times New Roman"/>
          <w:b/>
          <w:sz w:val="24"/>
          <w:szCs w:val="24"/>
        </w:rPr>
      </w:pPr>
    </w:p>
    <w:p w:rsidR="008C7411" w:rsidRDefault="008C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předpokládaná hodnota: </w:t>
      </w:r>
      <w:r w:rsidRPr="00A621FB">
        <w:rPr>
          <w:rFonts w:ascii="Times New Roman" w:hAnsi="Times New Roman" w:cs="Times New Roman"/>
          <w:b/>
          <w:sz w:val="24"/>
          <w:szCs w:val="24"/>
        </w:rPr>
        <w:t>720.000,- bez DPH</w:t>
      </w:r>
      <w:r>
        <w:rPr>
          <w:rFonts w:ascii="Times New Roman" w:hAnsi="Times New Roman" w:cs="Times New Roman"/>
          <w:sz w:val="24"/>
          <w:szCs w:val="24"/>
        </w:rPr>
        <w:t xml:space="preserve"> vč. dopravy do České Kamenice</w:t>
      </w:r>
    </w:p>
    <w:p w:rsidR="008C7411" w:rsidRDefault="008C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 134/2016 o zadávání veřejných zakázek v § 21 stanoví</w:t>
      </w:r>
      <w:bookmarkStart w:id="0" w:name="_GoBack"/>
      <w:bookmarkEnd w:id="0"/>
    </w:p>
    <w:p w:rsidR="008C7411" w:rsidRPr="008C7411" w:rsidRDefault="008C7411" w:rsidP="008C7411">
      <w:pPr>
        <w:spacing w:before="60" w:after="60" w:line="330" w:lineRule="atLeast"/>
        <w:outlineLvl w:val="3"/>
        <w:rPr>
          <w:rFonts w:ascii="Times New Roman" w:eastAsia="Times New Roman" w:hAnsi="Times New Roman" w:cs="Times New Roman"/>
          <w:bCs/>
          <w:color w:val="070707"/>
          <w:sz w:val="24"/>
          <w:szCs w:val="24"/>
        </w:rPr>
      </w:pPr>
      <w:r w:rsidRPr="008C7411">
        <w:rPr>
          <w:rFonts w:ascii="Times New Roman" w:eastAsia="Times New Roman" w:hAnsi="Times New Roman" w:cs="Times New Roman"/>
          <w:bCs/>
          <w:color w:val="070707"/>
          <w:sz w:val="24"/>
          <w:szCs w:val="24"/>
        </w:rPr>
        <w:t>Zvláštní pravidla pro předpokládanou hodnotu veřejných zakázek na služby</w:t>
      </w:r>
    </w:p>
    <w:p w:rsidR="008C7411" w:rsidRDefault="008C7411" w:rsidP="008C7411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48 měsíců u smlouvy na dobu neurčitou</w:t>
      </w:r>
      <w:r w:rsidRPr="008C7411">
        <w:rPr>
          <w:rFonts w:ascii="Times New Roman" w:eastAsia="Times New Roman" w:hAnsi="Times New Roman" w:cs="Times New Roman"/>
          <w:color w:val="000000"/>
          <w:sz w:val="24"/>
          <w:szCs w:val="24"/>
        </w:rPr>
        <w:t>, nebo smlouvy s dobou trvání delší než 48 měsíců.</w:t>
      </w:r>
    </w:p>
    <w:p w:rsidR="008C7411" w:rsidRDefault="008C7411" w:rsidP="008C7411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411" w:rsidRDefault="00A621FB" w:rsidP="008C7411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C7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ředpokládaná hodnota 720.000,- bez DPH vč. dopravy je tedy počítána za dobu 48 měsíců, tzn. v přepočtu </w:t>
      </w:r>
      <w:r w:rsidR="008C7411" w:rsidRPr="00A62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15.000,- bez DPH za každé</w:t>
      </w:r>
      <w:r w:rsidR="00C14E91" w:rsidRPr="00A62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číslo Českokamenických novin</w:t>
      </w:r>
      <w:r w:rsidR="00C14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čísel za rok, 48 čísel za 4 roky - 48 měsíců).</w:t>
      </w:r>
    </w:p>
    <w:p w:rsidR="00C14E91" w:rsidRDefault="00C14E91" w:rsidP="008C7411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E91" w:rsidRPr="00C14E91" w:rsidRDefault="00C14E91" w:rsidP="00C14E91">
      <w:pPr>
        <w:pStyle w:val="l41"/>
        <w:rPr>
          <w:color w:val="000000"/>
        </w:rPr>
      </w:pPr>
      <w:r>
        <w:rPr>
          <w:color w:val="000000"/>
        </w:rPr>
        <w:t>2. kompletní grafické podklady obdrží zhotovitel od zadavatele - viz příloha Smlouva o dílo</w:t>
      </w:r>
    </w:p>
    <w:p w:rsidR="00C14E91" w:rsidRPr="008C7411" w:rsidRDefault="00C14E91" w:rsidP="008C7411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411" w:rsidRPr="008C7411" w:rsidRDefault="008C7411">
      <w:pPr>
        <w:rPr>
          <w:rFonts w:ascii="Times New Roman" w:hAnsi="Times New Roman" w:cs="Times New Roman"/>
          <w:sz w:val="24"/>
          <w:szCs w:val="24"/>
        </w:rPr>
      </w:pPr>
    </w:p>
    <w:sectPr w:rsidR="008C7411" w:rsidRPr="008C7411" w:rsidSect="0027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11"/>
    <w:rsid w:val="00275D70"/>
    <w:rsid w:val="0071725E"/>
    <w:rsid w:val="008C7411"/>
    <w:rsid w:val="00A621FB"/>
    <w:rsid w:val="00C14E91"/>
    <w:rsid w:val="00E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1">
    <w:name w:val="l41"/>
    <w:basedOn w:val="Normln"/>
    <w:rsid w:val="008C741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1">
    <w:name w:val="l51"/>
    <w:basedOn w:val="Normln"/>
    <w:rsid w:val="008C741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61">
    <w:name w:val="l61"/>
    <w:basedOn w:val="Normln"/>
    <w:rsid w:val="008C741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1">
    <w:name w:val="l41"/>
    <w:basedOn w:val="Normln"/>
    <w:rsid w:val="008C741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1">
    <w:name w:val="l51"/>
    <w:basedOn w:val="Normln"/>
    <w:rsid w:val="008C741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61">
    <w:name w:val="l61"/>
    <w:basedOn w:val="Normln"/>
    <w:rsid w:val="008C741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6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0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8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Ing. Petra Stejskalová</cp:lastModifiedBy>
  <cp:revision>2</cp:revision>
  <dcterms:created xsi:type="dcterms:W3CDTF">2019-12-13T07:43:00Z</dcterms:created>
  <dcterms:modified xsi:type="dcterms:W3CDTF">2019-12-13T07:43:00Z</dcterms:modified>
</cp:coreProperties>
</file>