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03CD" w14:textId="77777777" w:rsidR="004E2528" w:rsidRPr="001976AC" w:rsidRDefault="00E521AD" w:rsidP="00EE03B8">
      <w:pPr>
        <w:pStyle w:val="Nzevsmlouvy"/>
        <w:spacing w:line="252" w:lineRule="auto"/>
        <w:rPr>
          <w:rFonts w:ascii="Sylfaen" w:hAnsi="Sylfaen" w:cstheme="minorHAnsi"/>
          <w:sz w:val="24"/>
          <w:szCs w:val="24"/>
        </w:rPr>
      </w:pPr>
      <w:r w:rsidRPr="001976AC">
        <w:rPr>
          <w:rFonts w:ascii="Sylfaen" w:hAnsi="Sylfaen" w:cstheme="minorHAnsi"/>
          <w:sz w:val="24"/>
          <w:szCs w:val="24"/>
        </w:rPr>
        <w:t xml:space="preserve">Smlouva o dílo </w:t>
      </w:r>
    </w:p>
    <w:p w14:paraId="355D96BB" w14:textId="77777777" w:rsidR="004E2528" w:rsidRPr="001976AC" w:rsidRDefault="004E2528" w:rsidP="00EE03B8">
      <w:pPr>
        <w:spacing w:after="0"/>
        <w:jc w:val="center"/>
        <w:rPr>
          <w:rFonts w:ascii="Sylfaen" w:hAnsi="Sylfaen" w:cstheme="minorHAnsi"/>
          <w:szCs w:val="24"/>
        </w:rPr>
      </w:pPr>
      <w:r w:rsidRPr="001976AC">
        <w:rPr>
          <w:rFonts w:ascii="Sylfaen" w:hAnsi="Sylfaen" w:cstheme="minorHAnsi"/>
          <w:szCs w:val="24"/>
        </w:rPr>
        <w:t>podle §</w:t>
      </w:r>
      <w:r w:rsidR="00100F3A" w:rsidRPr="001976AC">
        <w:rPr>
          <w:rFonts w:ascii="Sylfaen" w:hAnsi="Sylfaen" w:cstheme="minorHAnsi"/>
          <w:szCs w:val="24"/>
        </w:rPr>
        <w:t xml:space="preserve"> </w:t>
      </w:r>
      <w:r w:rsidRPr="001976AC">
        <w:rPr>
          <w:rFonts w:ascii="Sylfaen" w:hAnsi="Sylfaen" w:cstheme="minorHAnsi"/>
          <w:szCs w:val="24"/>
        </w:rPr>
        <w:t>2</w:t>
      </w:r>
      <w:r w:rsidR="00E521AD" w:rsidRPr="001976AC">
        <w:rPr>
          <w:rFonts w:ascii="Sylfaen" w:hAnsi="Sylfaen" w:cstheme="minorHAnsi"/>
          <w:szCs w:val="24"/>
        </w:rPr>
        <w:t>586</w:t>
      </w:r>
      <w:r w:rsidRPr="001976AC">
        <w:rPr>
          <w:rFonts w:ascii="Sylfaen" w:hAnsi="Sylfaen" w:cstheme="minorHAnsi"/>
          <w:szCs w:val="24"/>
        </w:rPr>
        <w:t xml:space="preserve"> a násl. zákona č. 89/2012 Sb., občanský zákoník</w:t>
      </w:r>
      <w:r w:rsidR="00184170" w:rsidRPr="001976AC">
        <w:rPr>
          <w:rFonts w:ascii="Sylfaen" w:hAnsi="Sylfaen" w:cstheme="minorHAnsi"/>
          <w:szCs w:val="24"/>
        </w:rPr>
        <w:t xml:space="preserve"> </w:t>
      </w:r>
      <w:r w:rsidRPr="001976AC">
        <w:rPr>
          <w:rFonts w:ascii="Sylfaen" w:hAnsi="Sylfaen" w:cstheme="minorHAnsi"/>
          <w:szCs w:val="24"/>
        </w:rPr>
        <w:t>(„</w:t>
      </w:r>
      <w:r w:rsidRPr="001976AC">
        <w:rPr>
          <w:rFonts w:ascii="Sylfaen" w:hAnsi="Sylfaen" w:cstheme="minorHAnsi"/>
          <w:b/>
          <w:szCs w:val="24"/>
        </w:rPr>
        <w:t>OZ</w:t>
      </w:r>
      <w:r w:rsidRPr="001976AC">
        <w:rPr>
          <w:rFonts w:ascii="Sylfaen" w:hAnsi="Sylfaen" w:cstheme="minorHAnsi"/>
          <w:szCs w:val="24"/>
        </w:rPr>
        <w:t>“)</w:t>
      </w:r>
    </w:p>
    <w:p w14:paraId="626C53CE" w14:textId="77777777" w:rsidR="004E2528" w:rsidRPr="001976AC" w:rsidRDefault="004E2528" w:rsidP="00EE03B8">
      <w:pPr>
        <w:spacing w:after="0"/>
        <w:jc w:val="center"/>
        <w:rPr>
          <w:rFonts w:ascii="Sylfaen" w:hAnsi="Sylfaen" w:cstheme="minorHAnsi"/>
          <w:szCs w:val="24"/>
        </w:rPr>
      </w:pPr>
      <w:r w:rsidRPr="001976AC">
        <w:rPr>
          <w:rFonts w:ascii="Sylfaen" w:hAnsi="Sylfaen" w:cstheme="minorHAnsi"/>
          <w:szCs w:val="24"/>
        </w:rPr>
        <w:t>(„</w:t>
      </w:r>
      <w:r w:rsidRPr="001976AC">
        <w:rPr>
          <w:rFonts w:ascii="Sylfaen" w:hAnsi="Sylfaen" w:cstheme="minorHAnsi"/>
          <w:b/>
          <w:szCs w:val="24"/>
        </w:rPr>
        <w:t>Smlouva</w:t>
      </w:r>
      <w:r w:rsidRPr="001976AC">
        <w:rPr>
          <w:rFonts w:ascii="Sylfaen" w:hAnsi="Sylfaen" w:cstheme="minorHAnsi"/>
          <w:szCs w:val="24"/>
        </w:rPr>
        <w:t>“)</w:t>
      </w:r>
    </w:p>
    <w:p w14:paraId="70D7F7CD" w14:textId="77777777" w:rsidR="004E2528" w:rsidRPr="001976AC" w:rsidRDefault="004E2528" w:rsidP="00EE03B8">
      <w:pPr>
        <w:spacing w:after="0"/>
        <w:jc w:val="center"/>
        <w:rPr>
          <w:rFonts w:ascii="Sylfaen" w:hAnsi="Sylfaen" w:cstheme="minorHAnsi"/>
          <w:szCs w:val="24"/>
        </w:rPr>
      </w:pPr>
    </w:p>
    <w:p w14:paraId="284A57E1" w14:textId="77777777" w:rsidR="009C6B36" w:rsidRPr="001976AC" w:rsidRDefault="009C6B36" w:rsidP="00EE03B8">
      <w:pPr>
        <w:spacing w:before="240" w:after="240"/>
        <w:rPr>
          <w:rFonts w:ascii="Sylfaen" w:hAnsi="Sylfaen" w:cstheme="minorHAnsi"/>
          <w:szCs w:val="24"/>
        </w:rPr>
      </w:pPr>
    </w:p>
    <w:p w14:paraId="471A1580" w14:textId="77777777" w:rsidR="00EF1C51" w:rsidRPr="001976AC" w:rsidRDefault="00EF1C51" w:rsidP="00EE03B8">
      <w:pPr>
        <w:spacing w:before="240" w:after="240"/>
        <w:rPr>
          <w:rFonts w:ascii="Sylfaen" w:hAnsi="Sylfaen" w:cstheme="minorHAnsi"/>
          <w:szCs w:val="24"/>
        </w:rPr>
      </w:pPr>
      <w:r w:rsidRPr="001976AC">
        <w:rPr>
          <w:rFonts w:ascii="Sylfaen" w:hAnsi="Sylfaen" w:cstheme="minorHAnsi"/>
          <w:szCs w:val="24"/>
        </w:rPr>
        <w:t>UZAVŘENÁ MEZI STRANAMI, JIMIŽ JSOU:</w:t>
      </w:r>
    </w:p>
    <w:p w14:paraId="4EB7A345" w14:textId="50F1B93E" w:rsidR="00C86AD4" w:rsidRPr="001976AC" w:rsidRDefault="00E521AD" w:rsidP="00EE03B8">
      <w:pPr>
        <w:pStyle w:val="Odstavecseseznamem"/>
        <w:numPr>
          <w:ilvl w:val="0"/>
          <w:numId w:val="7"/>
        </w:numPr>
        <w:ind w:left="426" w:hanging="426"/>
        <w:jc w:val="both"/>
        <w:rPr>
          <w:rFonts w:ascii="Sylfaen" w:hAnsi="Sylfaen" w:cstheme="minorHAnsi"/>
          <w:szCs w:val="24"/>
        </w:rPr>
      </w:pPr>
      <w:r w:rsidRPr="001976AC">
        <w:rPr>
          <w:rFonts w:ascii="Sylfaen" w:hAnsi="Sylfaen" w:cstheme="minorHAnsi"/>
          <w:b/>
          <w:szCs w:val="24"/>
        </w:rPr>
        <w:t>Město Česká Kamenice</w:t>
      </w:r>
      <w:r w:rsidR="00381AD1" w:rsidRPr="001976AC">
        <w:rPr>
          <w:rFonts w:ascii="Sylfaen" w:hAnsi="Sylfaen" w:cstheme="minorHAnsi"/>
          <w:szCs w:val="24"/>
        </w:rPr>
        <w:t>,</w:t>
      </w:r>
      <w:r w:rsidRPr="001976AC">
        <w:rPr>
          <w:rFonts w:ascii="Sylfaen" w:hAnsi="Sylfaen" w:cstheme="minorHAnsi"/>
          <w:szCs w:val="24"/>
        </w:rPr>
        <w:t xml:space="preserve"> IČ: 00261220, DIČ: CZ 00261220, se sídlem na náměstí Míru č.p. 219, 407 21 Česká Kamenice, zastoupené</w:t>
      </w:r>
      <w:r w:rsidR="00F95E56" w:rsidRPr="001976AC">
        <w:rPr>
          <w:rFonts w:ascii="Sylfaen" w:hAnsi="Sylfaen" w:cstheme="minorHAnsi"/>
          <w:szCs w:val="24"/>
        </w:rPr>
        <w:t xml:space="preserve"> starostou města </w:t>
      </w:r>
      <w:r w:rsidR="003207BB" w:rsidRPr="001976AC">
        <w:rPr>
          <w:rFonts w:ascii="Sylfaen" w:hAnsi="Sylfaen" w:cstheme="minorHAnsi"/>
          <w:szCs w:val="24"/>
        </w:rPr>
        <w:t>Mgr.</w:t>
      </w:r>
      <w:r w:rsidRPr="001976AC">
        <w:rPr>
          <w:rFonts w:ascii="Sylfaen" w:hAnsi="Sylfaen" w:cstheme="minorHAnsi"/>
          <w:szCs w:val="24"/>
        </w:rPr>
        <w:t xml:space="preserve"> Janem </w:t>
      </w:r>
      <w:proofErr w:type="spellStart"/>
      <w:r w:rsidRPr="001976AC">
        <w:rPr>
          <w:rFonts w:ascii="Sylfaen" w:hAnsi="Sylfaen" w:cstheme="minorHAnsi"/>
          <w:szCs w:val="24"/>
        </w:rPr>
        <w:t>Papajanovským</w:t>
      </w:r>
      <w:proofErr w:type="spellEnd"/>
      <w:r w:rsidRPr="001976AC">
        <w:rPr>
          <w:rFonts w:ascii="Sylfaen" w:hAnsi="Sylfaen" w:cstheme="minorHAnsi"/>
          <w:szCs w:val="24"/>
        </w:rPr>
        <w:t xml:space="preserve">, </w:t>
      </w:r>
      <w:r w:rsidR="00C86AD4" w:rsidRPr="001976AC">
        <w:rPr>
          <w:rFonts w:ascii="Sylfaen" w:hAnsi="Sylfaen" w:cstheme="minorHAnsi"/>
          <w:szCs w:val="24"/>
        </w:rPr>
        <w:t>dále je zastoupené</w:t>
      </w:r>
      <w:r w:rsidR="00F95E56" w:rsidRPr="001976AC">
        <w:rPr>
          <w:rFonts w:ascii="Sylfaen" w:hAnsi="Sylfaen" w:cstheme="minorHAnsi"/>
          <w:szCs w:val="24"/>
        </w:rPr>
        <w:t xml:space="preserve"> pro věci spojené se stavbou </w:t>
      </w:r>
      <w:r w:rsidR="00C86AD4" w:rsidRPr="001976AC">
        <w:rPr>
          <w:rFonts w:ascii="Sylfaen" w:hAnsi="Sylfaen" w:cstheme="minorHAnsi"/>
          <w:szCs w:val="24"/>
        </w:rPr>
        <w:t xml:space="preserve">vedoucím odboru rozvoje, investic a životního prostředí </w:t>
      </w:r>
      <w:r w:rsidR="00236021" w:rsidRPr="001976AC">
        <w:rPr>
          <w:rFonts w:ascii="Sylfaen" w:hAnsi="Sylfaen" w:cstheme="minorHAnsi"/>
          <w:szCs w:val="24"/>
        </w:rPr>
        <w:t xml:space="preserve">Ing. Daliborem </w:t>
      </w:r>
      <w:proofErr w:type="spellStart"/>
      <w:r w:rsidR="00236021" w:rsidRPr="001976AC">
        <w:rPr>
          <w:rFonts w:ascii="Sylfaen" w:hAnsi="Sylfaen" w:cstheme="minorHAnsi"/>
          <w:szCs w:val="24"/>
        </w:rPr>
        <w:t>Deutschem</w:t>
      </w:r>
      <w:proofErr w:type="spellEnd"/>
      <w:r w:rsidR="00C86AD4" w:rsidRPr="001976AC">
        <w:rPr>
          <w:rFonts w:ascii="Sylfaen" w:hAnsi="Sylfaen" w:cstheme="minorHAnsi"/>
          <w:szCs w:val="24"/>
        </w:rPr>
        <w:t xml:space="preserve"> </w:t>
      </w:r>
    </w:p>
    <w:p w14:paraId="75FF6AC0" w14:textId="77777777" w:rsidR="00BB46D0" w:rsidRPr="001976AC" w:rsidRDefault="00BB46D0" w:rsidP="00EE03B8">
      <w:pPr>
        <w:pStyle w:val="Odstavecseseznamem"/>
        <w:ind w:left="426"/>
        <w:jc w:val="both"/>
        <w:rPr>
          <w:rFonts w:ascii="Sylfaen" w:hAnsi="Sylfaen" w:cstheme="minorHAnsi"/>
          <w:szCs w:val="24"/>
        </w:rPr>
      </w:pPr>
      <w:r w:rsidRPr="001976AC">
        <w:rPr>
          <w:rFonts w:ascii="Sylfaen" w:hAnsi="Sylfaen" w:cstheme="minorHAnsi"/>
          <w:szCs w:val="24"/>
        </w:rPr>
        <w:t>(„</w:t>
      </w:r>
      <w:r w:rsidR="00E521AD" w:rsidRPr="001976AC">
        <w:rPr>
          <w:rFonts w:ascii="Sylfaen" w:hAnsi="Sylfaen" w:cstheme="minorHAnsi"/>
          <w:b/>
          <w:szCs w:val="24"/>
        </w:rPr>
        <w:t>Objednatel</w:t>
      </w:r>
      <w:r w:rsidRPr="001976AC">
        <w:rPr>
          <w:rFonts w:ascii="Sylfaen" w:hAnsi="Sylfaen" w:cstheme="minorHAnsi"/>
          <w:szCs w:val="24"/>
        </w:rPr>
        <w:t>“)</w:t>
      </w:r>
    </w:p>
    <w:p w14:paraId="62AF3C09" w14:textId="77777777" w:rsidR="00BB46D0" w:rsidRPr="001976AC" w:rsidRDefault="00BB46D0" w:rsidP="00EE03B8">
      <w:pPr>
        <w:rPr>
          <w:rFonts w:ascii="Sylfaen" w:hAnsi="Sylfaen" w:cstheme="minorHAnsi"/>
          <w:szCs w:val="24"/>
        </w:rPr>
      </w:pPr>
      <w:r w:rsidRPr="001976AC">
        <w:rPr>
          <w:rFonts w:ascii="Sylfaen" w:hAnsi="Sylfaen" w:cstheme="minorHAnsi"/>
          <w:szCs w:val="24"/>
        </w:rPr>
        <w:t>a</w:t>
      </w:r>
    </w:p>
    <w:p w14:paraId="779F21DF" w14:textId="77777777" w:rsidR="00EF1C51" w:rsidRPr="001976AC" w:rsidRDefault="002C32FF" w:rsidP="00EE03B8">
      <w:pPr>
        <w:pStyle w:val="Odstavecseseznamem"/>
        <w:numPr>
          <w:ilvl w:val="0"/>
          <w:numId w:val="7"/>
        </w:numPr>
        <w:ind w:left="426" w:hanging="426"/>
        <w:jc w:val="both"/>
        <w:rPr>
          <w:rFonts w:ascii="Sylfaen" w:hAnsi="Sylfaen" w:cstheme="minorHAnsi"/>
          <w:szCs w:val="24"/>
          <w:highlight w:val="green"/>
        </w:rPr>
      </w:pPr>
      <w:r w:rsidRPr="001976AC">
        <w:rPr>
          <w:rFonts w:ascii="Sylfaen" w:hAnsi="Sylfaen" w:cstheme="minorHAnsi"/>
          <w:b/>
          <w:szCs w:val="24"/>
          <w:highlight w:val="green"/>
        </w:rPr>
        <w:t>XXXXXXXXX</w:t>
      </w:r>
      <w:r w:rsidR="00F95E56" w:rsidRPr="001976AC">
        <w:rPr>
          <w:rFonts w:ascii="Sylfaen" w:hAnsi="Sylfaen" w:cstheme="minorHAnsi"/>
          <w:b/>
          <w:szCs w:val="24"/>
          <w:highlight w:val="green"/>
        </w:rPr>
        <w:t xml:space="preserve">, </w:t>
      </w:r>
      <w:r w:rsidR="00F95E56" w:rsidRPr="001976AC">
        <w:rPr>
          <w:rFonts w:ascii="Sylfaen" w:hAnsi="Sylfaen" w:cstheme="minorHAnsi"/>
          <w:bCs/>
          <w:szCs w:val="24"/>
          <w:highlight w:val="green"/>
        </w:rPr>
        <w:t>IČ: ____, DIČ: _____, se sídlem____, zastoupen pro věci spojené se stavbou_____</w:t>
      </w:r>
      <w:r w:rsidR="00F95E56" w:rsidRPr="001976AC">
        <w:rPr>
          <w:rFonts w:ascii="Sylfaen" w:hAnsi="Sylfaen" w:cstheme="minorHAnsi"/>
          <w:b/>
          <w:szCs w:val="24"/>
          <w:highlight w:val="green"/>
        </w:rPr>
        <w:t xml:space="preserve"> </w:t>
      </w:r>
      <w:r w:rsidR="00381AD1" w:rsidRPr="001976AC">
        <w:rPr>
          <w:rFonts w:ascii="Sylfaen" w:hAnsi="Sylfaen" w:cstheme="minorHAnsi"/>
          <w:szCs w:val="24"/>
          <w:highlight w:val="green"/>
        </w:rPr>
        <w:t>;</w:t>
      </w:r>
    </w:p>
    <w:p w14:paraId="2EE36AD7" w14:textId="77777777" w:rsidR="00C23416" w:rsidRPr="001976AC" w:rsidRDefault="00EF1C51" w:rsidP="00EE03B8">
      <w:pPr>
        <w:pStyle w:val="Odstavecseseznamem"/>
        <w:ind w:left="426"/>
        <w:rPr>
          <w:rFonts w:ascii="Sylfaen" w:hAnsi="Sylfaen" w:cstheme="minorHAnsi"/>
          <w:szCs w:val="24"/>
        </w:rPr>
      </w:pPr>
      <w:r w:rsidRPr="001976AC">
        <w:rPr>
          <w:rFonts w:ascii="Sylfaen" w:hAnsi="Sylfaen" w:cstheme="minorHAnsi"/>
          <w:szCs w:val="24"/>
        </w:rPr>
        <w:t>(„</w:t>
      </w:r>
      <w:r w:rsidR="00767996" w:rsidRPr="001976AC">
        <w:rPr>
          <w:rFonts w:ascii="Sylfaen" w:hAnsi="Sylfaen" w:cstheme="minorHAnsi"/>
          <w:b/>
          <w:szCs w:val="24"/>
        </w:rPr>
        <w:t>Zhotovitel</w:t>
      </w:r>
      <w:r w:rsidRPr="001976AC">
        <w:rPr>
          <w:rFonts w:ascii="Sylfaen" w:hAnsi="Sylfaen" w:cstheme="minorHAnsi"/>
          <w:szCs w:val="24"/>
        </w:rPr>
        <w:t>“)</w:t>
      </w:r>
    </w:p>
    <w:p w14:paraId="65867346" w14:textId="77777777" w:rsidR="002C32FF" w:rsidRPr="001976AC" w:rsidRDefault="002C32FF" w:rsidP="00EE03B8">
      <w:pPr>
        <w:rPr>
          <w:rFonts w:ascii="Sylfaen" w:hAnsi="Sylfaen" w:cstheme="minorHAnsi"/>
          <w:szCs w:val="24"/>
        </w:rPr>
      </w:pPr>
    </w:p>
    <w:p w14:paraId="720134F8" w14:textId="77777777" w:rsidR="005F7CE9" w:rsidRPr="001976AC" w:rsidRDefault="009C6B36" w:rsidP="00EE03B8">
      <w:pPr>
        <w:rPr>
          <w:rFonts w:ascii="Sylfaen" w:hAnsi="Sylfaen" w:cstheme="minorHAnsi"/>
          <w:szCs w:val="24"/>
        </w:rPr>
      </w:pPr>
      <w:r w:rsidRPr="001976AC">
        <w:rPr>
          <w:rFonts w:ascii="Sylfaen" w:hAnsi="Sylfaen" w:cstheme="minorHAnsi"/>
          <w:szCs w:val="24"/>
        </w:rPr>
        <w:t>(</w:t>
      </w:r>
      <w:r w:rsidR="00F95E56" w:rsidRPr="001976AC">
        <w:rPr>
          <w:rFonts w:ascii="Sylfaen" w:hAnsi="Sylfaen" w:cstheme="minorHAnsi"/>
          <w:szCs w:val="24"/>
        </w:rPr>
        <w:t>Objednatel</w:t>
      </w:r>
      <w:r w:rsidR="002C32FF" w:rsidRPr="001976AC">
        <w:rPr>
          <w:rFonts w:ascii="Sylfaen" w:hAnsi="Sylfaen" w:cstheme="minorHAnsi"/>
          <w:szCs w:val="24"/>
        </w:rPr>
        <w:t xml:space="preserve"> a </w:t>
      </w:r>
      <w:r w:rsidR="00F95E56" w:rsidRPr="001976AC">
        <w:rPr>
          <w:rFonts w:ascii="Sylfaen" w:hAnsi="Sylfaen" w:cstheme="minorHAnsi"/>
          <w:szCs w:val="24"/>
        </w:rPr>
        <w:t>Zhotovitel</w:t>
      </w:r>
      <w:r w:rsidRPr="001976AC">
        <w:rPr>
          <w:rFonts w:ascii="Sylfaen" w:hAnsi="Sylfaen" w:cstheme="minorHAnsi"/>
          <w:szCs w:val="24"/>
        </w:rPr>
        <w:t xml:space="preserve"> společně jako </w:t>
      </w:r>
      <w:r w:rsidRPr="001976AC">
        <w:rPr>
          <w:rFonts w:ascii="Sylfaen" w:hAnsi="Sylfaen" w:cstheme="minorHAnsi"/>
          <w:b/>
          <w:szCs w:val="24"/>
        </w:rPr>
        <w:t>„Strany“</w:t>
      </w:r>
      <w:r w:rsidRPr="001976AC">
        <w:rPr>
          <w:rFonts w:ascii="Sylfaen" w:hAnsi="Sylfaen" w:cstheme="minorHAnsi"/>
          <w:szCs w:val="24"/>
        </w:rPr>
        <w:t>)</w:t>
      </w:r>
    </w:p>
    <w:p w14:paraId="335A078E" w14:textId="77777777" w:rsidR="009C6B36" w:rsidRPr="001976AC" w:rsidRDefault="009C6B36" w:rsidP="00EE03B8">
      <w:pPr>
        <w:spacing w:before="360" w:after="480"/>
        <w:rPr>
          <w:rFonts w:ascii="Sylfaen" w:hAnsi="Sylfaen" w:cstheme="minorHAnsi"/>
          <w:szCs w:val="24"/>
        </w:rPr>
      </w:pPr>
      <w:r w:rsidRPr="001976AC">
        <w:rPr>
          <w:rFonts w:ascii="Sylfaen" w:hAnsi="Sylfaen" w:cstheme="minorHAnsi"/>
          <w:szCs w:val="24"/>
        </w:rPr>
        <w:t>STRANY UZAVÍRAJÍ TUTO SMLOUVU:</w:t>
      </w:r>
    </w:p>
    <w:p w14:paraId="1FE096FF" w14:textId="77777777" w:rsidR="00EF1C51" w:rsidRPr="001976AC" w:rsidRDefault="009C6B36" w:rsidP="00EE03B8">
      <w:pPr>
        <w:pStyle w:val="Alvl1"/>
        <w:spacing w:line="252" w:lineRule="auto"/>
        <w:rPr>
          <w:rFonts w:ascii="Sylfaen" w:hAnsi="Sylfaen" w:cstheme="minorHAnsi"/>
          <w:sz w:val="24"/>
          <w:szCs w:val="24"/>
        </w:rPr>
      </w:pPr>
      <w:r w:rsidRPr="001976AC">
        <w:rPr>
          <w:rFonts w:ascii="Sylfaen" w:hAnsi="Sylfaen" w:cstheme="minorHAnsi"/>
          <w:sz w:val="24"/>
          <w:szCs w:val="24"/>
        </w:rPr>
        <w:t>Úvodní ustanovení</w:t>
      </w:r>
    </w:p>
    <w:p w14:paraId="060D8843" w14:textId="7C9D9E6A" w:rsidR="003F63A4" w:rsidRPr="001976AC" w:rsidRDefault="00A4077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Touto Smlouvou se </w:t>
      </w:r>
      <w:r w:rsidR="00BB59A8" w:rsidRPr="001976AC">
        <w:rPr>
          <w:rFonts w:ascii="Sylfaen" w:hAnsi="Sylfaen" w:cstheme="minorHAnsi"/>
          <w:sz w:val="24"/>
          <w:szCs w:val="24"/>
        </w:rPr>
        <w:t xml:space="preserve">Zhotovitel </w:t>
      </w:r>
      <w:r w:rsidRPr="001976AC">
        <w:rPr>
          <w:rFonts w:ascii="Sylfaen" w:hAnsi="Sylfaen" w:cstheme="minorHAnsi"/>
          <w:sz w:val="24"/>
          <w:szCs w:val="24"/>
        </w:rPr>
        <w:t>zavazuje provést na svůj náklad a nebezpečí pro Objednatele</w:t>
      </w:r>
      <w:r w:rsidR="00836CDA" w:rsidRPr="001976AC">
        <w:rPr>
          <w:rFonts w:ascii="Sylfaen" w:hAnsi="Sylfaen" w:cstheme="minorHAnsi"/>
          <w:sz w:val="24"/>
          <w:szCs w:val="24"/>
        </w:rPr>
        <w:t xml:space="preserve"> kompletní</w:t>
      </w:r>
      <w:r w:rsidRPr="001976AC">
        <w:rPr>
          <w:rFonts w:ascii="Sylfaen" w:hAnsi="Sylfaen" w:cstheme="minorHAnsi"/>
          <w:sz w:val="24"/>
          <w:szCs w:val="24"/>
        </w:rPr>
        <w:t xml:space="preserve"> </w:t>
      </w:r>
      <w:r w:rsidR="00207DC1" w:rsidRPr="001976AC">
        <w:rPr>
          <w:rFonts w:ascii="Sylfaen" w:hAnsi="Sylfaen" w:cstheme="minorHAnsi"/>
          <w:sz w:val="24"/>
          <w:szCs w:val="24"/>
        </w:rPr>
        <w:t>zhotovení stavby</w:t>
      </w:r>
      <w:r w:rsidR="0060799E" w:rsidRPr="001976AC">
        <w:rPr>
          <w:rFonts w:ascii="Sylfaen" w:hAnsi="Sylfaen" w:cstheme="minorHAnsi"/>
          <w:sz w:val="24"/>
          <w:szCs w:val="24"/>
        </w:rPr>
        <w:t xml:space="preserve"> </w:t>
      </w:r>
      <w:bookmarkStart w:id="0" w:name="_Hlk179282104"/>
      <w:r w:rsidR="005332F8" w:rsidRPr="005332F8">
        <w:rPr>
          <w:rFonts w:ascii="Sylfaen" w:hAnsi="Sylfaen" w:cstheme="minorHAnsi"/>
          <w:b/>
          <w:bCs/>
          <w:sz w:val="24"/>
          <w:szCs w:val="24"/>
        </w:rPr>
        <w:t>Vybudování d</w:t>
      </w:r>
      <w:r w:rsidR="00467396" w:rsidRPr="005332F8">
        <w:rPr>
          <w:rFonts w:ascii="Sylfaen" w:hAnsi="Sylfaen" w:cstheme="minorHAnsi"/>
          <w:b/>
          <w:bCs/>
          <w:sz w:val="24"/>
          <w:szCs w:val="24"/>
        </w:rPr>
        <w:t>ětsk</w:t>
      </w:r>
      <w:r w:rsidR="005332F8" w:rsidRPr="005332F8">
        <w:rPr>
          <w:rFonts w:ascii="Sylfaen" w:hAnsi="Sylfaen" w:cstheme="minorHAnsi"/>
          <w:b/>
          <w:bCs/>
          <w:sz w:val="24"/>
          <w:szCs w:val="24"/>
        </w:rPr>
        <w:t>é</w:t>
      </w:r>
      <w:r w:rsidR="00467396" w:rsidRPr="005332F8">
        <w:rPr>
          <w:rFonts w:ascii="Sylfaen" w:hAnsi="Sylfaen" w:cstheme="minorHAnsi"/>
          <w:b/>
          <w:bCs/>
          <w:sz w:val="24"/>
          <w:szCs w:val="24"/>
        </w:rPr>
        <w:t xml:space="preserve"> skupin</w:t>
      </w:r>
      <w:r w:rsidR="005332F8" w:rsidRPr="005332F8">
        <w:rPr>
          <w:rFonts w:ascii="Sylfaen" w:hAnsi="Sylfaen" w:cstheme="minorHAnsi"/>
          <w:b/>
          <w:bCs/>
          <w:sz w:val="24"/>
          <w:szCs w:val="24"/>
        </w:rPr>
        <w:t xml:space="preserve">y </w:t>
      </w:r>
      <w:r w:rsidR="00467396" w:rsidRPr="005332F8">
        <w:rPr>
          <w:rFonts w:ascii="Sylfaen" w:hAnsi="Sylfaen" w:cstheme="minorHAnsi"/>
          <w:b/>
          <w:bCs/>
          <w:sz w:val="24"/>
          <w:szCs w:val="24"/>
        </w:rPr>
        <w:t xml:space="preserve">„U </w:t>
      </w:r>
      <w:r w:rsidR="0033292A" w:rsidRPr="005332F8">
        <w:rPr>
          <w:rFonts w:ascii="Sylfaen" w:hAnsi="Sylfaen" w:cstheme="minorHAnsi"/>
          <w:b/>
          <w:bCs/>
          <w:sz w:val="24"/>
          <w:szCs w:val="24"/>
        </w:rPr>
        <w:t>p</w:t>
      </w:r>
      <w:r w:rsidR="00467396" w:rsidRPr="005332F8">
        <w:rPr>
          <w:rFonts w:ascii="Sylfaen" w:hAnsi="Sylfaen" w:cstheme="minorHAnsi"/>
          <w:b/>
          <w:bCs/>
          <w:sz w:val="24"/>
          <w:szCs w:val="24"/>
        </w:rPr>
        <w:t>otoka“</w:t>
      </w:r>
      <w:bookmarkEnd w:id="0"/>
      <w:r w:rsidR="001970ED" w:rsidRPr="001976AC">
        <w:rPr>
          <w:rFonts w:ascii="Sylfaen" w:hAnsi="Sylfaen" w:cstheme="minorHAnsi"/>
          <w:sz w:val="24"/>
          <w:szCs w:val="24"/>
        </w:rPr>
        <w:t xml:space="preserve">, </w:t>
      </w:r>
      <w:r w:rsidR="00FE6D81" w:rsidRPr="001976AC">
        <w:rPr>
          <w:rFonts w:ascii="Sylfaen" w:hAnsi="Sylfaen" w:cstheme="minorHAnsi"/>
          <w:sz w:val="24"/>
          <w:szCs w:val="24"/>
        </w:rPr>
        <w:t>v souladu s požadavky projekt</w:t>
      </w:r>
      <w:r w:rsidR="00207DC1" w:rsidRPr="001976AC">
        <w:rPr>
          <w:rFonts w:ascii="Sylfaen" w:hAnsi="Sylfaen" w:cstheme="minorHAnsi"/>
          <w:sz w:val="24"/>
          <w:szCs w:val="24"/>
        </w:rPr>
        <w:t>ov</w:t>
      </w:r>
      <w:r w:rsidR="00C83D52" w:rsidRPr="001976AC">
        <w:rPr>
          <w:rFonts w:ascii="Sylfaen" w:hAnsi="Sylfaen" w:cstheme="minorHAnsi"/>
          <w:sz w:val="24"/>
          <w:szCs w:val="24"/>
        </w:rPr>
        <w:t>é</w:t>
      </w:r>
      <w:r w:rsidR="00207DC1" w:rsidRPr="001976AC">
        <w:rPr>
          <w:rFonts w:ascii="Sylfaen" w:hAnsi="Sylfaen" w:cstheme="minorHAnsi"/>
          <w:sz w:val="24"/>
          <w:szCs w:val="24"/>
        </w:rPr>
        <w:t xml:space="preserve"> dokumentac</w:t>
      </w:r>
      <w:r w:rsidR="00C83D52" w:rsidRPr="001976AC">
        <w:rPr>
          <w:rFonts w:ascii="Sylfaen" w:hAnsi="Sylfaen" w:cstheme="minorHAnsi"/>
          <w:sz w:val="24"/>
          <w:szCs w:val="24"/>
        </w:rPr>
        <w:t>e</w:t>
      </w:r>
      <w:r w:rsidR="00FE6D81" w:rsidRPr="001976AC">
        <w:rPr>
          <w:rFonts w:ascii="Sylfaen" w:hAnsi="Sylfaen" w:cstheme="minorHAnsi"/>
          <w:sz w:val="24"/>
          <w:szCs w:val="24"/>
        </w:rPr>
        <w:t xml:space="preserve"> </w:t>
      </w:r>
      <w:r w:rsidR="00207DC1" w:rsidRPr="001976AC">
        <w:rPr>
          <w:rFonts w:ascii="Sylfaen" w:hAnsi="Sylfaen" w:cstheme="minorHAnsi"/>
          <w:sz w:val="24"/>
          <w:szCs w:val="24"/>
        </w:rPr>
        <w:t>zpracovan</w:t>
      </w:r>
      <w:r w:rsidR="00C83D52" w:rsidRPr="001976AC">
        <w:rPr>
          <w:rFonts w:ascii="Sylfaen" w:hAnsi="Sylfaen" w:cstheme="minorHAnsi"/>
          <w:sz w:val="24"/>
          <w:szCs w:val="24"/>
        </w:rPr>
        <w:t>é</w:t>
      </w:r>
      <w:r w:rsidR="00207DC1" w:rsidRPr="001976AC">
        <w:rPr>
          <w:rFonts w:ascii="Sylfaen" w:hAnsi="Sylfaen" w:cstheme="minorHAnsi"/>
          <w:sz w:val="24"/>
          <w:szCs w:val="24"/>
        </w:rPr>
        <w:t xml:space="preserve"> </w:t>
      </w:r>
      <w:r w:rsidR="00C83D52" w:rsidRPr="001976AC">
        <w:rPr>
          <w:rFonts w:ascii="Sylfaen" w:hAnsi="Sylfaen" w:cstheme="minorHAnsi"/>
          <w:sz w:val="24"/>
          <w:szCs w:val="24"/>
        </w:rPr>
        <w:t xml:space="preserve">společností Atelier </w:t>
      </w:r>
      <w:proofErr w:type="spellStart"/>
      <w:r w:rsidR="00C83D52" w:rsidRPr="001976AC">
        <w:rPr>
          <w:rFonts w:ascii="Sylfaen" w:hAnsi="Sylfaen" w:cstheme="minorHAnsi"/>
          <w:sz w:val="24"/>
          <w:szCs w:val="24"/>
        </w:rPr>
        <w:t>Elzet</w:t>
      </w:r>
      <w:proofErr w:type="spellEnd"/>
      <w:r w:rsidR="00C83D52" w:rsidRPr="001976AC">
        <w:rPr>
          <w:rFonts w:ascii="Sylfaen" w:hAnsi="Sylfaen" w:cstheme="minorHAnsi"/>
          <w:sz w:val="24"/>
          <w:szCs w:val="24"/>
        </w:rPr>
        <w:t xml:space="preserve">, s.r.o., IČO: 08714771, sídlem Nám. Františka Křižíka 2840, 390 01 Tábor </w:t>
      </w:r>
      <w:r w:rsidR="001D1AF8" w:rsidRPr="001976AC">
        <w:rPr>
          <w:rFonts w:ascii="Sylfaen" w:hAnsi="Sylfaen" w:cstheme="minorHAnsi"/>
          <w:sz w:val="24"/>
          <w:szCs w:val="24"/>
        </w:rPr>
        <w:t xml:space="preserve">a dokumentů a podmínek uvedených v této Smlouvě, zejména v bodě 2.2. této Smlouvy </w:t>
      </w:r>
      <w:r w:rsidR="002022A3" w:rsidRPr="001976AC">
        <w:rPr>
          <w:rFonts w:ascii="Sylfaen" w:hAnsi="Sylfaen" w:cstheme="minorHAnsi"/>
          <w:sz w:val="24"/>
          <w:szCs w:val="24"/>
        </w:rPr>
        <w:t>(</w:t>
      </w:r>
      <w:r w:rsidR="002022A3" w:rsidRPr="001976AC">
        <w:rPr>
          <w:rFonts w:ascii="Sylfaen" w:hAnsi="Sylfaen" w:cstheme="minorHAnsi"/>
          <w:b/>
          <w:sz w:val="24"/>
          <w:szCs w:val="24"/>
        </w:rPr>
        <w:t>„Dílo“</w:t>
      </w:r>
      <w:r w:rsidR="002022A3" w:rsidRPr="001976AC">
        <w:rPr>
          <w:rFonts w:ascii="Sylfaen" w:hAnsi="Sylfaen" w:cstheme="minorHAnsi"/>
          <w:bCs/>
          <w:sz w:val="24"/>
          <w:szCs w:val="24"/>
        </w:rPr>
        <w:t>)</w:t>
      </w:r>
      <w:r w:rsidR="00836CDA" w:rsidRPr="001976AC">
        <w:rPr>
          <w:rFonts w:ascii="Sylfaen" w:hAnsi="Sylfaen" w:cstheme="minorHAnsi"/>
          <w:bCs/>
          <w:sz w:val="24"/>
          <w:szCs w:val="24"/>
        </w:rPr>
        <w:t>, a to včetně vyzkoušení a uvedení do</w:t>
      </w:r>
      <w:r w:rsidR="000D4AD6" w:rsidRPr="001976AC">
        <w:rPr>
          <w:rFonts w:ascii="Sylfaen" w:hAnsi="Sylfaen" w:cstheme="minorHAnsi"/>
          <w:bCs/>
          <w:sz w:val="24"/>
          <w:szCs w:val="24"/>
        </w:rPr>
        <w:t> </w:t>
      </w:r>
      <w:r w:rsidR="00836CDA" w:rsidRPr="001976AC">
        <w:rPr>
          <w:rFonts w:ascii="Sylfaen" w:hAnsi="Sylfaen" w:cstheme="minorHAnsi"/>
          <w:bCs/>
          <w:sz w:val="24"/>
          <w:szCs w:val="24"/>
        </w:rPr>
        <w:t>provozu</w:t>
      </w:r>
      <w:r w:rsidR="00FE6D81" w:rsidRPr="001976AC">
        <w:rPr>
          <w:rFonts w:ascii="Sylfaen" w:hAnsi="Sylfaen" w:cstheme="minorHAnsi"/>
          <w:bCs/>
          <w:sz w:val="24"/>
          <w:szCs w:val="24"/>
        </w:rPr>
        <w:t>.</w:t>
      </w:r>
    </w:p>
    <w:p w14:paraId="50311ABA" w14:textId="77777777" w:rsidR="002022A3" w:rsidRPr="001976AC" w:rsidRDefault="00836CD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Objednatel se zavazuje </w:t>
      </w:r>
      <w:r w:rsidR="00C760FE" w:rsidRPr="001976AC">
        <w:rPr>
          <w:rFonts w:ascii="Sylfaen" w:hAnsi="Sylfaen" w:cstheme="minorHAnsi"/>
          <w:sz w:val="24"/>
          <w:szCs w:val="24"/>
        </w:rPr>
        <w:t>D</w:t>
      </w:r>
      <w:r w:rsidRPr="001976AC">
        <w:rPr>
          <w:rFonts w:ascii="Sylfaen" w:hAnsi="Sylfaen" w:cstheme="minorHAnsi"/>
          <w:sz w:val="24"/>
          <w:szCs w:val="24"/>
        </w:rPr>
        <w:t xml:space="preserve">ílo převzít a zaplatit cenu touto Smlouvou stanovenou. </w:t>
      </w:r>
    </w:p>
    <w:p w14:paraId="06DB27BE" w14:textId="77777777" w:rsidR="00836CDA" w:rsidRPr="001976AC" w:rsidRDefault="00836CD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prohlašuje, že </w:t>
      </w:r>
      <w:r w:rsidR="00DA709A" w:rsidRPr="001976AC">
        <w:rPr>
          <w:rFonts w:ascii="Sylfaen" w:hAnsi="Sylfaen" w:cstheme="minorHAnsi"/>
          <w:sz w:val="24"/>
          <w:szCs w:val="24"/>
        </w:rPr>
        <w:t>se seznámil s</w:t>
      </w:r>
      <w:r w:rsidR="000D4AD6" w:rsidRPr="001976AC">
        <w:rPr>
          <w:rFonts w:ascii="Sylfaen" w:hAnsi="Sylfaen" w:cstheme="minorHAnsi"/>
          <w:sz w:val="24"/>
          <w:szCs w:val="24"/>
        </w:rPr>
        <w:t> </w:t>
      </w:r>
      <w:r w:rsidR="00DA709A" w:rsidRPr="001976AC">
        <w:rPr>
          <w:rFonts w:ascii="Sylfaen" w:hAnsi="Sylfaen" w:cstheme="minorHAnsi"/>
          <w:sz w:val="24"/>
          <w:szCs w:val="24"/>
        </w:rPr>
        <w:t>rozsahem, povahou a specifikací Díla. Jsou mu tedy známy veškeré technické, kvalitativní a jiné podmínky nezbytné k</w:t>
      </w:r>
      <w:r w:rsidR="000D4AD6" w:rsidRPr="001976AC">
        <w:rPr>
          <w:rFonts w:ascii="Sylfaen" w:hAnsi="Sylfaen" w:cstheme="minorHAnsi"/>
          <w:sz w:val="24"/>
          <w:szCs w:val="24"/>
        </w:rPr>
        <w:t> </w:t>
      </w:r>
      <w:r w:rsidR="00DA709A" w:rsidRPr="001976AC">
        <w:rPr>
          <w:rFonts w:ascii="Sylfaen" w:hAnsi="Sylfaen" w:cstheme="minorHAnsi"/>
          <w:sz w:val="24"/>
          <w:szCs w:val="24"/>
        </w:rPr>
        <w:t>realizaci Díla a disponuje takovými odbornými znalostmi, jež jsou nutné k</w:t>
      </w:r>
      <w:r w:rsidR="000D4AD6" w:rsidRPr="001976AC">
        <w:rPr>
          <w:rFonts w:ascii="Sylfaen" w:hAnsi="Sylfaen" w:cstheme="minorHAnsi"/>
          <w:sz w:val="24"/>
          <w:szCs w:val="24"/>
        </w:rPr>
        <w:t> </w:t>
      </w:r>
      <w:r w:rsidR="00DA709A" w:rsidRPr="001976AC">
        <w:rPr>
          <w:rFonts w:ascii="Sylfaen" w:hAnsi="Sylfaen" w:cstheme="minorHAnsi"/>
          <w:sz w:val="24"/>
          <w:szCs w:val="24"/>
        </w:rPr>
        <w:t xml:space="preserve">jeho realizaci. </w:t>
      </w:r>
    </w:p>
    <w:p w14:paraId="20905328" w14:textId="13E68C99" w:rsidR="00836CDA" w:rsidRPr="001976AC" w:rsidRDefault="00836CDA" w:rsidP="008C212E">
      <w:pPr>
        <w:pStyle w:val="Blvl2"/>
        <w:spacing w:line="252" w:lineRule="auto"/>
        <w:rPr>
          <w:rFonts w:ascii="Sylfaen" w:hAnsi="Sylfaen" w:cstheme="minorHAnsi"/>
          <w:sz w:val="24"/>
          <w:szCs w:val="24"/>
        </w:rPr>
      </w:pPr>
      <w:r w:rsidRPr="001976AC">
        <w:rPr>
          <w:rFonts w:ascii="Sylfaen" w:hAnsi="Sylfaen" w:cstheme="minorHAnsi"/>
          <w:sz w:val="24"/>
          <w:szCs w:val="24"/>
        </w:rPr>
        <w:t>Objednatel tímto prohlašuje, že před podpisem této Smlouvy zmocňuje</w:t>
      </w:r>
      <w:r w:rsidR="008C212E" w:rsidRPr="001976AC">
        <w:rPr>
          <w:rFonts w:ascii="Sylfaen" w:hAnsi="Sylfaen" w:cstheme="minorHAnsi"/>
          <w:sz w:val="24"/>
          <w:szCs w:val="24"/>
        </w:rPr>
        <w:t xml:space="preserve"> </w:t>
      </w:r>
      <w:r w:rsidR="00DA62FF" w:rsidRPr="001976AC">
        <w:rPr>
          <w:rFonts w:ascii="Sylfaen" w:hAnsi="Sylfaen" w:cstheme="minorHAnsi"/>
          <w:sz w:val="24"/>
          <w:szCs w:val="24"/>
        </w:rPr>
        <w:t>(</w:t>
      </w:r>
      <w:r w:rsidR="00DA62FF" w:rsidRPr="00821412">
        <w:rPr>
          <w:rFonts w:ascii="Sylfaen" w:hAnsi="Sylfaen" w:cstheme="minorHAnsi"/>
          <w:sz w:val="24"/>
          <w:szCs w:val="24"/>
          <w:highlight w:val="yellow"/>
        </w:rPr>
        <w:t>bude doplněno před podpisem smlouvy</w:t>
      </w:r>
      <w:r w:rsidR="00DA62FF" w:rsidRPr="001976AC">
        <w:rPr>
          <w:rFonts w:ascii="Sylfaen" w:hAnsi="Sylfaen" w:cstheme="minorHAnsi"/>
          <w:sz w:val="24"/>
          <w:szCs w:val="24"/>
        </w:rPr>
        <w:t>)</w:t>
      </w:r>
      <w:r w:rsidR="007227DE" w:rsidRPr="001976AC">
        <w:rPr>
          <w:rFonts w:ascii="Sylfaen" w:hAnsi="Sylfaen" w:cstheme="minorHAnsi"/>
          <w:sz w:val="24"/>
          <w:szCs w:val="24"/>
        </w:rPr>
        <w:t xml:space="preserve"> k</w:t>
      </w:r>
      <w:r w:rsidR="000D4AD6" w:rsidRPr="001976AC">
        <w:rPr>
          <w:rFonts w:ascii="Sylfaen" w:hAnsi="Sylfaen" w:cstheme="minorHAnsi"/>
          <w:sz w:val="24"/>
          <w:szCs w:val="24"/>
        </w:rPr>
        <w:t> </w:t>
      </w:r>
      <w:r w:rsidR="007227DE" w:rsidRPr="001976AC">
        <w:rPr>
          <w:rFonts w:ascii="Sylfaen" w:hAnsi="Sylfaen" w:cstheme="minorHAnsi"/>
          <w:sz w:val="24"/>
          <w:szCs w:val="24"/>
        </w:rPr>
        <w:t xml:space="preserve">zajišťování investorsko-inženýrské </w:t>
      </w:r>
      <w:r w:rsidR="007227DE" w:rsidRPr="001976AC">
        <w:rPr>
          <w:rFonts w:ascii="Sylfaen" w:hAnsi="Sylfaen" w:cstheme="minorHAnsi"/>
          <w:sz w:val="24"/>
          <w:szCs w:val="24"/>
        </w:rPr>
        <w:lastRenderedPageBreak/>
        <w:t>činnosti, k</w:t>
      </w:r>
      <w:r w:rsidR="000D4AD6" w:rsidRPr="001976AC">
        <w:rPr>
          <w:rFonts w:ascii="Sylfaen" w:hAnsi="Sylfaen" w:cstheme="minorHAnsi"/>
          <w:sz w:val="24"/>
          <w:szCs w:val="24"/>
        </w:rPr>
        <w:t> </w:t>
      </w:r>
      <w:r w:rsidR="007227DE" w:rsidRPr="001976AC">
        <w:rPr>
          <w:rFonts w:ascii="Sylfaen" w:hAnsi="Sylfaen" w:cstheme="minorHAnsi"/>
          <w:sz w:val="24"/>
          <w:szCs w:val="24"/>
        </w:rPr>
        <w:t>provádění technického dozoru investora</w:t>
      </w:r>
      <w:r w:rsidR="00274FFC" w:rsidRPr="001976AC">
        <w:rPr>
          <w:rFonts w:ascii="Sylfaen" w:hAnsi="Sylfaen" w:cstheme="minorHAnsi"/>
          <w:sz w:val="24"/>
          <w:szCs w:val="24"/>
        </w:rPr>
        <w:t>,</w:t>
      </w:r>
      <w:r w:rsidR="00835A6B" w:rsidRPr="001976AC">
        <w:rPr>
          <w:rFonts w:ascii="Sylfaen" w:hAnsi="Sylfaen" w:cstheme="minorHAnsi"/>
          <w:sz w:val="24"/>
          <w:szCs w:val="24"/>
        </w:rPr>
        <w:t xml:space="preserve"> odevzdání stavenišť, přejímání provedených prací a k</w:t>
      </w:r>
      <w:r w:rsidR="000D4AD6" w:rsidRPr="001976AC">
        <w:rPr>
          <w:rFonts w:ascii="Sylfaen" w:hAnsi="Sylfaen" w:cstheme="minorHAnsi"/>
          <w:sz w:val="24"/>
          <w:szCs w:val="24"/>
        </w:rPr>
        <w:t> </w:t>
      </w:r>
      <w:r w:rsidR="00835A6B" w:rsidRPr="001976AC">
        <w:rPr>
          <w:rFonts w:ascii="Sylfaen" w:hAnsi="Sylfaen" w:cstheme="minorHAnsi"/>
          <w:sz w:val="24"/>
          <w:szCs w:val="24"/>
        </w:rPr>
        <w:t>dalším úkonům, ke kterým je tato osoba oprávněna dle textu této Smlouvy („</w:t>
      </w:r>
      <w:r w:rsidR="00835A6B" w:rsidRPr="001976AC">
        <w:rPr>
          <w:rFonts w:ascii="Sylfaen" w:hAnsi="Sylfaen" w:cstheme="minorHAnsi"/>
          <w:b/>
          <w:bCs/>
          <w:sz w:val="24"/>
          <w:szCs w:val="24"/>
        </w:rPr>
        <w:t>Technický dozor</w:t>
      </w:r>
      <w:r w:rsidR="00835A6B" w:rsidRPr="001976AC">
        <w:rPr>
          <w:rFonts w:ascii="Sylfaen" w:hAnsi="Sylfaen" w:cstheme="minorHAnsi"/>
          <w:sz w:val="24"/>
          <w:szCs w:val="24"/>
        </w:rPr>
        <w:t>“)</w:t>
      </w:r>
      <w:r w:rsidR="008C212E" w:rsidRPr="001976AC">
        <w:rPr>
          <w:rFonts w:ascii="Sylfaen" w:hAnsi="Sylfaen" w:cstheme="minorHAnsi"/>
          <w:sz w:val="24"/>
          <w:szCs w:val="24"/>
        </w:rPr>
        <w:t>.</w:t>
      </w:r>
    </w:p>
    <w:p w14:paraId="5BD2E2AC" w14:textId="54709C78" w:rsidR="00836CDA" w:rsidRPr="001976AC" w:rsidRDefault="00836CDA" w:rsidP="00EE03B8">
      <w:pPr>
        <w:pStyle w:val="Blvl2"/>
        <w:spacing w:line="252" w:lineRule="auto"/>
        <w:rPr>
          <w:rFonts w:ascii="Sylfaen" w:hAnsi="Sylfaen" w:cstheme="minorHAnsi"/>
          <w:sz w:val="24"/>
          <w:szCs w:val="24"/>
        </w:rPr>
      </w:pPr>
      <w:r w:rsidRPr="001976AC">
        <w:rPr>
          <w:rFonts w:ascii="Sylfaen" w:hAnsi="Sylfaen" w:cstheme="minorHAnsi"/>
          <w:sz w:val="24"/>
          <w:szCs w:val="24"/>
        </w:rPr>
        <w:t>Objednatel dále prohlašuje, že před podpisem této Smlouvy zmocňuje</w:t>
      </w:r>
      <w:r w:rsidR="00BB59A8" w:rsidRPr="001976AC">
        <w:rPr>
          <w:rFonts w:ascii="Sylfaen" w:hAnsi="Sylfaen" w:cstheme="minorHAnsi"/>
          <w:sz w:val="24"/>
          <w:szCs w:val="24"/>
        </w:rPr>
        <w:t xml:space="preserve"> </w:t>
      </w:r>
      <w:r w:rsidR="00C83D52" w:rsidRPr="001976AC">
        <w:rPr>
          <w:rFonts w:ascii="Sylfaen" w:hAnsi="Sylfaen" w:cstheme="minorHAnsi"/>
          <w:sz w:val="24"/>
          <w:szCs w:val="24"/>
        </w:rPr>
        <w:t xml:space="preserve">společnost </w:t>
      </w:r>
      <w:r w:rsidR="00467396" w:rsidRPr="001976AC">
        <w:rPr>
          <w:rFonts w:ascii="Sylfaen" w:hAnsi="Sylfaen" w:cstheme="minorHAnsi"/>
          <w:sz w:val="24"/>
          <w:szCs w:val="24"/>
        </w:rPr>
        <w:t xml:space="preserve">Atelier </w:t>
      </w:r>
      <w:proofErr w:type="spellStart"/>
      <w:r w:rsidR="00467396" w:rsidRPr="001976AC">
        <w:rPr>
          <w:rFonts w:ascii="Sylfaen" w:hAnsi="Sylfaen" w:cstheme="minorHAnsi"/>
          <w:sz w:val="24"/>
          <w:szCs w:val="24"/>
        </w:rPr>
        <w:t>Elzet</w:t>
      </w:r>
      <w:proofErr w:type="spellEnd"/>
      <w:r w:rsidR="00467396" w:rsidRPr="001976AC">
        <w:rPr>
          <w:rFonts w:ascii="Sylfaen" w:hAnsi="Sylfaen" w:cstheme="minorHAnsi"/>
          <w:sz w:val="24"/>
          <w:szCs w:val="24"/>
        </w:rPr>
        <w:t>, s.r.o., IČO: 08714771, sídlem Nám. Františka Křižíka 2840, 390 01 Tábor, zastoupen</w:t>
      </w:r>
      <w:r w:rsidR="007E3D21" w:rsidRPr="001976AC">
        <w:rPr>
          <w:rFonts w:ascii="Sylfaen" w:hAnsi="Sylfaen" w:cstheme="minorHAnsi"/>
          <w:sz w:val="24"/>
          <w:szCs w:val="24"/>
        </w:rPr>
        <w:t>é</w:t>
      </w:r>
      <w:r w:rsidR="00467396" w:rsidRPr="001976AC">
        <w:rPr>
          <w:rFonts w:ascii="Sylfaen" w:hAnsi="Sylfaen" w:cstheme="minorHAnsi"/>
          <w:sz w:val="24"/>
          <w:szCs w:val="24"/>
        </w:rPr>
        <w:t xml:space="preserve"> Ing. Lukášem</w:t>
      </w:r>
      <w:r w:rsidR="00821412">
        <w:rPr>
          <w:rFonts w:ascii="Sylfaen" w:hAnsi="Sylfaen" w:cstheme="minorHAnsi"/>
          <w:sz w:val="24"/>
          <w:szCs w:val="24"/>
        </w:rPr>
        <w:t xml:space="preserve"> Petrem</w:t>
      </w:r>
      <w:r w:rsidR="00467396" w:rsidRPr="001976AC">
        <w:rPr>
          <w:rFonts w:ascii="Sylfaen" w:hAnsi="Sylfaen" w:cstheme="minorHAnsi"/>
          <w:sz w:val="24"/>
          <w:szCs w:val="24"/>
        </w:rPr>
        <w:t xml:space="preserve"> </w:t>
      </w:r>
      <w:r w:rsidRPr="001976AC">
        <w:rPr>
          <w:rFonts w:ascii="Sylfaen" w:hAnsi="Sylfaen" w:cstheme="minorHAnsi"/>
          <w:sz w:val="24"/>
          <w:szCs w:val="24"/>
        </w:rPr>
        <w:t>(</w:t>
      </w:r>
      <w:r w:rsidRPr="001976AC">
        <w:rPr>
          <w:rFonts w:ascii="Sylfaen" w:hAnsi="Sylfaen" w:cstheme="minorHAnsi"/>
          <w:b/>
          <w:sz w:val="24"/>
          <w:szCs w:val="24"/>
        </w:rPr>
        <w:t>„Autorský dozor“</w:t>
      </w:r>
      <w:r w:rsidRPr="001976AC">
        <w:rPr>
          <w:rFonts w:ascii="Sylfaen" w:hAnsi="Sylfaen" w:cstheme="minorHAnsi"/>
          <w:bCs/>
          <w:sz w:val="24"/>
          <w:szCs w:val="24"/>
        </w:rPr>
        <w:t>)</w:t>
      </w:r>
      <w:r w:rsidR="00EE03B8" w:rsidRPr="001976AC">
        <w:rPr>
          <w:rFonts w:ascii="Sylfaen" w:hAnsi="Sylfaen" w:cstheme="minorHAnsi"/>
          <w:sz w:val="24"/>
          <w:szCs w:val="24"/>
        </w:rPr>
        <w:t>, k</w:t>
      </w:r>
      <w:r w:rsidR="000D4AD6" w:rsidRPr="001976AC">
        <w:rPr>
          <w:rFonts w:ascii="Sylfaen" w:hAnsi="Sylfaen" w:cstheme="minorHAnsi"/>
          <w:sz w:val="24"/>
          <w:szCs w:val="24"/>
        </w:rPr>
        <w:t> </w:t>
      </w:r>
      <w:r w:rsidRPr="001976AC">
        <w:rPr>
          <w:rFonts w:ascii="Sylfaen" w:hAnsi="Sylfaen" w:cstheme="minorHAnsi"/>
          <w:sz w:val="24"/>
          <w:szCs w:val="24"/>
        </w:rPr>
        <w:t>zajišťování in</w:t>
      </w:r>
      <w:r w:rsidR="00D3300F" w:rsidRPr="001976AC">
        <w:rPr>
          <w:rFonts w:ascii="Sylfaen" w:hAnsi="Sylfaen" w:cstheme="minorHAnsi"/>
          <w:sz w:val="24"/>
          <w:szCs w:val="24"/>
        </w:rPr>
        <w:t>vestorsko-inženýrské činnosti a </w:t>
      </w:r>
      <w:r w:rsidRPr="001976AC">
        <w:rPr>
          <w:rFonts w:ascii="Sylfaen" w:hAnsi="Sylfaen" w:cstheme="minorHAnsi"/>
          <w:sz w:val="24"/>
          <w:szCs w:val="24"/>
        </w:rPr>
        <w:t>k</w:t>
      </w:r>
      <w:r w:rsidR="000D4AD6" w:rsidRPr="001976AC">
        <w:rPr>
          <w:rFonts w:ascii="Sylfaen" w:hAnsi="Sylfaen" w:cstheme="minorHAnsi"/>
          <w:sz w:val="24"/>
          <w:szCs w:val="24"/>
        </w:rPr>
        <w:t> </w:t>
      </w:r>
      <w:r w:rsidRPr="001976AC">
        <w:rPr>
          <w:rFonts w:ascii="Sylfaen" w:hAnsi="Sylfaen" w:cstheme="minorHAnsi"/>
          <w:sz w:val="24"/>
          <w:szCs w:val="24"/>
        </w:rPr>
        <w:t>provádění autorského dozoru stavby dle této Smlouvy.</w:t>
      </w:r>
    </w:p>
    <w:p w14:paraId="444EC2B7" w14:textId="77777777" w:rsidR="009D0A50" w:rsidRPr="001976AC" w:rsidRDefault="003A0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Pro účely této </w:t>
      </w:r>
      <w:r w:rsidR="0080364D" w:rsidRPr="001976AC">
        <w:rPr>
          <w:rFonts w:ascii="Sylfaen" w:hAnsi="Sylfaen" w:cstheme="minorHAnsi"/>
          <w:sz w:val="24"/>
          <w:szCs w:val="24"/>
        </w:rPr>
        <w:t xml:space="preserve">Smlouvy </w:t>
      </w:r>
      <w:r w:rsidRPr="001976AC">
        <w:rPr>
          <w:rFonts w:ascii="Sylfaen" w:hAnsi="Sylfaen" w:cstheme="minorHAnsi"/>
          <w:sz w:val="24"/>
          <w:szCs w:val="24"/>
        </w:rPr>
        <w:t>platí, že:</w:t>
      </w:r>
    </w:p>
    <w:p w14:paraId="1C90C558" w14:textId="77777777" w:rsidR="003A0091" w:rsidRPr="001976AC" w:rsidRDefault="003A0091" w:rsidP="00372242">
      <w:pPr>
        <w:pStyle w:val="Clvl3"/>
        <w:numPr>
          <w:ilvl w:val="2"/>
          <w:numId w:val="25"/>
        </w:numPr>
        <w:spacing w:line="252" w:lineRule="auto"/>
        <w:ind w:left="1843" w:hanging="567"/>
        <w:rPr>
          <w:rFonts w:cstheme="minorHAnsi"/>
        </w:rPr>
      </w:pPr>
      <w:r w:rsidRPr="001976AC">
        <w:rPr>
          <w:rFonts w:cstheme="minorHAnsi"/>
        </w:rPr>
        <w:t xml:space="preserve">Objednatelem je zadavatel po uzavření smlouvy na plnění veřejné zakázky nebo zakázky. </w:t>
      </w:r>
    </w:p>
    <w:p w14:paraId="78EF72CB" w14:textId="77777777" w:rsidR="003A0091" w:rsidRPr="001976AC" w:rsidRDefault="003A0091" w:rsidP="00400DAA">
      <w:pPr>
        <w:pStyle w:val="Clvl3"/>
        <w:numPr>
          <w:ilvl w:val="2"/>
          <w:numId w:val="25"/>
        </w:numPr>
        <w:spacing w:line="252" w:lineRule="auto"/>
        <w:ind w:left="1843" w:hanging="567"/>
        <w:rPr>
          <w:rFonts w:cstheme="minorHAnsi"/>
        </w:rPr>
      </w:pPr>
      <w:r w:rsidRPr="001976AC">
        <w:rPr>
          <w:rFonts w:cstheme="minorHAnsi"/>
        </w:rPr>
        <w:t xml:space="preserve">Zhotovitelem je dodavatel po uzavření smlouvy na plnění veřejné zakázky nebo zakázky. </w:t>
      </w:r>
    </w:p>
    <w:p w14:paraId="1513CDEF" w14:textId="77777777" w:rsidR="003A0091" w:rsidRPr="001976AC" w:rsidRDefault="003A0091" w:rsidP="00400DAA">
      <w:pPr>
        <w:pStyle w:val="Clvl3"/>
        <w:numPr>
          <w:ilvl w:val="2"/>
          <w:numId w:val="25"/>
        </w:numPr>
        <w:spacing w:line="252" w:lineRule="auto"/>
        <w:ind w:left="1843" w:hanging="567"/>
        <w:rPr>
          <w:rFonts w:cstheme="minorHAnsi"/>
        </w:rPr>
      </w:pPr>
      <w:r w:rsidRPr="001976AC">
        <w:rPr>
          <w:rFonts w:cstheme="minorHAnsi"/>
        </w:rPr>
        <w:t>Podzhotovitelem je poddodavatel po uzavření smlouvy na plnění veřejné zakázky nebo zakázky.</w:t>
      </w:r>
    </w:p>
    <w:p w14:paraId="33D00ACA" w14:textId="77777777" w:rsidR="003A0091" w:rsidRPr="001976AC" w:rsidRDefault="003A0091" w:rsidP="00400DAA">
      <w:pPr>
        <w:pStyle w:val="Clvl3"/>
        <w:numPr>
          <w:ilvl w:val="2"/>
          <w:numId w:val="25"/>
        </w:numPr>
        <w:spacing w:line="252" w:lineRule="auto"/>
        <w:ind w:left="1843" w:hanging="567"/>
        <w:rPr>
          <w:rFonts w:cstheme="minorHAnsi"/>
        </w:rPr>
      </w:pPr>
      <w:r w:rsidRPr="001976AC">
        <w:rPr>
          <w:rFonts w:cstheme="minorHAnsi"/>
        </w:rPr>
        <w:t>Příslušnou dokumentací je dokumentace zpracovaná v</w:t>
      </w:r>
      <w:r w:rsidR="000D4AD6" w:rsidRPr="001976AC">
        <w:rPr>
          <w:rFonts w:cstheme="minorHAnsi"/>
        </w:rPr>
        <w:t> </w:t>
      </w:r>
      <w:r w:rsidRPr="001976AC">
        <w:rPr>
          <w:rFonts w:cstheme="minorHAnsi"/>
        </w:rPr>
        <w:t xml:space="preserve">rozsahu stanoveném jiným právním předpisem (vyhláškou č. 169/2016 Sb.). </w:t>
      </w:r>
    </w:p>
    <w:p w14:paraId="4F3AAD5E" w14:textId="77777777" w:rsidR="003A0091" w:rsidRPr="001976AC" w:rsidRDefault="003A0091" w:rsidP="00400DAA">
      <w:pPr>
        <w:pStyle w:val="Clvl3"/>
        <w:numPr>
          <w:ilvl w:val="2"/>
          <w:numId w:val="25"/>
        </w:numPr>
        <w:spacing w:line="252" w:lineRule="auto"/>
        <w:ind w:left="1843" w:hanging="567"/>
        <w:rPr>
          <w:rFonts w:cstheme="minorHAnsi"/>
        </w:rPr>
      </w:pPr>
      <w:r w:rsidRPr="001976AC">
        <w:rPr>
          <w:rFonts w:cstheme="minorHAnsi"/>
        </w:rPr>
        <w:t>Položkovým rozpočtem je Zhotovitelem oceněný soupis stavebních prací dodávek a služeb, v</w:t>
      </w:r>
      <w:r w:rsidR="000D4AD6" w:rsidRPr="001976AC">
        <w:rPr>
          <w:rFonts w:cstheme="minorHAnsi"/>
        </w:rPr>
        <w:t> </w:t>
      </w:r>
      <w:r w:rsidRPr="001976AC">
        <w:rPr>
          <w:rFonts w:cstheme="minorHAnsi"/>
        </w:rPr>
        <w:t>němž jsou Zhotovitelem uvedeny jednotkové ceny u všech položek stavebních prací dodávek a služeb a jejich celkové ceny pro zadavatelem vymezené množství.</w:t>
      </w:r>
    </w:p>
    <w:p w14:paraId="1919BBA7" w14:textId="77777777" w:rsidR="00C760FE" w:rsidRPr="001976AC" w:rsidRDefault="00C760FE" w:rsidP="00EE03B8">
      <w:pPr>
        <w:pStyle w:val="Blvl2"/>
        <w:spacing w:line="252" w:lineRule="auto"/>
        <w:rPr>
          <w:rFonts w:ascii="Sylfaen" w:hAnsi="Sylfaen" w:cstheme="minorHAnsi"/>
          <w:sz w:val="24"/>
          <w:szCs w:val="24"/>
        </w:rPr>
      </w:pPr>
      <w:r w:rsidRPr="001976AC">
        <w:rPr>
          <w:rFonts w:ascii="Sylfaen" w:hAnsi="Sylfaen" w:cstheme="minorHAnsi"/>
          <w:sz w:val="24"/>
          <w:szCs w:val="24"/>
        </w:rPr>
        <w:t>Příslušná dokumentace, jež bude vyhotovena Objednatelem k</w:t>
      </w:r>
      <w:r w:rsidR="000D4AD6" w:rsidRPr="001976AC">
        <w:rPr>
          <w:rFonts w:ascii="Sylfaen" w:hAnsi="Sylfaen" w:cstheme="minorHAnsi"/>
          <w:sz w:val="24"/>
          <w:szCs w:val="24"/>
        </w:rPr>
        <w:t> </w:t>
      </w:r>
      <w:r w:rsidRPr="001976AC">
        <w:rPr>
          <w:rFonts w:ascii="Sylfaen" w:hAnsi="Sylfaen" w:cstheme="minorHAnsi"/>
          <w:sz w:val="24"/>
          <w:szCs w:val="24"/>
        </w:rPr>
        <w:t>provedení Díla, bude</w:t>
      </w:r>
      <w:r w:rsidR="003A0091" w:rsidRPr="001976AC">
        <w:rPr>
          <w:rFonts w:ascii="Sylfaen" w:hAnsi="Sylfaen" w:cstheme="minorHAnsi"/>
          <w:sz w:val="24"/>
          <w:szCs w:val="24"/>
        </w:rPr>
        <w:t xml:space="preserve"> dokumentace</w:t>
      </w:r>
      <w:r w:rsidRPr="001976AC">
        <w:rPr>
          <w:rFonts w:ascii="Sylfaen" w:hAnsi="Sylfaen" w:cstheme="minorHAnsi"/>
          <w:sz w:val="24"/>
          <w:szCs w:val="24"/>
        </w:rPr>
        <w:t xml:space="preserve"> zpracována v</w:t>
      </w:r>
      <w:r w:rsidR="000D4AD6" w:rsidRPr="001976AC">
        <w:rPr>
          <w:rFonts w:ascii="Sylfaen" w:hAnsi="Sylfaen" w:cstheme="minorHAnsi"/>
          <w:sz w:val="24"/>
          <w:szCs w:val="24"/>
        </w:rPr>
        <w:t> </w:t>
      </w:r>
      <w:r w:rsidRPr="001976AC">
        <w:rPr>
          <w:rFonts w:ascii="Sylfaen" w:hAnsi="Sylfaen" w:cstheme="minorHAnsi"/>
          <w:sz w:val="24"/>
          <w:szCs w:val="24"/>
        </w:rPr>
        <w:t>rozsahu stanoveném vyhláškou č. 169/2019 Sb., vyhláškou o stanovení rozsahu dokumentace veřejné zakázky na stavební práce a soupisu stavebních prací, dodávek a služeb s</w:t>
      </w:r>
      <w:r w:rsidR="000D4AD6" w:rsidRPr="001976AC">
        <w:rPr>
          <w:rFonts w:ascii="Sylfaen" w:hAnsi="Sylfaen" w:cstheme="minorHAnsi"/>
          <w:sz w:val="24"/>
          <w:szCs w:val="24"/>
        </w:rPr>
        <w:t> </w:t>
      </w:r>
      <w:r w:rsidRPr="001976AC">
        <w:rPr>
          <w:rFonts w:ascii="Sylfaen" w:hAnsi="Sylfaen" w:cstheme="minorHAnsi"/>
          <w:sz w:val="24"/>
          <w:szCs w:val="24"/>
        </w:rPr>
        <w:t>výkazem výměr (</w:t>
      </w:r>
      <w:r w:rsidRPr="001976AC">
        <w:rPr>
          <w:rFonts w:ascii="Sylfaen" w:hAnsi="Sylfaen" w:cstheme="minorHAnsi"/>
          <w:b/>
          <w:sz w:val="24"/>
          <w:szCs w:val="24"/>
        </w:rPr>
        <w:t>„Vyhláška“</w:t>
      </w:r>
      <w:r w:rsidRPr="001976AC">
        <w:rPr>
          <w:rFonts w:ascii="Sylfaen" w:hAnsi="Sylfaen" w:cstheme="minorHAnsi"/>
          <w:bCs/>
          <w:sz w:val="24"/>
          <w:szCs w:val="24"/>
        </w:rPr>
        <w:t>)</w:t>
      </w:r>
      <w:r w:rsidRPr="001976AC">
        <w:rPr>
          <w:rFonts w:ascii="Sylfaen" w:hAnsi="Sylfaen" w:cstheme="minorHAnsi"/>
          <w:sz w:val="24"/>
          <w:szCs w:val="24"/>
        </w:rPr>
        <w:t xml:space="preserve">.  </w:t>
      </w:r>
    </w:p>
    <w:p w14:paraId="0B40BA9B" w14:textId="77777777" w:rsidR="00EF1C51" w:rsidRPr="001976AC" w:rsidRDefault="000249FD" w:rsidP="00EE03B8">
      <w:pPr>
        <w:pStyle w:val="Alvl1"/>
        <w:spacing w:line="252" w:lineRule="auto"/>
        <w:rPr>
          <w:rFonts w:ascii="Sylfaen" w:hAnsi="Sylfaen" w:cstheme="minorHAnsi"/>
          <w:sz w:val="24"/>
          <w:szCs w:val="24"/>
        </w:rPr>
      </w:pPr>
      <w:r w:rsidRPr="001976AC">
        <w:rPr>
          <w:rFonts w:ascii="Sylfaen" w:hAnsi="Sylfaen" w:cstheme="minorHAnsi"/>
          <w:sz w:val="24"/>
          <w:szCs w:val="24"/>
        </w:rPr>
        <w:t>PŘEDMĚT A</w:t>
      </w:r>
      <w:r w:rsidR="00E32ABF" w:rsidRPr="001976AC">
        <w:rPr>
          <w:rFonts w:ascii="Sylfaen" w:hAnsi="Sylfaen" w:cstheme="minorHAnsi"/>
          <w:sz w:val="24"/>
          <w:szCs w:val="24"/>
        </w:rPr>
        <w:t xml:space="preserve"> ÚČel </w:t>
      </w:r>
      <w:r w:rsidR="00D255DF" w:rsidRPr="001976AC">
        <w:rPr>
          <w:rFonts w:ascii="Sylfaen" w:hAnsi="Sylfaen" w:cstheme="minorHAnsi"/>
          <w:sz w:val="24"/>
          <w:szCs w:val="24"/>
        </w:rPr>
        <w:t>smlouvy</w:t>
      </w:r>
    </w:p>
    <w:p w14:paraId="4D4383FB" w14:textId="4951ADF0" w:rsidR="00634036" w:rsidRPr="001976AC" w:rsidRDefault="00F9327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Předmětem Díla </w:t>
      </w:r>
      <w:r w:rsidR="00B406B7" w:rsidRPr="001976AC">
        <w:rPr>
          <w:rFonts w:ascii="Sylfaen" w:hAnsi="Sylfaen" w:cstheme="minorHAnsi"/>
          <w:sz w:val="24"/>
          <w:szCs w:val="24"/>
        </w:rPr>
        <w:t xml:space="preserve">je </w:t>
      </w:r>
      <w:r w:rsidR="00D434BF" w:rsidRPr="001976AC">
        <w:rPr>
          <w:rFonts w:ascii="Sylfaen" w:hAnsi="Sylfaen" w:cstheme="minorHAnsi"/>
          <w:sz w:val="24"/>
          <w:szCs w:val="24"/>
        </w:rPr>
        <w:t xml:space="preserve">vybudování </w:t>
      </w:r>
      <w:r w:rsidR="00DA62FF" w:rsidRPr="001976AC">
        <w:rPr>
          <w:rFonts w:ascii="Sylfaen" w:hAnsi="Sylfaen" w:cstheme="minorHAnsi"/>
          <w:sz w:val="24"/>
          <w:szCs w:val="24"/>
        </w:rPr>
        <w:t xml:space="preserve">novostavby jednopodlažního nepodsklepeného objektu obdélníkového tvaru 13,15 x 12,15 m, výška 4,05 m, v areálu MŠ na pozemku </w:t>
      </w:r>
      <w:proofErr w:type="spellStart"/>
      <w:r w:rsidR="00DA62FF" w:rsidRPr="001976AC">
        <w:rPr>
          <w:rFonts w:ascii="Sylfaen" w:hAnsi="Sylfaen" w:cstheme="minorHAnsi"/>
          <w:sz w:val="24"/>
          <w:szCs w:val="24"/>
        </w:rPr>
        <w:t>p.p.č</w:t>
      </w:r>
      <w:proofErr w:type="spellEnd"/>
      <w:r w:rsidR="00DA62FF" w:rsidRPr="001976AC">
        <w:rPr>
          <w:rFonts w:ascii="Sylfaen" w:hAnsi="Sylfaen" w:cstheme="minorHAnsi"/>
          <w:sz w:val="24"/>
          <w:szCs w:val="24"/>
        </w:rPr>
        <w:t xml:space="preserve">. 1287 </w:t>
      </w:r>
      <w:proofErr w:type="spellStart"/>
      <w:r w:rsidR="00DA62FF" w:rsidRPr="001976AC">
        <w:rPr>
          <w:rFonts w:ascii="Sylfaen" w:hAnsi="Sylfaen" w:cstheme="minorHAnsi"/>
          <w:sz w:val="24"/>
          <w:szCs w:val="24"/>
        </w:rPr>
        <w:t>k.ú</w:t>
      </w:r>
      <w:proofErr w:type="spellEnd"/>
      <w:r w:rsidR="00DA62FF" w:rsidRPr="001976AC">
        <w:rPr>
          <w:rFonts w:ascii="Sylfaen" w:hAnsi="Sylfaen" w:cstheme="minorHAnsi"/>
          <w:sz w:val="24"/>
          <w:szCs w:val="24"/>
        </w:rPr>
        <w:t>. Česká Kamenice.</w:t>
      </w:r>
    </w:p>
    <w:p w14:paraId="322B0C73" w14:textId="77777777" w:rsidR="000249FD" w:rsidRPr="001976AC" w:rsidRDefault="00F9327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Dílo bude Zhotovitelem provedeno: </w:t>
      </w:r>
    </w:p>
    <w:p w14:paraId="38897091" w14:textId="77777777" w:rsidR="00F9327F" w:rsidRPr="001976AC" w:rsidRDefault="00A4464E" w:rsidP="00372242">
      <w:pPr>
        <w:pStyle w:val="Clvl3"/>
        <w:numPr>
          <w:ilvl w:val="2"/>
          <w:numId w:val="21"/>
        </w:numPr>
        <w:spacing w:line="252" w:lineRule="auto"/>
        <w:ind w:left="1843" w:hanging="567"/>
        <w:rPr>
          <w:rFonts w:cstheme="minorHAnsi"/>
        </w:rPr>
      </w:pPr>
      <w:r w:rsidRPr="001976AC">
        <w:rPr>
          <w:rFonts w:cstheme="minorHAnsi"/>
        </w:rPr>
        <w:t>z</w:t>
      </w:r>
      <w:r w:rsidR="00F9327F" w:rsidRPr="001976AC">
        <w:rPr>
          <w:rFonts w:cstheme="minorHAnsi"/>
        </w:rPr>
        <w:t>a podmínek uvedených v</w:t>
      </w:r>
      <w:r w:rsidR="000D4AD6" w:rsidRPr="001976AC">
        <w:rPr>
          <w:rFonts w:cstheme="minorHAnsi"/>
        </w:rPr>
        <w:t> </w:t>
      </w:r>
      <w:r w:rsidR="00F9327F" w:rsidRPr="001976AC">
        <w:rPr>
          <w:rFonts w:cstheme="minorHAnsi"/>
        </w:rPr>
        <w:t xml:space="preserve">této </w:t>
      </w:r>
      <w:r w:rsidRPr="001976AC">
        <w:rPr>
          <w:rFonts w:cstheme="minorHAnsi"/>
        </w:rPr>
        <w:t>Smlouvě;</w:t>
      </w:r>
    </w:p>
    <w:p w14:paraId="0BB04DE2" w14:textId="4EB5A8DA" w:rsidR="00A4464E" w:rsidRPr="001976AC" w:rsidRDefault="00A4464E" w:rsidP="00400DAA">
      <w:pPr>
        <w:pStyle w:val="Clvl3"/>
        <w:numPr>
          <w:ilvl w:val="2"/>
          <w:numId w:val="21"/>
        </w:numPr>
        <w:spacing w:line="252" w:lineRule="auto"/>
        <w:ind w:left="1843" w:hanging="567"/>
        <w:rPr>
          <w:rFonts w:cstheme="minorHAnsi"/>
        </w:rPr>
      </w:pPr>
      <w:r w:rsidRPr="001976AC">
        <w:rPr>
          <w:rFonts w:cstheme="minorHAnsi"/>
        </w:rPr>
        <w:t xml:space="preserve">dle </w:t>
      </w:r>
      <w:r w:rsidR="009A43FE" w:rsidRPr="00002D75">
        <w:rPr>
          <w:rFonts w:cstheme="minorHAnsi"/>
          <w:b/>
          <w:bCs/>
        </w:rPr>
        <w:t xml:space="preserve">výkazu výměr či výkazů výměr </w:t>
      </w:r>
      <w:r w:rsidRPr="00002D75">
        <w:rPr>
          <w:rFonts w:cstheme="minorHAnsi"/>
          <w:b/>
          <w:bCs/>
        </w:rPr>
        <w:t>zpracovan</w:t>
      </w:r>
      <w:r w:rsidR="00B37314" w:rsidRPr="00002D75">
        <w:rPr>
          <w:rFonts w:cstheme="minorHAnsi"/>
          <w:b/>
          <w:bCs/>
        </w:rPr>
        <w:t>ých</w:t>
      </w:r>
      <w:r w:rsidRPr="00002D75">
        <w:rPr>
          <w:rFonts w:cstheme="minorHAnsi"/>
          <w:b/>
          <w:bCs/>
        </w:rPr>
        <w:t xml:space="preserve"> </w:t>
      </w:r>
      <w:r w:rsidR="00B37314" w:rsidRPr="00002D75">
        <w:rPr>
          <w:rFonts w:cstheme="minorHAnsi"/>
          <w:b/>
          <w:bCs/>
        </w:rPr>
        <w:t xml:space="preserve">společností Atelier </w:t>
      </w:r>
      <w:proofErr w:type="spellStart"/>
      <w:r w:rsidR="00B37314" w:rsidRPr="00002D75">
        <w:rPr>
          <w:rFonts w:cstheme="minorHAnsi"/>
          <w:b/>
          <w:bCs/>
        </w:rPr>
        <w:t>Elzet</w:t>
      </w:r>
      <w:proofErr w:type="spellEnd"/>
      <w:r w:rsidR="00B37314" w:rsidRPr="00002D75">
        <w:rPr>
          <w:rFonts w:cstheme="minorHAnsi"/>
          <w:b/>
          <w:bCs/>
        </w:rPr>
        <w:t>, s.r.o.</w:t>
      </w:r>
      <w:r w:rsidR="00B37314" w:rsidRPr="001976AC">
        <w:rPr>
          <w:rFonts w:cstheme="minorHAnsi"/>
        </w:rPr>
        <w:t>, IČO: 08714771, sídlem Nám. Františka Křižíka 2840, 390 01 Tábor, zastoupen</w:t>
      </w:r>
      <w:r w:rsidR="007E3D21" w:rsidRPr="001976AC">
        <w:rPr>
          <w:rFonts w:cstheme="minorHAnsi"/>
        </w:rPr>
        <w:t>é</w:t>
      </w:r>
      <w:r w:rsidR="00B37314" w:rsidRPr="001976AC">
        <w:rPr>
          <w:rFonts w:cstheme="minorHAnsi"/>
        </w:rPr>
        <w:t xml:space="preserve"> Ing. Petrem Lukášem</w:t>
      </w:r>
      <w:r w:rsidR="00B406B7" w:rsidRPr="001976AC">
        <w:rPr>
          <w:rFonts w:cstheme="minorHAnsi"/>
        </w:rPr>
        <w:t xml:space="preserve">, a </w:t>
      </w:r>
      <w:r w:rsidR="00472A21" w:rsidRPr="001976AC">
        <w:rPr>
          <w:rFonts w:cstheme="minorHAnsi"/>
        </w:rPr>
        <w:t xml:space="preserve">oceněných </w:t>
      </w:r>
      <w:r w:rsidRPr="001976AC">
        <w:rPr>
          <w:rFonts w:cstheme="minorHAnsi"/>
        </w:rPr>
        <w:t>Zhotovitelem</w:t>
      </w:r>
      <w:r w:rsidR="00B406B7" w:rsidRPr="001976AC">
        <w:rPr>
          <w:rFonts w:cstheme="minorHAnsi"/>
        </w:rPr>
        <w:t>, které tvoří Přílohu č.</w:t>
      </w:r>
      <w:r w:rsidR="00B37314" w:rsidRPr="001976AC">
        <w:rPr>
          <w:rFonts w:cstheme="minorHAnsi"/>
        </w:rPr>
        <w:t> </w:t>
      </w:r>
      <w:r w:rsidR="00B406B7" w:rsidRPr="001976AC">
        <w:rPr>
          <w:rFonts w:cstheme="minorHAnsi"/>
        </w:rPr>
        <w:t>1 této Smlouvy</w:t>
      </w:r>
      <w:r w:rsidR="001D1AF8" w:rsidRPr="001976AC">
        <w:rPr>
          <w:rFonts w:cstheme="minorHAnsi"/>
        </w:rPr>
        <w:t xml:space="preserve"> a její nedílnou součást</w:t>
      </w:r>
      <w:r w:rsidRPr="001976AC">
        <w:rPr>
          <w:rFonts w:cstheme="minorHAnsi"/>
        </w:rPr>
        <w:t>;</w:t>
      </w:r>
    </w:p>
    <w:p w14:paraId="05A89D77" w14:textId="42A87E9C" w:rsidR="00A4464E" w:rsidRPr="001976AC" w:rsidRDefault="00A4464E" w:rsidP="00400DAA">
      <w:pPr>
        <w:pStyle w:val="Clvl3"/>
        <w:numPr>
          <w:ilvl w:val="2"/>
          <w:numId w:val="21"/>
        </w:numPr>
        <w:spacing w:line="252" w:lineRule="auto"/>
        <w:ind w:left="1843" w:hanging="567"/>
        <w:rPr>
          <w:rFonts w:cstheme="minorHAnsi"/>
        </w:rPr>
      </w:pPr>
      <w:r w:rsidRPr="001976AC">
        <w:rPr>
          <w:rFonts w:cstheme="minorHAnsi"/>
        </w:rPr>
        <w:lastRenderedPageBreak/>
        <w:t>dle úplné nabídky Zhotovitele ze dne</w:t>
      </w:r>
      <w:r w:rsidR="00C86AD4" w:rsidRPr="001976AC">
        <w:rPr>
          <w:rFonts w:cstheme="minorHAnsi"/>
        </w:rPr>
        <w:t xml:space="preserve"> </w:t>
      </w:r>
      <w:r w:rsidRPr="001976AC">
        <w:rPr>
          <w:rFonts w:cstheme="minorHAnsi"/>
          <w:highlight w:val="green"/>
        </w:rPr>
        <w:t>______</w:t>
      </w:r>
      <w:r w:rsidR="001D1AF8" w:rsidRPr="001976AC">
        <w:rPr>
          <w:rFonts w:cstheme="minorHAnsi"/>
          <w:highlight w:val="green"/>
        </w:rPr>
        <w:t xml:space="preserve"> </w:t>
      </w:r>
      <w:r w:rsidR="001D1AF8" w:rsidRPr="001976AC">
        <w:rPr>
          <w:rFonts w:cstheme="minorHAnsi"/>
        </w:rPr>
        <w:t>učiněné v</w:t>
      </w:r>
      <w:r w:rsidR="000D4AD6" w:rsidRPr="001976AC">
        <w:rPr>
          <w:rFonts w:cstheme="minorHAnsi"/>
        </w:rPr>
        <w:t> </w:t>
      </w:r>
      <w:r w:rsidR="001D1AF8" w:rsidRPr="001976AC">
        <w:rPr>
          <w:rFonts w:cstheme="minorHAnsi"/>
        </w:rPr>
        <w:t xml:space="preserve">rámci zadávacího řízení na veřejnou </w:t>
      </w:r>
      <w:r w:rsidR="000D4AD6" w:rsidRPr="001976AC">
        <w:rPr>
          <w:rFonts w:cstheme="minorHAnsi"/>
        </w:rPr>
        <w:t xml:space="preserve">zakázku </w:t>
      </w:r>
      <w:r w:rsidR="00DA37B3">
        <w:rPr>
          <w:rFonts w:cstheme="minorHAnsi"/>
        </w:rPr>
        <w:t>Vybudování d</w:t>
      </w:r>
      <w:r w:rsidR="007E3D21" w:rsidRPr="001976AC">
        <w:rPr>
          <w:rFonts w:cstheme="minorHAnsi"/>
        </w:rPr>
        <w:t>ětsk</w:t>
      </w:r>
      <w:r w:rsidR="00DA37B3">
        <w:rPr>
          <w:rFonts w:cstheme="minorHAnsi"/>
        </w:rPr>
        <w:t>é</w:t>
      </w:r>
      <w:r w:rsidR="007E3D21" w:rsidRPr="001976AC">
        <w:rPr>
          <w:rFonts w:cstheme="minorHAnsi"/>
        </w:rPr>
        <w:t xml:space="preserve"> skupin</w:t>
      </w:r>
      <w:r w:rsidR="00DA37B3">
        <w:rPr>
          <w:rFonts w:cstheme="minorHAnsi"/>
        </w:rPr>
        <w:t>y</w:t>
      </w:r>
      <w:r w:rsidR="007E3D21" w:rsidRPr="001976AC">
        <w:rPr>
          <w:rFonts w:cstheme="minorHAnsi"/>
        </w:rPr>
        <w:t xml:space="preserve"> „U </w:t>
      </w:r>
      <w:r w:rsidR="00DA37B3">
        <w:rPr>
          <w:rFonts w:cstheme="minorHAnsi"/>
        </w:rPr>
        <w:t>p</w:t>
      </w:r>
      <w:r w:rsidR="007E3D21" w:rsidRPr="001976AC">
        <w:rPr>
          <w:rFonts w:cstheme="minorHAnsi"/>
        </w:rPr>
        <w:t>otoka“</w:t>
      </w:r>
      <w:r w:rsidR="00472A21" w:rsidRPr="001976AC">
        <w:rPr>
          <w:rFonts w:cstheme="minorHAnsi"/>
        </w:rPr>
        <w:t>, s</w:t>
      </w:r>
      <w:r w:rsidR="000D4AD6" w:rsidRPr="001976AC">
        <w:rPr>
          <w:rFonts w:cstheme="minorHAnsi"/>
        </w:rPr>
        <w:t> </w:t>
      </w:r>
      <w:r w:rsidR="00472A21" w:rsidRPr="001976AC">
        <w:rPr>
          <w:rFonts w:cstheme="minorHAnsi"/>
        </w:rPr>
        <w:t>níž jsou obě Strany seznámeny,</w:t>
      </w:r>
      <w:r w:rsidR="00ED0D8F" w:rsidRPr="001976AC">
        <w:rPr>
          <w:rFonts w:cstheme="minorHAnsi"/>
        </w:rPr>
        <w:t xml:space="preserve"> </w:t>
      </w:r>
      <w:r w:rsidR="005E3589" w:rsidRPr="001976AC">
        <w:rPr>
          <w:rFonts w:cstheme="minorHAnsi"/>
        </w:rPr>
        <w:t>a kterou Zhotovitel podal v</w:t>
      </w:r>
      <w:r w:rsidR="000D4AD6" w:rsidRPr="001976AC">
        <w:rPr>
          <w:rFonts w:cstheme="minorHAnsi"/>
        </w:rPr>
        <w:t> </w:t>
      </w:r>
      <w:r w:rsidR="005E3589" w:rsidRPr="001976AC">
        <w:rPr>
          <w:rFonts w:cstheme="minorHAnsi"/>
        </w:rPr>
        <w:t>souvislosti s</w:t>
      </w:r>
      <w:r w:rsidR="000D4AD6" w:rsidRPr="001976AC">
        <w:rPr>
          <w:rFonts w:cstheme="minorHAnsi"/>
        </w:rPr>
        <w:t> </w:t>
      </w:r>
      <w:r w:rsidR="005E3589" w:rsidRPr="001976AC">
        <w:rPr>
          <w:rFonts w:cstheme="minorHAnsi"/>
        </w:rPr>
        <w:t>výběrovým řízením na veřejnou zakázku uvedenou v</w:t>
      </w:r>
      <w:r w:rsidR="000D4AD6" w:rsidRPr="001976AC">
        <w:rPr>
          <w:rFonts w:cstheme="minorHAnsi"/>
        </w:rPr>
        <w:t> </w:t>
      </w:r>
      <w:r w:rsidR="005E3589" w:rsidRPr="001976AC">
        <w:rPr>
          <w:rFonts w:cstheme="minorHAnsi"/>
        </w:rPr>
        <w:t xml:space="preserve">bodě 4. </w:t>
      </w:r>
      <w:r w:rsidR="00372242" w:rsidRPr="001976AC">
        <w:rPr>
          <w:rFonts w:cstheme="minorHAnsi"/>
        </w:rPr>
        <w:t>níže;</w:t>
      </w:r>
    </w:p>
    <w:p w14:paraId="59DD1B7D" w14:textId="0E202CD9" w:rsidR="008D7250" w:rsidRPr="00002D75" w:rsidRDefault="008D7250" w:rsidP="008D7250">
      <w:pPr>
        <w:pStyle w:val="Clvl3"/>
        <w:numPr>
          <w:ilvl w:val="2"/>
          <w:numId w:val="21"/>
        </w:numPr>
        <w:spacing w:line="252" w:lineRule="auto"/>
        <w:ind w:left="1843" w:hanging="567"/>
        <w:rPr>
          <w:rFonts w:cstheme="minorHAnsi"/>
        </w:rPr>
      </w:pPr>
      <w:r w:rsidRPr="00002D75">
        <w:rPr>
          <w:rFonts w:cstheme="minorHAnsi"/>
        </w:rPr>
        <w:t xml:space="preserve">dle </w:t>
      </w:r>
      <w:r w:rsidRPr="00002D75">
        <w:rPr>
          <w:rFonts w:cstheme="minorHAnsi"/>
          <w:b/>
          <w:bCs/>
        </w:rPr>
        <w:t>interiérové studie zpracované Ing. arch. Annou Laubovou</w:t>
      </w:r>
      <w:r w:rsidRPr="00002D75">
        <w:rPr>
          <w:rFonts w:cstheme="minorHAnsi"/>
        </w:rPr>
        <w:t>, IČO: 08982279, sídlem Vidonín 21, 594 57 Vidonín, jak je či jsou zveřejněny v souvislosti s výběrovým řízením na veřejnou zakázku Vybudování dětské skupiny „U potoka“ na profilu Zhotovitele coby zadavatele veřejné zakázky Vybudování dětské skupiny „U potoka“, se kterými jsou obě Strany seznámeny, což stvrzují podpisem této Smlouvy; později Objednatelem Zhotoviteli oproti písemnému potvrzení předaná interiérová studie s odchylkami má přednost před dřívějšími verzemi interiérové studie;</w:t>
      </w:r>
    </w:p>
    <w:p w14:paraId="30AD80D9" w14:textId="5AF73C9C" w:rsidR="00A4464E" w:rsidRPr="00002D75" w:rsidRDefault="00EE03B8" w:rsidP="00400DAA">
      <w:pPr>
        <w:pStyle w:val="Clvl3"/>
        <w:numPr>
          <w:ilvl w:val="2"/>
          <w:numId w:val="21"/>
        </w:numPr>
        <w:spacing w:line="252" w:lineRule="auto"/>
        <w:ind w:left="1843" w:hanging="567"/>
        <w:rPr>
          <w:rFonts w:cstheme="minorHAnsi"/>
        </w:rPr>
      </w:pPr>
      <w:r w:rsidRPr="00002D75">
        <w:rPr>
          <w:rFonts w:cstheme="minorHAnsi"/>
        </w:rPr>
        <w:t xml:space="preserve">dle </w:t>
      </w:r>
      <w:r w:rsidR="00472A21" w:rsidRPr="00002D75">
        <w:rPr>
          <w:rFonts w:cstheme="minorHAnsi"/>
          <w:b/>
          <w:bCs/>
        </w:rPr>
        <w:t xml:space="preserve">projektové dokumentace </w:t>
      </w:r>
      <w:r w:rsidR="00142436" w:rsidRPr="00002D75">
        <w:rPr>
          <w:rFonts w:cstheme="minorHAnsi"/>
          <w:b/>
          <w:bCs/>
        </w:rPr>
        <w:t xml:space="preserve">pro stavební povolení </w:t>
      </w:r>
      <w:r w:rsidRPr="00002D75">
        <w:rPr>
          <w:rFonts w:cstheme="minorHAnsi"/>
          <w:b/>
          <w:bCs/>
        </w:rPr>
        <w:t>zpracovan</w:t>
      </w:r>
      <w:r w:rsidR="00142436" w:rsidRPr="00002D75">
        <w:rPr>
          <w:rFonts w:cstheme="minorHAnsi"/>
          <w:b/>
          <w:bCs/>
        </w:rPr>
        <w:t>é</w:t>
      </w:r>
      <w:r w:rsidR="00A4464E" w:rsidRPr="00002D75">
        <w:rPr>
          <w:rFonts w:cstheme="minorHAnsi"/>
          <w:b/>
          <w:bCs/>
        </w:rPr>
        <w:t xml:space="preserve"> </w:t>
      </w:r>
      <w:r w:rsidR="00CC6775" w:rsidRPr="00002D75">
        <w:rPr>
          <w:rFonts w:cstheme="minorHAnsi"/>
          <w:b/>
          <w:bCs/>
        </w:rPr>
        <w:t xml:space="preserve">společností Atelier </w:t>
      </w:r>
      <w:proofErr w:type="spellStart"/>
      <w:r w:rsidR="00CC6775" w:rsidRPr="00002D75">
        <w:rPr>
          <w:rFonts w:cstheme="minorHAnsi"/>
          <w:b/>
          <w:bCs/>
        </w:rPr>
        <w:t>Elzet</w:t>
      </w:r>
      <w:proofErr w:type="spellEnd"/>
      <w:r w:rsidR="00CC6775" w:rsidRPr="00002D75">
        <w:rPr>
          <w:rFonts w:cstheme="minorHAnsi"/>
          <w:b/>
          <w:bCs/>
        </w:rPr>
        <w:t>, s.r.o.</w:t>
      </w:r>
      <w:r w:rsidR="00CC6775" w:rsidRPr="00002D75">
        <w:rPr>
          <w:rFonts w:cstheme="minorHAnsi"/>
        </w:rPr>
        <w:t>, IČO: 08714771, sídlem Nám. Františka Křižíka 2840, 390 01 Tábor, zastoupen</w:t>
      </w:r>
      <w:r w:rsidR="007E3D21" w:rsidRPr="00002D75">
        <w:rPr>
          <w:rFonts w:cstheme="minorHAnsi"/>
        </w:rPr>
        <w:t>é</w:t>
      </w:r>
      <w:r w:rsidR="00CC6775" w:rsidRPr="00002D75">
        <w:rPr>
          <w:rFonts w:cstheme="minorHAnsi"/>
        </w:rPr>
        <w:t xml:space="preserve"> Ing. Lukášem</w:t>
      </w:r>
      <w:r w:rsidR="00A02B52" w:rsidRPr="00002D75">
        <w:rPr>
          <w:rFonts w:cstheme="minorHAnsi"/>
        </w:rPr>
        <w:t xml:space="preserve"> Petrem</w:t>
      </w:r>
      <w:r w:rsidR="00472A21" w:rsidRPr="00002D75">
        <w:rPr>
          <w:rFonts w:cstheme="minorHAnsi"/>
        </w:rPr>
        <w:t xml:space="preserve">, jak je či jsou zveřejněny v souvislosti s výběrovým řízením na veřejnou zakázku </w:t>
      </w:r>
      <w:r w:rsidR="00DA37B3" w:rsidRPr="00002D75">
        <w:rPr>
          <w:rFonts w:cstheme="minorHAnsi"/>
        </w:rPr>
        <w:t>Vybudování dětské skupiny „U potoka“</w:t>
      </w:r>
      <w:r w:rsidR="00DA37B3" w:rsidRPr="00002D75">
        <w:rPr>
          <w:rFonts w:cstheme="minorHAnsi"/>
        </w:rPr>
        <w:t xml:space="preserve"> </w:t>
      </w:r>
      <w:r w:rsidR="00472A21" w:rsidRPr="00002D75">
        <w:rPr>
          <w:rFonts w:cstheme="minorHAnsi"/>
        </w:rPr>
        <w:t xml:space="preserve">na profilu Zhotovitele coby zadavatele veřejné zakázky </w:t>
      </w:r>
      <w:r w:rsidR="00DA37B3" w:rsidRPr="00002D75">
        <w:rPr>
          <w:rFonts w:cstheme="minorHAnsi"/>
        </w:rPr>
        <w:t>Vybudování dětské skupiny „U potoka“</w:t>
      </w:r>
      <w:r w:rsidR="00472A21" w:rsidRPr="00002D75">
        <w:rPr>
          <w:rFonts w:cstheme="minorHAnsi"/>
        </w:rPr>
        <w:t>, se kterými jsou obě Strany seznámeny, což stvrzují podpisem této Smlouvy</w:t>
      </w:r>
      <w:r w:rsidR="00A4464E" w:rsidRPr="00002D75">
        <w:rPr>
          <w:rFonts w:cstheme="minorHAnsi"/>
        </w:rPr>
        <w:t>;</w:t>
      </w:r>
      <w:r w:rsidR="00472A21" w:rsidRPr="00002D75">
        <w:rPr>
          <w:rFonts w:cstheme="minorHAnsi"/>
        </w:rPr>
        <w:t xml:space="preserve"> později Objednatelem Zhotoviteli oproti písemnému potvrzení předaná projektová dokumentace s odchylkami má přednost před dřívějšími verzemi projektové dokumentace;</w:t>
      </w:r>
    </w:p>
    <w:p w14:paraId="69E07B05" w14:textId="6F47C8E5" w:rsidR="00142436" w:rsidRPr="00002D75" w:rsidRDefault="00142436" w:rsidP="00142436">
      <w:pPr>
        <w:pStyle w:val="Clvl3"/>
        <w:numPr>
          <w:ilvl w:val="2"/>
          <w:numId w:val="21"/>
        </w:numPr>
        <w:spacing w:line="252" w:lineRule="auto"/>
        <w:ind w:left="1843" w:hanging="567"/>
        <w:rPr>
          <w:rFonts w:cstheme="minorHAnsi"/>
        </w:rPr>
      </w:pPr>
      <w:r w:rsidRPr="00002D75">
        <w:rPr>
          <w:rFonts w:cstheme="minorHAnsi"/>
        </w:rPr>
        <w:t xml:space="preserve">dle </w:t>
      </w:r>
      <w:r w:rsidR="00C55956" w:rsidRPr="00002D75">
        <w:rPr>
          <w:rFonts w:cstheme="minorHAnsi"/>
          <w:b/>
          <w:bCs/>
        </w:rPr>
        <w:t>projektové dokumentace pro územní rozhodnutí zpracované</w:t>
      </w:r>
      <w:r w:rsidRPr="00002D75">
        <w:rPr>
          <w:rFonts w:cstheme="minorHAnsi"/>
          <w:b/>
          <w:bCs/>
        </w:rPr>
        <w:t xml:space="preserve"> </w:t>
      </w:r>
      <w:r w:rsidR="00C17A8B" w:rsidRPr="00002D75">
        <w:rPr>
          <w:rFonts w:cstheme="minorHAnsi"/>
          <w:b/>
          <w:bCs/>
        </w:rPr>
        <w:t>Ing. Marcelou Bezděkovou</w:t>
      </w:r>
      <w:r w:rsidRPr="00002D75">
        <w:rPr>
          <w:rFonts w:cstheme="minorHAnsi"/>
        </w:rPr>
        <w:t xml:space="preserve">, IČO: </w:t>
      </w:r>
      <w:r w:rsidR="00C17A8B" w:rsidRPr="00002D75">
        <w:rPr>
          <w:rFonts w:cstheme="minorHAnsi"/>
        </w:rPr>
        <w:t>46715835</w:t>
      </w:r>
      <w:r w:rsidRPr="00002D75">
        <w:rPr>
          <w:rFonts w:cstheme="minorHAnsi"/>
        </w:rPr>
        <w:t xml:space="preserve">, sídlem </w:t>
      </w:r>
      <w:r w:rsidR="00002D75" w:rsidRPr="00002D75">
        <w:rPr>
          <w:rFonts w:cstheme="minorHAnsi"/>
        </w:rPr>
        <w:t>Polská 1184/21</w:t>
      </w:r>
      <w:r w:rsidRPr="00002D75">
        <w:rPr>
          <w:rFonts w:cstheme="minorHAnsi"/>
        </w:rPr>
        <w:t xml:space="preserve">, </w:t>
      </w:r>
      <w:r w:rsidR="00002D75" w:rsidRPr="00002D75">
        <w:rPr>
          <w:rFonts w:cstheme="minorHAnsi"/>
        </w:rPr>
        <w:t>405 02</w:t>
      </w:r>
      <w:r w:rsidRPr="00002D75">
        <w:rPr>
          <w:rFonts w:cstheme="minorHAnsi"/>
        </w:rPr>
        <w:t xml:space="preserve"> </w:t>
      </w:r>
      <w:r w:rsidR="00002D75" w:rsidRPr="00002D75">
        <w:rPr>
          <w:rFonts w:cstheme="minorHAnsi"/>
        </w:rPr>
        <w:t>Děčín</w:t>
      </w:r>
      <w:r w:rsidRPr="00002D75">
        <w:rPr>
          <w:rFonts w:cstheme="minorHAnsi"/>
        </w:rPr>
        <w:t>, jak je či jsou zveřejněny v souvislosti s výběrovým řízením na veřejnou zakázku Vybudování dětské skupiny „U potoka“ na profilu Zhotovitele coby zadavatele veřejné zakázky Vybudování dětské skupiny „U potoka“, se kterými jsou obě Strany seznámeny, což stvrzují podpisem této Smlouvy; později Objednatelem Zhotoviteli oproti písemnému potvrzení předaná projektová dokumentace s odchylkami má přednost před dřívějšími verzemi projektové dokumentace;</w:t>
      </w:r>
    </w:p>
    <w:p w14:paraId="0B34DB87" w14:textId="38E406C6" w:rsidR="00A4464E" w:rsidRPr="001976AC" w:rsidRDefault="00A4464E" w:rsidP="00400DAA">
      <w:pPr>
        <w:pStyle w:val="Clvl3"/>
        <w:numPr>
          <w:ilvl w:val="2"/>
          <w:numId w:val="21"/>
        </w:numPr>
        <w:spacing w:line="252" w:lineRule="auto"/>
        <w:ind w:left="1843" w:hanging="567"/>
        <w:rPr>
          <w:rFonts w:cstheme="minorHAnsi"/>
        </w:rPr>
      </w:pPr>
      <w:r w:rsidRPr="001976AC">
        <w:rPr>
          <w:rFonts w:cstheme="minorHAnsi"/>
        </w:rPr>
        <w:t xml:space="preserve">dle vyjádření dotčených organizací, veřejnoprávních orgánů a </w:t>
      </w:r>
      <w:r w:rsidR="00D2325E" w:rsidRPr="001976AC">
        <w:rPr>
          <w:rFonts w:cstheme="minorHAnsi"/>
        </w:rPr>
        <w:t>stavebního povolení stavby</w:t>
      </w:r>
      <w:r w:rsidR="001D1AF8" w:rsidRPr="001976AC">
        <w:rPr>
          <w:rFonts w:cstheme="minorHAnsi"/>
        </w:rPr>
        <w:t>, které jsou přílohou a nedílnou součástí této Smlouvy (pokud takové přílohy této Smlouvy existují)</w:t>
      </w:r>
      <w:r w:rsidR="00D2325E" w:rsidRPr="001976AC">
        <w:rPr>
          <w:rFonts w:cstheme="minorHAnsi"/>
        </w:rPr>
        <w:t>;</w:t>
      </w:r>
    </w:p>
    <w:p w14:paraId="05D68397" w14:textId="77777777" w:rsidR="00A4464E" w:rsidRPr="001976AC" w:rsidRDefault="00A4464E" w:rsidP="00400DAA">
      <w:pPr>
        <w:pStyle w:val="Clvl3"/>
        <w:numPr>
          <w:ilvl w:val="2"/>
          <w:numId w:val="21"/>
        </w:numPr>
        <w:spacing w:line="252" w:lineRule="auto"/>
        <w:ind w:left="1843" w:hanging="567"/>
        <w:rPr>
          <w:rFonts w:cstheme="minorHAnsi"/>
        </w:rPr>
      </w:pPr>
      <w:r w:rsidRPr="001976AC">
        <w:rPr>
          <w:rFonts w:cstheme="minorHAnsi"/>
        </w:rPr>
        <w:t>dle platných předpisů, obecně platných norem ČSN EN vztahující</w:t>
      </w:r>
      <w:r w:rsidR="00CC308A" w:rsidRPr="001976AC">
        <w:rPr>
          <w:rFonts w:cstheme="minorHAnsi"/>
        </w:rPr>
        <w:t>ch</w:t>
      </w:r>
      <w:r w:rsidRPr="001976AC">
        <w:rPr>
          <w:rFonts w:cstheme="minorHAnsi"/>
        </w:rPr>
        <w:t xml:space="preserve"> se k realizaci díla. </w:t>
      </w:r>
    </w:p>
    <w:p w14:paraId="1182FE84" w14:textId="77777777" w:rsidR="000A06C2" w:rsidRPr="001976AC" w:rsidRDefault="00657D7A" w:rsidP="00372242">
      <w:pPr>
        <w:pStyle w:val="Clvl3"/>
        <w:numPr>
          <w:ilvl w:val="0"/>
          <w:numId w:val="0"/>
        </w:numPr>
        <w:spacing w:line="252" w:lineRule="auto"/>
        <w:ind w:left="1276"/>
        <w:rPr>
          <w:rFonts w:cstheme="minorHAnsi"/>
        </w:rPr>
      </w:pPr>
      <w:r w:rsidRPr="001976AC">
        <w:rPr>
          <w:rFonts w:cstheme="minorHAnsi"/>
        </w:rPr>
        <w:t>Jednotlivé dokumenty,</w:t>
      </w:r>
      <w:r w:rsidR="00FD00F0" w:rsidRPr="001976AC">
        <w:rPr>
          <w:rFonts w:cstheme="minorHAnsi"/>
        </w:rPr>
        <w:t xml:space="preserve"> v nichž jsou uvedeny podmínky, dle kterých by měl Zhotovitel postupovat při provedení Díla, jsou uspořádány v taxativním výše uvedeném výčtu dle jej</w:t>
      </w:r>
      <w:r w:rsidR="00274FFC" w:rsidRPr="001976AC">
        <w:rPr>
          <w:rFonts w:cstheme="minorHAnsi"/>
        </w:rPr>
        <w:t>i</w:t>
      </w:r>
      <w:r w:rsidR="00FD00F0" w:rsidRPr="001976AC">
        <w:rPr>
          <w:rFonts w:cstheme="minorHAnsi"/>
        </w:rPr>
        <w:t xml:space="preserve">ch závazné důležitosti. </w:t>
      </w:r>
      <w:r w:rsidRPr="001976AC">
        <w:rPr>
          <w:rFonts w:cstheme="minorHAnsi"/>
        </w:rPr>
        <w:t xml:space="preserve">Budou-li se </w:t>
      </w:r>
      <w:r w:rsidR="00C355F2" w:rsidRPr="001976AC">
        <w:rPr>
          <w:rFonts w:cstheme="minorHAnsi"/>
        </w:rPr>
        <w:t xml:space="preserve">podmínky </w:t>
      </w:r>
      <w:r w:rsidRPr="001976AC">
        <w:rPr>
          <w:rFonts w:cstheme="minorHAnsi"/>
        </w:rPr>
        <w:t xml:space="preserve">obsažené </w:t>
      </w:r>
      <w:r w:rsidRPr="001976AC">
        <w:rPr>
          <w:rFonts w:cstheme="minorHAnsi"/>
        </w:rPr>
        <w:lastRenderedPageBreak/>
        <w:t xml:space="preserve">v některých z </w:t>
      </w:r>
      <w:r w:rsidR="00C355F2" w:rsidRPr="001976AC">
        <w:rPr>
          <w:rFonts w:cstheme="minorHAnsi"/>
        </w:rPr>
        <w:t xml:space="preserve">výše uvedených dokumentech vzájemně </w:t>
      </w:r>
      <w:r w:rsidRPr="001976AC">
        <w:rPr>
          <w:rFonts w:cstheme="minorHAnsi"/>
        </w:rPr>
        <w:t>lišit</w:t>
      </w:r>
      <w:r w:rsidR="00C355F2" w:rsidRPr="001976AC">
        <w:rPr>
          <w:rFonts w:cstheme="minorHAnsi"/>
        </w:rPr>
        <w:t xml:space="preserve">, </w:t>
      </w:r>
      <w:r w:rsidRPr="001976AC">
        <w:rPr>
          <w:rFonts w:cstheme="minorHAnsi"/>
        </w:rPr>
        <w:t>budou přednostně aplikovány takové, které</w:t>
      </w:r>
      <w:r w:rsidR="00FD00F0" w:rsidRPr="001976AC">
        <w:rPr>
          <w:rFonts w:cstheme="minorHAnsi"/>
        </w:rPr>
        <w:t xml:space="preserve"> mají nižší pořadové číslo.  </w:t>
      </w:r>
    </w:p>
    <w:p w14:paraId="696ACC71" w14:textId="77777777" w:rsidR="00AE41FE" w:rsidRPr="001976AC" w:rsidRDefault="00C355F2" w:rsidP="00EE03B8">
      <w:pPr>
        <w:pStyle w:val="Blvl2"/>
        <w:spacing w:line="252" w:lineRule="auto"/>
        <w:rPr>
          <w:rFonts w:ascii="Sylfaen" w:hAnsi="Sylfaen" w:cstheme="minorHAnsi"/>
          <w:sz w:val="24"/>
          <w:szCs w:val="24"/>
        </w:rPr>
      </w:pPr>
      <w:r w:rsidRPr="001976AC">
        <w:rPr>
          <w:rFonts w:ascii="Sylfaen" w:hAnsi="Sylfaen" w:cstheme="minorHAnsi"/>
          <w:sz w:val="24"/>
          <w:szCs w:val="24"/>
        </w:rPr>
        <w:t>Dílo musí být</w:t>
      </w:r>
      <w:r w:rsidR="00AE41FE" w:rsidRPr="001976AC">
        <w:rPr>
          <w:rFonts w:ascii="Sylfaen" w:hAnsi="Sylfaen" w:cstheme="minorHAnsi"/>
          <w:sz w:val="24"/>
          <w:szCs w:val="24"/>
        </w:rPr>
        <w:t xml:space="preserve"> Zhotovitelem</w:t>
      </w:r>
      <w:r w:rsidRPr="001976AC">
        <w:rPr>
          <w:rFonts w:ascii="Sylfaen" w:hAnsi="Sylfaen" w:cstheme="minorHAnsi"/>
          <w:sz w:val="24"/>
          <w:szCs w:val="24"/>
        </w:rPr>
        <w:t xml:space="preserve"> provedeno v nejvyšší kvalitě a v množství vyplývajícím z této Smlouvy a úplné nabídky Zhotovitele ze dne </w:t>
      </w:r>
      <w:r w:rsidRPr="001976AC">
        <w:rPr>
          <w:rFonts w:ascii="Sylfaen" w:hAnsi="Sylfaen" w:cstheme="minorHAnsi"/>
          <w:sz w:val="24"/>
          <w:szCs w:val="24"/>
          <w:highlight w:val="green"/>
        </w:rPr>
        <w:t>____</w:t>
      </w:r>
      <w:r w:rsidRPr="001976AC">
        <w:rPr>
          <w:rFonts w:ascii="Sylfaen" w:hAnsi="Sylfaen" w:cstheme="minorHAnsi"/>
          <w:sz w:val="24"/>
          <w:szCs w:val="24"/>
        </w:rPr>
        <w:t xml:space="preserve">, která </w:t>
      </w:r>
      <w:r w:rsidR="00AE41FE" w:rsidRPr="001976AC">
        <w:rPr>
          <w:rFonts w:ascii="Sylfaen" w:hAnsi="Sylfaen" w:cstheme="minorHAnsi"/>
          <w:sz w:val="24"/>
          <w:szCs w:val="24"/>
        </w:rPr>
        <w:t>je nedílnou součástí této Smlouvy</w:t>
      </w:r>
      <w:r w:rsidR="00372242" w:rsidRPr="001976AC">
        <w:rPr>
          <w:rFonts w:ascii="Sylfaen" w:hAnsi="Sylfaen" w:cstheme="minorHAnsi"/>
          <w:sz w:val="24"/>
          <w:szCs w:val="24"/>
        </w:rPr>
        <w:t>, a která je zmíněna v bodě 2.2. této Smlouvy</w:t>
      </w:r>
      <w:r w:rsidR="00AE41FE" w:rsidRPr="001976AC">
        <w:rPr>
          <w:rFonts w:ascii="Sylfaen" w:hAnsi="Sylfaen" w:cstheme="minorHAnsi"/>
          <w:sz w:val="24"/>
          <w:szCs w:val="24"/>
        </w:rPr>
        <w:t xml:space="preserve">. </w:t>
      </w:r>
    </w:p>
    <w:p w14:paraId="4131F79F" w14:textId="77777777" w:rsidR="00C34D23" w:rsidRPr="001976AC" w:rsidRDefault="00C34D23" w:rsidP="00EE03B8">
      <w:pPr>
        <w:pStyle w:val="Blvl2"/>
        <w:spacing w:line="252" w:lineRule="auto"/>
        <w:rPr>
          <w:rFonts w:ascii="Sylfaen" w:hAnsi="Sylfaen" w:cstheme="minorHAnsi"/>
        </w:rPr>
      </w:pPr>
      <w:r w:rsidRPr="001976AC">
        <w:rPr>
          <w:rFonts w:ascii="Sylfaen" w:hAnsi="Sylfaen" w:cstheme="minorHAnsi"/>
          <w:snapToGrid w:val="0"/>
          <w:sz w:val="24"/>
          <w:szCs w:val="24"/>
        </w:rPr>
        <w:t xml:space="preserve">V případě změn předmětu plnění či podstatné změny závazku dle této Smlouvy bude postupováno v souladu s ustanovením § 222 zákona č. 134/2016 Sb., Zákon o zadávání veřejných zakázek </w:t>
      </w:r>
      <w:r w:rsidRPr="001976AC">
        <w:rPr>
          <w:rFonts w:ascii="Sylfaen" w:hAnsi="Sylfaen" w:cstheme="minorHAnsi"/>
          <w:sz w:val="24"/>
          <w:szCs w:val="24"/>
        </w:rPr>
        <w:t>(</w:t>
      </w:r>
      <w:r w:rsidRPr="001976AC">
        <w:rPr>
          <w:rFonts w:ascii="Sylfaen" w:hAnsi="Sylfaen" w:cstheme="minorHAnsi"/>
          <w:b/>
          <w:sz w:val="24"/>
          <w:szCs w:val="24"/>
        </w:rPr>
        <w:t>„Zákon o zadávání veřejných zakázek“</w:t>
      </w:r>
      <w:r w:rsidRPr="001976AC">
        <w:rPr>
          <w:rFonts w:ascii="Sylfaen" w:hAnsi="Sylfaen" w:cstheme="minorHAnsi"/>
          <w:bCs/>
          <w:sz w:val="24"/>
          <w:szCs w:val="24"/>
        </w:rPr>
        <w:t>)</w:t>
      </w:r>
      <w:r w:rsidRPr="001976AC">
        <w:rPr>
          <w:rFonts w:ascii="Sylfaen" w:hAnsi="Sylfaen" w:cstheme="minorHAnsi"/>
          <w:snapToGrid w:val="0"/>
          <w:sz w:val="24"/>
          <w:szCs w:val="24"/>
        </w:rPr>
        <w:t xml:space="preserve">. </w:t>
      </w:r>
    </w:p>
    <w:p w14:paraId="34F5702B" w14:textId="77777777" w:rsidR="00296B40" w:rsidRPr="001976AC" w:rsidRDefault="00F65DD5"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technický popis provedení díla </w:t>
      </w:r>
    </w:p>
    <w:p w14:paraId="46DD008E" w14:textId="0C8E8411" w:rsidR="0024030F" w:rsidRPr="001976AC" w:rsidRDefault="0060799E" w:rsidP="00EE03B8">
      <w:pPr>
        <w:pStyle w:val="Blvl2"/>
        <w:spacing w:line="252" w:lineRule="auto"/>
        <w:rPr>
          <w:rFonts w:ascii="Sylfaen" w:hAnsi="Sylfaen" w:cstheme="minorHAnsi"/>
          <w:sz w:val="24"/>
          <w:szCs w:val="24"/>
        </w:rPr>
      </w:pPr>
      <w:r w:rsidRPr="001976AC">
        <w:rPr>
          <w:rFonts w:ascii="Sylfaen" w:hAnsi="Sylfaen" w:cstheme="minorHAnsi"/>
          <w:sz w:val="24"/>
          <w:szCs w:val="24"/>
        </w:rPr>
        <w:t>Předmětem díla</w:t>
      </w:r>
      <w:r w:rsidR="00073B13" w:rsidRPr="001976AC">
        <w:rPr>
          <w:rFonts w:ascii="Sylfaen" w:hAnsi="Sylfaen" w:cstheme="minorHAnsi"/>
          <w:sz w:val="24"/>
          <w:szCs w:val="24"/>
        </w:rPr>
        <w:t xml:space="preserve"> </w:t>
      </w:r>
      <w:r w:rsidR="007E3D21" w:rsidRPr="001976AC">
        <w:rPr>
          <w:rFonts w:ascii="Sylfaen" w:hAnsi="Sylfaen" w:cstheme="minorHAnsi"/>
          <w:sz w:val="24"/>
          <w:szCs w:val="24"/>
        </w:rPr>
        <w:t xml:space="preserve">je vybudování novostavby jednopodlažního nepodsklepeného objektu obdélníkového tvaru 13,15 x 12,15 m, výška 4,05 m, v areálu MŠ </w:t>
      </w:r>
      <w:r w:rsidR="003577E1" w:rsidRPr="001976AC">
        <w:rPr>
          <w:rFonts w:ascii="Sylfaen" w:hAnsi="Sylfaen" w:cstheme="minorHAnsi"/>
          <w:sz w:val="24"/>
          <w:szCs w:val="24"/>
        </w:rPr>
        <w:t xml:space="preserve">Palackého ul., </w:t>
      </w:r>
      <w:r w:rsidR="007E3D21" w:rsidRPr="001976AC">
        <w:rPr>
          <w:rFonts w:ascii="Sylfaen" w:hAnsi="Sylfaen" w:cstheme="minorHAnsi"/>
          <w:sz w:val="24"/>
          <w:szCs w:val="24"/>
        </w:rPr>
        <w:t xml:space="preserve">na pozemku </w:t>
      </w:r>
      <w:proofErr w:type="spellStart"/>
      <w:r w:rsidR="007E3D21" w:rsidRPr="001976AC">
        <w:rPr>
          <w:rFonts w:ascii="Sylfaen" w:hAnsi="Sylfaen" w:cstheme="minorHAnsi"/>
          <w:sz w:val="24"/>
          <w:szCs w:val="24"/>
        </w:rPr>
        <w:t>p.p.č</w:t>
      </w:r>
      <w:proofErr w:type="spellEnd"/>
      <w:r w:rsidR="007E3D21" w:rsidRPr="001976AC">
        <w:rPr>
          <w:rFonts w:ascii="Sylfaen" w:hAnsi="Sylfaen" w:cstheme="minorHAnsi"/>
          <w:sz w:val="24"/>
          <w:szCs w:val="24"/>
        </w:rPr>
        <w:t xml:space="preserve">. 1287 </w:t>
      </w:r>
      <w:proofErr w:type="spellStart"/>
      <w:r w:rsidR="007E3D21" w:rsidRPr="001976AC">
        <w:rPr>
          <w:rFonts w:ascii="Sylfaen" w:hAnsi="Sylfaen" w:cstheme="minorHAnsi"/>
          <w:sz w:val="24"/>
          <w:szCs w:val="24"/>
        </w:rPr>
        <w:t>k.ú</w:t>
      </w:r>
      <w:proofErr w:type="spellEnd"/>
      <w:r w:rsidR="007E3D21" w:rsidRPr="001976AC">
        <w:rPr>
          <w:rFonts w:ascii="Sylfaen" w:hAnsi="Sylfaen" w:cstheme="minorHAnsi"/>
          <w:sz w:val="24"/>
          <w:szCs w:val="24"/>
        </w:rPr>
        <w:t>. Česká Kamenice.</w:t>
      </w:r>
    </w:p>
    <w:p w14:paraId="1FE64409" w14:textId="77777777" w:rsidR="00C6452E" w:rsidRPr="001976AC" w:rsidRDefault="00C6452E" w:rsidP="00EE03B8">
      <w:pPr>
        <w:pStyle w:val="Alvl1"/>
        <w:spacing w:line="252" w:lineRule="auto"/>
        <w:rPr>
          <w:rFonts w:ascii="Sylfaen" w:hAnsi="Sylfaen" w:cstheme="minorHAnsi"/>
          <w:sz w:val="24"/>
          <w:szCs w:val="24"/>
        </w:rPr>
      </w:pPr>
      <w:r w:rsidRPr="001976AC">
        <w:rPr>
          <w:rFonts w:ascii="Sylfaen" w:hAnsi="Sylfaen" w:cstheme="minorHAnsi"/>
          <w:sz w:val="24"/>
          <w:szCs w:val="24"/>
        </w:rPr>
        <w:t>PODMÍNKY PRO PROVEDENÍ DÍLA</w:t>
      </w:r>
    </w:p>
    <w:p w14:paraId="5FCCCC0F"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Před zakrytím prací a konstrukcí, kde nebude možné dodatečně zjistit jejich rozsah nebo kvalitu, je Zhotovitel povinen vyzvat </w:t>
      </w:r>
      <w:r w:rsidR="00FA0F1A" w:rsidRPr="001976AC">
        <w:rPr>
          <w:rFonts w:ascii="Sylfaen" w:hAnsi="Sylfaen" w:cstheme="minorHAnsi"/>
          <w:sz w:val="24"/>
          <w:szCs w:val="24"/>
        </w:rPr>
        <w:t>čtyři</w:t>
      </w:r>
      <w:r w:rsidRPr="001976AC">
        <w:rPr>
          <w:rFonts w:ascii="Sylfaen" w:hAnsi="Sylfaen" w:cstheme="minorHAnsi"/>
          <w:sz w:val="24"/>
          <w:szCs w:val="24"/>
        </w:rPr>
        <w:t xml:space="preserve"> dny předem </w:t>
      </w:r>
      <w:r w:rsidR="00DA3D10" w:rsidRPr="001976AC">
        <w:rPr>
          <w:rFonts w:ascii="Sylfaen" w:hAnsi="Sylfaen" w:cstheme="minorHAnsi"/>
          <w:sz w:val="24"/>
          <w:szCs w:val="24"/>
        </w:rPr>
        <w:t>T</w:t>
      </w:r>
      <w:r w:rsidRPr="001976AC">
        <w:rPr>
          <w:rFonts w:ascii="Sylfaen" w:hAnsi="Sylfaen" w:cstheme="minorHAnsi"/>
          <w:sz w:val="24"/>
          <w:szCs w:val="24"/>
        </w:rPr>
        <w:t xml:space="preserve">echnický dozor k provedení kontroly a vydání písemného souhlasu s pokračováním prací. Technický dozor současně prověří zaměření skutečného provedení zakrývaných částí Díla, a bez jeho existence nevydá souhlas s pokračováním prací. V opačném případě je Zhotovitel povinen na žádost </w:t>
      </w:r>
      <w:r w:rsidR="00DA3D10" w:rsidRPr="001976AC">
        <w:rPr>
          <w:rFonts w:ascii="Sylfaen" w:hAnsi="Sylfaen" w:cstheme="minorHAnsi"/>
          <w:sz w:val="24"/>
          <w:szCs w:val="24"/>
        </w:rPr>
        <w:t>T</w:t>
      </w:r>
      <w:r w:rsidRPr="001976AC">
        <w:rPr>
          <w:rFonts w:ascii="Sylfaen" w:hAnsi="Sylfaen" w:cstheme="minorHAnsi"/>
          <w:sz w:val="24"/>
          <w:szCs w:val="24"/>
        </w:rPr>
        <w:t>echnického dozoru zakryté práce na vlastní náklad odkrýt. O kontrole bude vždy proveden zápis ve stavebním deníku.</w:t>
      </w:r>
    </w:p>
    <w:p w14:paraId="4EBD3D88"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Práce, které vykazují již v průběhu provádění Díla nedostatky, nebo odporují Smlouvě, musí Zhotovitel nahradit pracemi bezvadnými. Vznikla-li by nahrazováním Objednateli škoda, je povinen ji Zhotovitel uhradit. Pokud Zhotovitel ve lhůtě stanovené Objednatelem tuto svou povinnost nesplní, může Objednatel od Smlouvy odstoupit.</w:t>
      </w:r>
    </w:p>
    <w:p w14:paraId="4CEE5B54" w14:textId="77777777" w:rsidR="00C6452E" w:rsidRPr="001976AC" w:rsidRDefault="00C6452E" w:rsidP="00EC5E1A">
      <w:pPr>
        <w:pStyle w:val="Blvl2"/>
        <w:spacing w:line="252" w:lineRule="auto"/>
        <w:rPr>
          <w:rFonts w:ascii="Sylfaen" w:hAnsi="Sylfaen" w:cstheme="minorHAnsi"/>
        </w:rPr>
      </w:pPr>
      <w:r w:rsidRPr="001976AC">
        <w:rPr>
          <w:rFonts w:ascii="Sylfaen" w:hAnsi="Sylfaen" w:cstheme="minorHAnsi"/>
          <w:sz w:val="24"/>
          <w:szCs w:val="24"/>
        </w:rPr>
        <w:t>V případě, že zvláštní právní předpisy vyžadují určení koordinátora bezpečnosti zdraví a práce na staveništi („</w:t>
      </w:r>
      <w:r w:rsidRPr="001976AC">
        <w:rPr>
          <w:rFonts w:ascii="Sylfaen" w:hAnsi="Sylfaen" w:cstheme="minorHAnsi"/>
          <w:b/>
          <w:sz w:val="24"/>
          <w:szCs w:val="24"/>
        </w:rPr>
        <w:t>BOZP</w:t>
      </w:r>
      <w:r w:rsidRPr="001976AC">
        <w:rPr>
          <w:rFonts w:ascii="Sylfaen" w:hAnsi="Sylfaen" w:cstheme="minorHAnsi"/>
          <w:sz w:val="24"/>
          <w:szCs w:val="24"/>
        </w:rPr>
        <w:t>“), musí jej určit Objednatel. Tímto koordinátorem, resp. koordinátorem BOZP</w:t>
      </w:r>
      <w:r w:rsidR="00835A6B" w:rsidRPr="001976AC">
        <w:rPr>
          <w:rFonts w:ascii="Sylfaen" w:hAnsi="Sylfaen" w:cstheme="minorHAnsi"/>
          <w:sz w:val="24"/>
          <w:szCs w:val="24"/>
        </w:rPr>
        <w:t xml:space="preserve"> („</w:t>
      </w:r>
      <w:r w:rsidR="00835A6B" w:rsidRPr="001976AC">
        <w:rPr>
          <w:rFonts w:ascii="Sylfaen" w:hAnsi="Sylfaen" w:cstheme="minorHAnsi"/>
          <w:b/>
          <w:sz w:val="24"/>
          <w:szCs w:val="24"/>
        </w:rPr>
        <w:t>Koordinátor BOZP</w:t>
      </w:r>
      <w:r w:rsidR="00835A6B" w:rsidRPr="001976AC">
        <w:rPr>
          <w:rFonts w:ascii="Sylfaen" w:hAnsi="Sylfaen" w:cstheme="minorHAnsi"/>
          <w:sz w:val="24"/>
          <w:szCs w:val="24"/>
        </w:rPr>
        <w:t>")</w:t>
      </w:r>
      <w:r w:rsidRPr="001976AC">
        <w:rPr>
          <w:rFonts w:ascii="Sylfaen" w:hAnsi="Sylfaen" w:cstheme="minorHAnsi"/>
          <w:sz w:val="24"/>
          <w:szCs w:val="24"/>
        </w:rPr>
        <w:t xml:space="preserve">, je v takovém případě </w:t>
      </w:r>
      <w:r w:rsidR="00835A6B" w:rsidRPr="001976AC">
        <w:rPr>
          <w:rFonts w:ascii="Sylfaen" w:hAnsi="Sylfaen" w:cstheme="minorHAnsi"/>
          <w:sz w:val="24"/>
          <w:szCs w:val="24"/>
        </w:rPr>
        <w:t xml:space="preserve">Technický </w:t>
      </w:r>
      <w:r w:rsidRPr="001976AC">
        <w:rPr>
          <w:rFonts w:ascii="Sylfaen" w:hAnsi="Sylfaen" w:cstheme="minorHAnsi"/>
          <w:sz w:val="24"/>
          <w:szCs w:val="24"/>
        </w:rPr>
        <w:t xml:space="preserve">dozor, pokud </w:t>
      </w:r>
      <w:r w:rsidR="00C760FE" w:rsidRPr="001976AC">
        <w:rPr>
          <w:rFonts w:ascii="Sylfaen" w:hAnsi="Sylfaen" w:cstheme="minorHAnsi"/>
          <w:sz w:val="24"/>
          <w:szCs w:val="24"/>
        </w:rPr>
        <w:t>O</w:t>
      </w:r>
      <w:r w:rsidRPr="001976AC">
        <w:rPr>
          <w:rFonts w:ascii="Sylfaen" w:hAnsi="Sylfaen" w:cstheme="minorHAnsi"/>
          <w:sz w:val="24"/>
          <w:szCs w:val="24"/>
        </w:rPr>
        <w:t xml:space="preserve">bjednatel neurčí </w:t>
      </w:r>
      <w:r w:rsidR="00EC5E1A" w:rsidRPr="001976AC">
        <w:rPr>
          <w:rFonts w:ascii="Sylfaen" w:hAnsi="Sylfaen" w:cstheme="minorHAnsi"/>
          <w:sz w:val="24"/>
          <w:szCs w:val="24"/>
        </w:rPr>
        <w:t xml:space="preserve">písemně </w:t>
      </w:r>
      <w:r w:rsidRPr="001976AC">
        <w:rPr>
          <w:rFonts w:ascii="Sylfaen" w:hAnsi="Sylfaen" w:cstheme="minorHAnsi"/>
          <w:sz w:val="24"/>
          <w:szCs w:val="24"/>
        </w:rPr>
        <w:t xml:space="preserve">jinak. Zhotovitel je povinen řídit se pokyny </w:t>
      </w:r>
      <w:r w:rsidR="00835A6B" w:rsidRPr="001976AC">
        <w:rPr>
          <w:rFonts w:ascii="Sylfaen" w:hAnsi="Sylfaen" w:cstheme="minorHAnsi"/>
          <w:sz w:val="24"/>
          <w:szCs w:val="24"/>
        </w:rPr>
        <w:t xml:space="preserve">Koordinátora </w:t>
      </w:r>
      <w:r w:rsidRPr="001976AC">
        <w:rPr>
          <w:rFonts w:ascii="Sylfaen" w:hAnsi="Sylfaen" w:cstheme="minorHAnsi"/>
          <w:sz w:val="24"/>
          <w:szCs w:val="24"/>
        </w:rPr>
        <w:t xml:space="preserve">BOZP. </w:t>
      </w:r>
      <w:r w:rsidR="00835A6B" w:rsidRPr="001976AC">
        <w:rPr>
          <w:rFonts w:ascii="Sylfaen" w:hAnsi="Sylfaen" w:cstheme="minorHAnsi"/>
          <w:sz w:val="24"/>
          <w:szCs w:val="24"/>
        </w:rPr>
        <w:t>Objednatel tímto prohlašuje</w:t>
      </w:r>
      <w:r w:rsidR="00C7459D" w:rsidRPr="001976AC">
        <w:rPr>
          <w:rFonts w:ascii="Sylfaen" w:hAnsi="Sylfaen" w:cstheme="minorHAnsi"/>
          <w:sz w:val="24"/>
          <w:szCs w:val="24"/>
        </w:rPr>
        <w:t xml:space="preserve"> a stvrzuje</w:t>
      </w:r>
      <w:r w:rsidR="00835A6B" w:rsidRPr="001976AC">
        <w:rPr>
          <w:rFonts w:ascii="Sylfaen" w:hAnsi="Sylfaen" w:cstheme="minorHAnsi"/>
          <w:sz w:val="24"/>
          <w:szCs w:val="24"/>
        </w:rPr>
        <w:t>, že Koordinátor BOZP je z jeho strany zmocněn ke všem jednáním, které jsou potřebné k výkonu činností Koordinátora BOZP a/nebo souvisí s výkonem této činnosti v souvislosti s realizací Díla.</w:t>
      </w:r>
    </w:p>
    <w:p w14:paraId="6F3285F2"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v plné míře zajistí opatření k zajištění protipožární ochrany, ochrany zdraví a bezpečnosti práce oprávněných osob (zaměstnanci Zhotovitele, Objednatele, provozovatele, </w:t>
      </w:r>
      <w:r w:rsidR="00607934" w:rsidRPr="001976AC">
        <w:rPr>
          <w:rFonts w:ascii="Sylfaen" w:hAnsi="Sylfaen" w:cstheme="minorHAnsi"/>
          <w:sz w:val="24"/>
          <w:szCs w:val="24"/>
        </w:rPr>
        <w:t>T</w:t>
      </w:r>
      <w:r w:rsidRPr="001976AC">
        <w:rPr>
          <w:rFonts w:ascii="Sylfaen" w:hAnsi="Sylfaen" w:cstheme="minorHAnsi"/>
          <w:sz w:val="24"/>
          <w:szCs w:val="24"/>
        </w:rPr>
        <w:t xml:space="preserve">echnického dozoru a </w:t>
      </w:r>
      <w:r w:rsidR="00607934" w:rsidRPr="001976AC">
        <w:rPr>
          <w:rFonts w:ascii="Sylfaen" w:hAnsi="Sylfaen" w:cstheme="minorHAnsi"/>
          <w:sz w:val="24"/>
          <w:szCs w:val="24"/>
        </w:rPr>
        <w:t>A</w:t>
      </w:r>
      <w:r w:rsidRPr="001976AC">
        <w:rPr>
          <w:rFonts w:ascii="Sylfaen" w:hAnsi="Sylfaen" w:cstheme="minorHAnsi"/>
          <w:sz w:val="24"/>
          <w:szCs w:val="24"/>
        </w:rPr>
        <w:t xml:space="preserve">utorského dozoru) v </w:t>
      </w:r>
      <w:r w:rsidRPr="001976AC">
        <w:rPr>
          <w:rFonts w:ascii="Sylfaen" w:hAnsi="Sylfaen" w:cstheme="minorHAnsi"/>
          <w:sz w:val="24"/>
          <w:szCs w:val="24"/>
        </w:rPr>
        <w:lastRenderedPageBreak/>
        <w:t xml:space="preserve">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w:t>
      </w:r>
    </w:p>
    <w:p w14:paraId="00498C5B"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Oprávněné osoby (zaměstnanci Zhotovitele, Objednatele, provozovatel, </w:t>
      </w:r>
      <w:r w:rsidR="00607934" w:rsidRPr="001976AC">
        <w:rPr>
          <w:rFonts w:ascii="Sylfaen" w:hAnsi="Sylfaen" w:cstheme="minorHAnsi"/>
          <w:sz w:val="24"/>
          <w:szCs w:val="24"/>
        </w:rPr>
        <w:t>T</w:t>
      </w:r>
      <w:r w:rsidRPr="001976AC">
        <w:rPr>
          <w:rFonts w:ascii="Sylfaen" w:hAnsi="Sylfaen" w:cstheme="minorHAnsi"/>
          <w:sz w:val="24"/>
          <w:szCs w:val="24"/>
        </w:rPr>
        <w:t xml:space="preserve">echnického dozoru a </w:t>
      </w:r>
      <w:r w:rsidR="00607934" w:rsidRPr="001976AC">
        <w:rPr>
          <w:rFonts w:ascii="Sylfaen" w:hAnsi="Sylfaen" w:cstheme="minorHAnsi"/>
          <w:sz w:val="24"/>
          <w:szCs w:val="24"/>
        </w:rPr>
        <w:t>A</w:t>
      </w:r>
      <w:r w:rsidRPr="001976AC">
        <w:rPr>
          <w:rFonts w:ascii="Sylfaen" w:hAnsi="Sylfaen" w:cstheme="minorHAnsi"/>
          <w:sz w:val="24"/>
          <w:szCs w:val="24"/>
        </w:rPr>
        <w:t>utorského dozoru), které mají přístup na staveniště, musí respektovat veškerá opatření Zhotovitele k zajištění protipožární ochrany, ochrany zdraví a bezpečnosti práce</w:t>
      </w:r>
      <w:r w:rsidR="00CC308A" w:rsidRPr="001976AC">
        <w:rPr>
          <w:rFonts w:ascii="Sylfaen" w:hAnsi="Sylfaen" w:cstheme="minorHAnsi"/>
          <w:sz w:val="24"/>
          <w:szCs w:val="24"/>
        </w:rPr>
        <w:t>,</w:t>
      </w:r>
      <w:r w:rsidRPr="001976AC">
        <w:rPr>
          <w:rFonts w:ascii="Sylfaen" w:hAnsi="Sylfaen" w:cstheme="minorHAnsi"/>
          <w:sz w:val="24"/>
          <w:szCs w:val="24"/>
        </w:rPr>
        <w:t xml:space="preserve"> o kterých byly informovány. Zhotovitel je povinen zabezpečit předané staveniště tak, aby bylo zamezeno volnému pohybu třetích osob. </w:t>
      </w:r>
    </w:p>
    <w:p w14:paraId="209A20DA" w14:textId="77777777" w:rsidR="003D5888"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případě, že určení koordinátora BOZP není zvláštními právními předpisy vyžadováno, odpovídá Zhotovitel za zpracování a aktualizaci plánu BOZP, dle podmínek platné legislativy. Zhotovitel je dále povinen neprodleně informovat </w:t>
      </w:r>
      <w:r w:rsidR="003D5888" w:rsidRPr="001976AC">
        <w:rPr>
          <w:rFonts w:ascii="Sylfaen" w:hAnsi="Sylfaen" w:cstheme="minorHAnsi"/>
          <w:sz w:val="24"/>
          <w:szCs w:val="24"/>
        </w:rPr>
        <w:t>O</w:t>
      </w:r>
      <w:r w:rsidRPr="001976AC">
        <w:rPr>
          <w:rFonts w:ascii="Sylfaen" w:hAnsi="Sylfaen" w:cstheme="minorHAnsi"/>
          <w:sz w:val="24"/>
          <w:szCs w:val="24"/>
        </w:rPr>
        <w:t>bjednatele o všech změnách týkajících se provádění stavby, které by mohly vést ke stanovení požadavku na zajištění činností koordinátora BOZP. Při nesplnění této povinnosti odpovídá</w:t>
      </w:r>
      <w:r w:rsidR="003D5888" w:rsidRPr="001976AC">
        <w:rPr>
          <w:rFonts w:ascii="Sylfaen" w:hAnsi="Sylfaen" w:cstheme="minorHAnsi"/>
          <w:sz w:val="24"/>
          <w:szCs w:val="24"/>
        </w:rPr>
        <w:t xml:space="preserve"> Zhotovitel</w:t>
      </w:r>
      <w:r w:rsidRPr="001976AC">
        <w:rPr>
          <w:rFonts w:ascii="Sylfaen" w:hAnsi="Sylfaen" w:cstheme="minorHAnsi"/>
          <w:sz w:val="24"/>
          <w:szCs w:val="24"/>
        </w:rPr>
        <w:t xml:space="preserve"> za všechny škody, které vzniknou </w:t>
      </w:r>
      <w:r w:rsidR="003D5888" w:rsidRPr="001976AC">
        <w:rPr>
          <w:rFonts w:ascii="Sylfaen" w:hAnsi="Sylfaen" w:cstheme="minorHAnsi"/>
          <w:sz w:val="24"/>
          <w:szCs w:val="24"/>
        </w:rPr>
        <w:t>O</w:t>
      </w:r>
      <w:r w:rsidRPr="001976AC">
        <w:rPr>
          <w:rFonts w:ascii="Sylfaen" w:hAnsi="Sylfaen" w:cstheme="minorHAnsi"/>
          <w:sz w:val="24"/>
          <w:szCs w:val="24"/>
        </w:rPr>
        <w:t xml:space="preserve">bjednateli a je povinen </w:t>
      </w:r>
      <w:r w:rsidR="003D5888" w:rsidRPr="001976AC">
        <w:rPr>
          <w:rFonts w:ascii="Sylfaen" w:hAnsi="Sylfaen" w:cstheme="minorHAnsi"/>
          <w:sz w:val="24"/>
          <w:szCs w:val="24"/>
        </w:rPr>
        <w:t xml:space="preserve">takto </w:t>
      </w:r>
      <w:r w:rsidRPr="001976AC">
        <w:rPr>
          <w:rFonts w:ascii="Sylfaen" w:hAnsi="Sylfaen" w:cstheme="minorHAnsi"/>
          <w:sz w:val="24"/>
          <w:szCs w:val="24"/>
        </w:rPr>
        <w:t>vzniklou škodu</w:t>
      </w:r>
      <w:r w:rsidR="003D5888" w:rsidRPr="001976AC">
        <w:rPr>
          <w:rFonts w:ascii="Sylfaen" w:hAnsi="Sylfaen" w:cstheme="minorHAnsi"/>
          <w:sz w:val="24"/>
          <w:szCs w:val="24"/>
        </w:rPr>
        <w:t xml:space="preserve"> uhradit</w:t>
      </w:r>
      <w:r w:rsidRPr="001976AC">
        <w:rPr>
          <w:rFonts w:ascii="Sylfaen" w:hAnsi="Sylfaen" w:cstheme="minorHAnsi"/>
          <w:sz w:val="24"/>
          <w:szCs w:val="24"/>
        </w:rPr>
        <w:t xml:space="preserve">. </w:t>
      </w:r>
    </w:p>
    <w:p w14:paraId="53EB21F6" w14:textId="35F7AE53" w:rsidR="00C6452E" w:rsidRPr="001976AC" w:rsidRDefault="003D5888" w:rsidP="00EE03B8">
      <w:pPr>
        <w:pStyle w:val="Blvl2"/>
        <w:spacing w:line="252" w:lineRule="auto"/>
        <w:rPr>
          <w:rFonts w:ascii="Sylfaen" w:hAnsi="Sylfaen" w:cstheme="minorHAnsi"/>
          <w:sz w:val="24"/>
          <w:szCs w:val="24"/>
        </w:rPr>
      </w:pPr>
      <w:r w:rsidRPr="001976AC">
        <w:rPr>
          <w:rFonts w:ascii="Sylfaen" w:hAnsi="Sylfaen" w:cstheme="minorHAnsi"/>
          <w:sz w:val="24"/>
          <w:szCs w:val="24"/>
        </w:rPr>
        <w:t>Pakliže bude zjištěno</w:t>
      </w:r>
      <w:r w:rsidR="00C6452E" w:rsidRPr="001976AC">
        <w:rPr>
          <w:rFonts w:ascii="Sylfaen" w:hAnsi="Sylfaen" w:cstheme="minorHAnsi"/>
          <w:sz w:val="24"/>
          <w:szCs w:val="24"/>
        </w:rPr>
        <w:t>, že Zhotovitel nezajistil opatření k zajištění ochrany zdraví a bezpečnosti práce</w:t>
      </w:r>
      <w:r w:rsidR="00616BBA" w:rsidRPr="001976AC">
        <w:rPr>
          <w:rFonts w:ascii="Sylfaen" w:hAnsi="Sylfaen" w:cstheme="minorHAnsi"/>
          <w:sz w:val="24"/>
          <w:szCs w:val="24"/>
        </w:rPr>
        <w:t>,</w:t>
      </w:r>
      <w:r w:rsidR="00C6452E" w:rsidRPr="001976AC">
        <w:rPr>
          <w:rFonts w:ascii="Sylfaen" w:hAnsi="Sylfaen" w:cstheme="minorHAnsi"/>
          <w:sz w:val="24"/>
          <w:szCs w:val="24"/>
        </w:rPr>
        <w:t xml:space="preserve"> je </w:t>
      </w:r>
      <w:r w:rsidR="008C212E" w:rsidRPr="001976AC">
        <w:rPr>
          <w:rFonts w:ascii="Sylfaen" w:hAnsi="Sylfaen" w:cstheme="minorHAnsi"/>
          <w:sz w:val="24"/>
          <w:szCs w:val="24"/>
        </w:rPr>
        <w:t>K</w:t>
      </w:r>
      <w:r w:rsidR="0070394C" w:rsidRPr="001976AC">
        <w:rPr>
          <w:rFonts w:ascii="Sylfaen" w:hAnsi="Sylfaen" w:cstheme="minorHAnsi"/>
          <w:sz w:val="24"/>
          <w:szCs w:val="24"/>
        </w:rPr>
        <w:t>oordinátor BOZP</w:t>
      </w:r>
      <w:r w:rsidR="008C212E" w:rsidRPr="001976AC">
        <w:rPr>
          <w:rFonts w:ascii="Sylfaen" w:hAnsi="Sylfaen" w:cstheme="minorHAnsi"/>
          <w:sz w:val="24"/>
          <w:szCs w:val="24"/>
        </w:rPr>
        <w:t xml:space="preserve"> a/nebo Technický dozor a/nebo Objednatel</w:t>
      </w:r>
      <w:r w:rsidR="0070394C" w:rsidRPr="001976AC">
        <w:rPr>
          <w:rFonts w:ascii="Sylfaen" w:hAnsi="Sylfaen" w:cstheme="minorHAnsi"/>
          <w:sz w:val="24"/>
          <w:szCs w:val="24"/>
        </w:rPr>
        <w:t xml:space="preserve"> </w:t>
      </w:r>
      <w:r w:rsidR="00C6452E" w:rsidRPr="001976AC">
        <w:rPr>
          <w:rFonts w:ascii="Sylfaen" w:hAnsi="Sylfaen" w:cstheme="minorHAnsi"/>
          <w:sz w:val="24"/>
          <w:szCs w:val="24"/>
        </w:rPr>
        <w:t>oprávněn</w:t>
      </w:r>
      <w:r w:rsidR="007312DF" w:rsidRPr="001976AC">
        <w:rPr>
          <w:rFonts w:ascii="Sylfaen" w:hAnsi="Sylfaen" w:cstheme="minorHAnsi"/>
          <w:sz w:val="24"/>
          <w:szCs w:val="24"/>
        </w:rPr>
        <w:t xml:space="preserve"> stavbu</w:t>
      </w:r>
      <w:r w:rsidR="00C6452E" w:rsidRPr="001976AC">
        <w:rPr>
          <w:rFonts w:ascii="Sylfaen" w:hAnsi="Sylfaen" w:cstheme="minorHAnsi"/>
          <w:sz w:val="24"/>
          <w:szCs w:val="24"/>
        </w:rPr>
        <w:t xml:space="preserve"> pozastavit do doby, než bude sjednána náprava. Po tuto dobu nevzniká Zhotoviteli právo na prodloužení termínu dokončení Díla a souvisejících dílčích termínů.</w:t>
      </w:r>
    </w:p>
    <w:p w14:paraId="36D8A1A1" w14:textId="32E42840" w:rsidR="00654CBA" w:rsidRPr="00B10671" w:rsidRDefault="00654CBA" w:rsidP="00654CBA">
      <w:pPr>
        <w:pStyle w:val="Blvl2"/>
        <w:spacing w:line="252" w:lineRule="auto"/>
        <w:rPr>
          <w:rFonts w:ascii="Sylfaen" w:hAnsi="Sylfaen" w:cstheme="minorHAnsi"/>
          <w:szCs w:val="24"/>
        </w:rPr>
      </w:pPr>
      <w:r w:rsidRPr="00B10671">
        <w:rPr>
          <w:rFonts w:ascii="Sylfaen" w:hAnsi="Sylfaen" w:cstheme="minorHAnsi"/>
          <w:sz w:val="24"/>
          <w:szCs w:val="24"/>
        </w:rPr>
        <w:t xml:space="preserve">Zhotovitel zaručuje, že bude při realizaci veřejné zakázky dodržovat principy DNSH („Do No </w:t>
      </w:r>
      <w:proofErr w:type="spellStart"/>
      <w:r w:rsidRPr="00B10671">
        <w:rPr>
          <w:rFonts w:ascii="Sylfaen" w:hAnsi="Sylfaen" w:cstheme="minorHAnsi"/>
          <w:sz w:val="24"/>
          <w:szCs w:val="24"/>
        </w:rPr>
        <w:t>Significant</w:t>
      </w:r>
      <w:proofErr w:type="spellEnd"/>
      <w:r w:rsidRPr="00B10671">
        <w:rPr>
          <w:rFonts w:ascii="Sylfaen" w:hAnsi="Sylfaen" w:cstheme="minorHAnsi"/>
          <w:sz w:val="24"/>
          <w:szCs w:val="24"/>
        </w:rPr>
        <w:t xml:space="preserve"> </w:t>
      </w:r>
      <w:proofErr w:type="spellStart"/>
      <w:r w:rsidRPr="00B10671">
        <w:rPr>
          <w:rFonts w:ascii="Sylfaen" w:hAnsi="Sylfaen" w:cstheme="minorHAnsi"/>
          <w:sz w:val="24"/>
          <w:szCs w:val="24"/>
        </w:rPr>
        <w:t>Harm</w:t>
      </w:r>
      <w:proofErr w:type="spellEnd"/>
      <w:r w:rsidRPr="00B10671">
        <w:rPr>
          <w:rFonts w:ascii="Sylfaen" w:hAnsi="Sylfaen" w:cstheme="minorHAnsi"/>
          <w:sz w:val="24"/>
          <w:szCs w:val="24"/>
        </w:rPr>
        <w:t>“ = významně nepoškozovat“), zejména zajistí minimální produkci všech druhů odpadů, vzniklých v souvislosti s realizací díla a v případě jejich vzniku bude přednostně a v co největší míře usilovat o</w:t>
      </w:r>
      <w:r w:rsidR="00941885" w:rsidRPr="00B10671">
        <w:rPr>
          <w:rFonts w:ascii="Sylfaen" w:hAnsi="Sylfaen" w:cstheme="minorHAnsi"/>
          <w:sz w:val="24"/>
          <w:szCs w:val="24"/>
        </w:rPr>
        <w:t> </w:t>
      </w:r>
      <w:r w:rsidRPr="00B10671">
        <w:rPr>
          <w:rFonts w:ascii="Sylfaen" w:hAnsi="Sylfaen" w:cstheme="minorHAnsi"/>
          <w:sz w:val="24"/>
          <w:szCs w:val="24"/>
        </w:rPr>
        <w:t>jejich další využití, recyklaci a další ekologicky šetrná řešení, a to i nad rámec povinností stanovených zákonem č. 541/2020 Sb., o odpadech.</w:t>
      </w:r>
      <w:r w:rsidR="002853A1" w:rsidRPr="00B10671">
        <w:rPr>
          <w:rFonts w:ascii="Sylfaen" w:hAnsi="Sylfaen" w:cstheme="minorHAnsi"/>
          <w:sz w:val="24"/>
          <w:szCs w:val="24"/>
        </w:rPr>
        <w:t xml:space="preserve"> </w:t>
      </w:r>
      <w:r w:rsidR="00751554" w:rsidRPr="00B10671">
        <w:rPr>
          <w:rFonts w:ascii="Sylfaen" w:hAnsi="Sylfaen" w:cstheme="minorHAnsi"/>
          <w:sz w:val="24"/>
          <w:szCs w:val="24"/>
        </w:rPr>
        <w:t>Podrobněji jsou povinnosti Zhotovitele v rámci principu DNSH vymezeny v</w:t>
      </w:r>
      <w:r w:rsidR="00C81F44" w:rsidRPr="00B10671">
        <w:rPr>
          <w:rFonts w:ascii="Sylfaen" w:hAnsi="Sylfaen" w:cstheme="minorHAnsi"/>
          <w:sz w:val="24"/>
          <w:szCs w:val="24"/>
        </w:rPr>
        <w:t xml:space="preserve"> Metodickém pokynu Ministerstva práce a sociálních věcí </w:t>
      </w:r>
      <w:r w:rsidR="00B10671" w:rsidRPr="00B10671">
        <w:rPr>
          <w:rFonts w:ascii="Sylfaen" w:hAnsi="Sylfaen" w:cstheme="minorHAnsi"/>
          <w:sz w:val="24"/>
          <w:szCs w:val="24"/>
        </w:rPr>
        <w:t xml:space="preserve">pro uplatňování zásady DNSH, který tvoří Příloh č. 2 této Smlouvy. </w:t>
      </w:r>
      <w:r w:rsidR="002853A1" w:rsidRPr="004B20D6">
        <w:rPr>
          <w:rFonts w:ascii="Sylfaen" w:hAnsi="Sylfaen" w:cstheme="minorHAnsi"/>
          <w:sz w:val="24"/>
          <w:szCs w:val="24"/>
        </w:rPr>
        <w:t xml:space="preserve">Zhotovitel </w:t>
      </w:r>
      <w:r w:rsidR="00FF5E2A" w:rsidRPr="004B20D6">
        <w:rPr>
          <w:rFonts w:ascii="Sylfaen" w:hAnsi="Sylfaen" w:cstheme="minorHAnsi"/>
          <w:sz w:val="24"/>
          <w:szCs w:val="24"/>
        </w:rPr>
        <w:t xml:space="preserve">jako součást dokladů k předání a převzetí díla ve smyslu </w:t>
      </w:r>
      <w:r w:rsidR="004B20D6" w:rsidRPr="004B20D6">
        <w:rPr>
          <w:rFonts w:ascii="Sylfaen" w:hAnsi="Sylfaen" w:cstheme="minorHAnsi"/>
          <w:sz w:val="24"/>
          <w:szCs w:val="24"/>
        </w:rPr>
        <w:t xml:space="preserve">čl. 12 </w:t>
      </w:r>
      <w:r w:rsidR="00A317C5">
        <w:rPr>
          <w:rFonts w:ascii="Sylfaen" w:hAnsi="Sylfaen" w:cstheme="minorHAnsi"/>
          <w:sz w:val="24"/>
          <w:szCs w:val="24"/>
        </w:rPr>
        <w:t>bodě</w:t>
      </w:r>
      <w:r w:rsidR="004B20D6" w:rsidRPr="004B20D6">
        <w:rPr>
          <w:rFonts w:ascii="Sylfaen" w:hAnsi="Sylfaen" w:cstheme="minorHAnsi"/>
          <w:sz w:val="24"/>
          <w:szCs w:val="24"/>
        </w:rPr>
        <w:t xml:space="preserve"> 12</w:t>
      </w:r>
      <w:r w:rsidR="00A317C5">
        <w:rPr>
          <w:rFonts w:ascii="Sylfaen" w:hAnsi="Sylfaen" w:cstheme="minorHAnsi"/>
          <w:sz w:val="24"/>
          <w:szCs w:val="24"/>
        </w:rPr>
        <w:t>.12.</w:t>
      </w:r>
      <w:r w:rsidR="004B20D6" w:rsidRPr="004B20D6">
        <w:rPr>
          <w:rFonts w:ascii="Sylfaen" w:hAnsi="Sylfaen" w:cstheme="minorHAnsi"/>
          <w:sz w:val="24"/>
          <w:szCs w:val="24"/>
        </w:rPr>
        <w:t xml:space="preserve"> této Smlouvy předloží doklady, kterými prokáže splnění všech principů DNSH, které jsou ve vztahu k Dílu relevantní.</w:t>
      </w:r>
    </w:p>
    <w:p w14:paraId="7E82CFA0" w14:textId="5C8A1372" w:rsidR="00C6452E" w:rsidRPr="00125367" w:rsidRDefault="00C6452E" w:rsidP="00EE03B8">
      <w:pPr>
        <w:pStyle w:val="Blvl2"/>
        <w:spacing w:line="252" w:lineRule="auto"/>
        <w:rPr>
          <w:rFonts w:ascii="Sylfaen" w:hAnsi="Sylfaen" w:cstheme="minorHAnsi"/>
          <w:sz w:val="24"/>
          <w:szCs w:val="24"/>
        </w:rPr>
      </w:pPr>
      <w:r w:rsidRPr="00125367">
        <w:rPr>
          <w:rFonts w:ascii="Sylfaen" w:hAnsi="Sylfaen" w:cstheme="minorHAnsi"/>
          <w:sz w:val="24"/>
          <w:szCs w:val="24"/>
        </w:rPr>
        <w:t>Zhotovitel zajistí na vlastní náklady:</w:t>
      </w:r>
    </w:p>
    <w:p w14:paraId="7B643797" w14:textId="77777777" w:rsidR="00C6452E" w:rsidRPr="00125367" w:rsidRDefault="00C6452E" w:rsidP="00400DAA">
      <w:pPr>
        <w:pStyle w:val="Blvl2"/>
        <w:numPr>
          <w:ilvl w:val="0"/>
          <w:numId w:val="26"/>
        </w:numPr>
        <w:spacing w:line="252" w:lineRule="auto"/>
        <w:ind w:left="1843" w:hanging="567"/>
        <w:rPr>
          <w:rFonts w:ascii="Sylfaen" w:hAnsi="Sylfaen" w:cstheme="minorHAnsi"/>
          <w:sz w:val="24"/>
          <w:szCs w:val="24"/>
        </w:rPr>
      </w:pPr>
      <w:r w:rsidRPr="00125367">
        <w:rPr>
          <w:rFonts w:ascii="Sylfaen" w:hAnsi="Sylfaen" w:cstheme="minorHAnsi"/>
          <w:sz w:val="24"/>
          <w:szCs w:val="24"/>
        </w:rPr>
        <w:t>označení stavby v souladu s požadavky zák. č. 183/2006 Sb., stavební zákon, a dalších předpisů;</w:t>
      </w:r>
    </w:p>
    <w:p w14:paraId="4EB58F78" w14:textId="77777777" w:rsidR="00C6452E" w:rsidRPr="00125367" w:rsidRDefault="00C6452E" w:rsidP="00400DAA">
      <w:pPr>
        <w:pStyle w:val="Blvl2"/>
        <w:numPr>
          <w:ilvl w:val="0"/>
          <w:numId w:val="26"/>
        </w:numPr>
        <w:spacing w:line="252" w:lineRule="auto"/>
        <w:ind w:left="1843" w:hanging="567"/>
        <w:rPr>
          <w:rFonts w:ascii="Sylfaen" w:hAnsi="Sylfaen" w:cstheme="minorHAnsi"/>
          <w:sz w:val="24"/>
          <w:szCs w:val="24"/>
        </w:rPr>
      </w:pPr>
      <w:r w:rsidRPr="00125367">
        <w:rPr>
          <w:rFonts w:ascii="Sylfaen" w:hAnsi="Sylfaen" w:cstheme="minorHAnsi"/>
          <w:sz w:val="24"/>
          <w:szCs w:val="24"/>
        </w:rPr>
        <w:t xml:space="preserve">označení stavby informačními cedulemi dle požadavku </w:t>
      </w:r>
      <w:r w:rsidR="00616BBA" w:rsidRPr="00125367">
        <w:rPr>
          <w:rFonts w:ascii="Sylfaen" w:hAnsi="Sylfaen" w:cstheme="minorHAnsi"/>
          <w:sz w:val="24"/>
          <w:szCs w:val="24"/>
        </w:rPr>
        <w:t>O</w:t>
      </w:r>
      <w:r w:rsidRPr="00125367">
        <w:rPr>
          <w:rFonts w:ascii="Sylfaen" w:hAnsi="Sylfaen" w:cstheme="minorHAnsi"/>
          <w:sz w:val="24"/>
          <w:szCs w:val="24"/>
        </w:rPr>
        <w:t xml:space="preserve">bjednatele, a to nejpozději v den zahájení stavebních prací; </w:t>
      </w:r>
    </w:p>
    <w:p w14:paraId="264DD2ED" w14:textId="77777777" w:rsidR="00C6452E" w:rsidRPr="00125367" w:rsidRDefault="00C6452E" w:rsidP="00400DAA">
      <w:pPr>
        <w:pStyle w:val="Blvl2"/>
        <w:numPr>
          <w:ilvl w:val="0"/>
          <w:numId w:val="26"/>
        </w:numPr>
        <w:spacing w:line="252" w:lineRule="auto"/>
        <w:ind w:left="1843" w:hanging="567"/>
        <w:rPr>
          <w:rFonts w:ascii="Sylfaen" w:hAnsi="Sylfaen" w:cstheme="minorHAnsi"/>
          <w:sz w:val="24"/>
          <w:szCs w:val="24"/>
        </w:rPr>
      </w:pPr>
      <w:r w:rsidRPr="00125367">
        <w:rPr>
          <w:rFonts w:ascii="Sylfaen" w:hAnsi="Sylfaen" w:cstheme="minorHAnsi"/>
          <w:sz w:val="24"/>
          <w:szCs w:val="24"/>
        </w:rPr>
        <w:lastRenderedPageBreak/>
        <w:t>vstupy na okolní pozemky a nemovitosti, včetně jejich zpětného předání zpět jejich vlastníkům;</w:t>
      </w:r>
    </w:p>
    <w:p w14:paraId="18E636E8" w14:textId="6D603E60" w:rsidR="00125367" w:rsidRPr="00125367" w:rsidRDefault="00125367" w:rsidP="00400DAA">
      <w:pPr>
        <w:pStyle w:val="Blvl2"/>
        <w:numPr>
          <w:ilvl w:val="0"/>
          <w:numId w:val="26"/>
        </w:numPr>
        <w:spacing w:line="252" w:lineRule="auto"/>
        <w:ind w:left="1843" w:hanging="567"/>
        <w:rPr>
          <w:rFonts w:ascii="Sylfaen" w:hAnsi="Sylfaen" w:cstheme="minorHAnsi"/>
          <w:sz w:val="24"/>
          <w:szCs w:val="24"/>
        </w:rPr>
      </w:pPr>
      <w:r w:rsidRPr="00125367">
        <w:rPr>
          <w:rFonts w:ascii="Sylfaen" w:hAnsi="Sylfaen" w:cstheme="minorHAnsi"/>
          <w:sz w:val="24"/>
          <w:szCs w:val="24"/>
        </w:rPr>
        <w:t>povolení ke zvláštnímu užívání komunikace pro provádění stavebních prací podle zákona č. 13/1997 Sb., o pozemních komunikacích, pokud je to k provedení stavby nutné, povolení k zásahům do veřejného prostranství, uzavírek, umístění a údržbu dopravních značek a provede nutná opatření, která příslušný úřad nařídí</w:t>
      </w:r>
    </w:p>
    <w:p w14:paraId="12A189E5" w14:textId="2E053908" w:rsidR="00C6452E" w:rsidRPr="00125367" w:rsidRDefault="00C6452E" w:rsidP="00400DAA">
      <w:pPr>
        <w:pStyle w:val="Blvl2"/>
        <w:numPr>
          <w:ilvl w:val="0"/>
          <w:numId w:val="26"/>
        </w:numPr>
        <w:spacing w:line="252" w:lineRule="auto"/>
        <w:ind w:left="1843" w:hanging="567"/>
        <w:rPr>
          <w:rFonts w:ascii="Sylfaen" w:hAnsi="Sylfaen" w:cstheme="minorHAnsi"/>
          <w:sz w:val="24"/>
          <w:szCs w:val="24"/>
        </w:rPr>
      </w:pPr>
      <w:r w:rsidRPr="00125367">
        <w:rPr>
          <w:rFonts w:ascii="Sylfaen" w:hAnsi="Sylfaen" w:cstheme="minorHAnsi"/>
          <w:sz w:val="24"/>
          <w:szCs w:val="24"/>
        </w:rPr>
        <w:t>při realizaci stavby minimalizaci prašnosti – plocha a příjezdové komunikace budou čištěny, v případě dlouhodobého sucha kropeny;</w:t>
      </w:r>
      <w:r w:rsidR="00547466" w:rsidRPr="00125367">
        <w:rPr>
          <w:rFonts w:ascii="Sylfaen" w:hAnsi="Sylfaen" w:cstheme="minorHAnsi"/>
          <w:sz w:val="24"/>
          <w:szCs w:val="24"/>
        </w:rPr>
        <w:t xml:space="preserve"> </w:t>
      </w:r>
      <w:r w:rsidR="00BC404A" w:rsidRPr="00125367">
        <w:rPr>
          <w:rFonts w:ascii="Sylfaen" w:hAnsi="Sylfaen" w:cstheme="minorHAnsi"/>
          <w:sz w:val="24"/>
          <w:szCs w:val="24"/>
        </w:rPr>
        <w:t>a</w:t>
      </w:r>
    </w:p>
    <w:p w14:paraId="0F81BA29" w14:textId="0742F031" w:rsidR="00C6452E" w:rsidRPr="00125367" w:rsidRDefault="00C6452E" w:rsidP="00400DAA">
      <w:pPr>
        <w:pStyle w:val="Blvl2"/>
        <w:numPr>
          <w:ilvl w:val="0"/>
          <w:numId w:val="26"/>
        </w:numPr>
        <w:spacing w:line="252" w:lineRule="auto"/>
        <w:ind w:left="1843" w:hanging="567"/>
        <w:rPr>
          <w:rFonts w:ascii="Sylfaen" w:hAnsi="Sylfaen" w:cstheme="minorHAnsi"/>
          <w:sz w:val="24"/>
          <w:szCs w:val="24"/>
        </w:rPr>
      </w:pPr>
      <w:r w:rsidRPr="00125367">
        <w:rPr>
          <w:rFonts w:ascii="Sylfaen" w:hAnsi="Sylfaen" w:cstheme="minorHAnsi"/>
          <w:sz w:val="24"/>
          <w:szCs w:val="24"/>
        </w:rPr>
        <w:t>barevnou fotodokumentaci staveniště před zahájením prací a průběhu stavby (v rozsahu minimálně 7 fotografií za týden)</w:t>
      </w:r>
      <w:r w:rsidR="00BC404A" w:rsidRPr="00125367">
        <w:rPr>
          <w:rFonts w:ascii="Sylfaen" w:hAnsi="Sylfaen" w:cstheme="minorHAnsi"/>
          <w:sz w:val="24"/>
          <w:szCs w:val="24"/>
        </w:rPr>
        <w:t>.</w:t>
      </w:r>
    </w:p>
    <w:p w14:paraId="7ECF61FA" w14:textId="77777777" w:rsidR="00AE7FDE" w:rsidRPr="00125367" w:rsidRDefault="00AE7FDE" w:rsidP="00400DAA">
      <w:pPr>
        <w:pStyle w:val="Blvl2"/>
        <w:numPr>
          <w:ilvl w:val="0"/>
          <w:numId w:val="0"/>
        </w:numPr>
        <w:spacing w:line="252" w:lineRule="auto"/>
        <w:ind w:left="1276"/>
        <w:rPr>
          <w:rFonts w:ascii="Sylfaen" w:hAnsi="Sylfaen" w:cstheme="minorHAnsi"/>
          <w:sz w:val="24"/>
          <w:szCs w:val="24"/>
        </w:rPr>
      </w:pPr>
      <w:r w:rsidRPr="00125367">
        <w:rPr>
          <w:rFonts w:ascii="Sylfaen" w:hAnsi="Sylfaen" w:cstheme="minorHAnsi"/>
          <w:sz w:val="24"/>
          <w:szCs w:val="24"/>
        </w:rPr>
        <w:t>Tyto náklady jsou zahrnuty v </w:t>
      </w:r>
      <w:r w:rsidR="008C212E" w:rsidRPr="00125367">
        <w:rPr>
          <w:rFonts w:ascii="Sylfaen" w:hAnsi="Sylfaen" w:cstheme="minorHAnsi"/>
          <w:sz w:val="24"/>
          <w:szCs w:val="24"/>
        </w:rPr>
        <w:t xml:space="preserve">Ceně </w:t>
      </w:r>
      <w:r w:rsidRPr="00125367">
        <w:rPr>
          <w:rFonts w:ascii="Sylfaen" w:hAnsi="Sylfaen" w:cstheme="minorHAnsi"/>
          <w:sz w:val="24"/>
          <w:szCs w:val="24"/>
        </w:rPr>
        <w:t>za Dílo, jež je v této Smlouvě upravena</w:t>
      </w:r>
      <w:r w:rsidR="008C212E" w:rsidRPr="00125367">
        <w:rPr>
          <w:rFonts w:ascii="Sylfaen" w:hAnsi="Sylfaen" w:cstheme="minorHAnsi"/>
          <w:sz w:val="24"/>
          <w:szCs w:val="24"/>
        </w:rPr>
        <w:t xml:space="preserve"> a nebudou nad rámec Ceny Zhotovitelem účtovány</w:t>
      </w:r>
      <w:r w:rsidRPr="00125367">
        <w:rPr>
          <w:rFonts w:ascii="Sylfaen" w:hAnsi="Sylfaen" w:cstheme="minorHAnsi"/>
          <w:sz w:val="24"/>
          <w:szCs w:val="24"/>
        </w:rPr>
        <w:t xml:space="preserve">. </w:t>
      </w:r>
    </w:p>
    <w:p w14:paraId="6FC87C26" w14:textId="236BD8F1" w:rsidR="00017A14" w:rsidRPr="00922829" w:rsidRDefault="00547466" w:rsidP="00017A14">
      <w:pPr>
        <w:pStyle w:val="Blvl2"/>
        <w:spacing w:line="252" w:lineRule="auto"/>
        <w:rPr>
          <w:rFonts w:ascii="Sylfaen" w:hAnsi="Sylfaen" w:cstheme="minorHAnsi"/>
          <w:sz w:val="24"/>
          <w:szCs w:val="24"/>
        </w:rPr>
      </w:pPr>
      <w:r w:rsidRPr="00922829">
        <w:rPr>
          <w:rFonts w:ascii="Sylfaen" w:hAnsi="Sylfaen" w:cstheme="minorHAnsi"/>
          <w:sz w:val="24"/>
          <w:szCs w:val="24"/>
        </w:rPr>
        <w:t xml:space="preserve">Zhotovitel </w:t>
      </w:r>
      <w:r w:rsidR="006D05BB" w:rsidRPr="00922829">
        <w:rPr>
          <w:rFonts w:ascii="Sylfaen" w:hAnsi="Sylfaen" w:cstheme="minorHAnsi"/>
          <w:sz w:val="24"/>
          <w:szCs w:val="24"/>
        </w:rPr>
        <w:t xml:space="preserve">dále </w:t>
      </w:r>
      <w:r w:rsidRPr="00922829">
        <w:rPr>
          <w:rFonts w:ascii="Sylfaen" w:hAnsi="Sylfaen" w:cstheme="minorHAnsi"/>
          <w:sz w:val="24"/>
          <w:szCs w:val="24"/>
        </w:rPr>
        <w:t>zajistí</w:t>
      </w:r>
      <w:r w:rsidR="008C212E" w:rsidRPr="00922829">
        <w:rPr>
          <w:rFonts w:ascii="Sylfaen" w:hAnsi="Sylfaen" w:cstheme="minorHAnsi"/>
          <w:sz w:val="24"/>
          <w:szCs w:val="24"/>
        </w:rPr>
        <w:t xml:space="preserve"> za úplatu zahrnutou v</w:t>
      </w:r>
      <w:r w:rsidR="004C2400" w:rsidRPr="00922829">
        <w:rPr>
          <w:rFonts w:ascii="Sylfaen" w:hAnsi="Sylfaen" w:cstheme="minorHAnsi"/>
          <w:sz w:val="24"/>
          <w:szCs w:val="24"/>
        </w:rPr>
        <w:t> </w:t>
      </w:r>
      <w:r w:rsidR="008C212E" w:rsidRPr="00922829">
        <w:rPr>
          <w:rFonts w:ascii="Sylfaen" w:hAnsi="Sylfaen" w:cstheme="minorHAnsi"/>
          <w:sz w:val="24"/>
          <w:szCs w:val="24"/>
        </w:rPr>
        <w:t>Ceně</w:t>
      </w:r>
      <w:r w:rsidR="004C2400" w:rsidRPr="00922829">
        <w:rPr>
          <w:rFonts w:ascii="Sylfaen" w:hAnsi="Sylfaen" w:cstheme="minorHAnsi"/>
          <w:sz w:val="24"/>
          <w:szCs w:val="24"/>
        </w:rPr>
        <w:t xml:space="preserve"> dle této Smlouvy</w:t>
      </w:r>
      <w:r w:rsidRPr="00922829">
        <w:rPr>
          <w:rFonts w:ascii="Sylfaen" w:hAnsi="Sylfaen" w:cstheme="minorHAnsi"/>
          <w:sz w:val="24"/>
          <w:szCs w:val="24"/>
        </w:rPr>
        <w:t>:</w:t>
      </w:r>
    </w:p>
    <w:p w14:paraId="59A9352E" w14:textId="30234E74" w:rsidR="006F588E" w:rsidRPr="00922829" w:rsidRDefault="00531BFE" w:rsidP="00400DAA">
      <w:pPr>
        <w:pStyle w:val="Clvl3"/>
        <w:ind w:left="1843" w:hanging="567"/>
        <w:rPr>
          <w:rFonts w:cstheme="minorHAnsi"/>
        </w:rPr>
      </w:pPr>
      <w:r w:rsidRPr="00922829">
        <w:rPr>
          <w:rFonts w:cstheme="minorHAnsi"/>
        </w:rPr>
        <w:t xml:space="preserve">veškerá </w:t>
      </w:r>
      <w:r w:rsidR="006F588E" w:rsidRPr="00922829">
        <w:rPr>
          <w:rFonts w:cstheme="minorHAnsi"/>
        </w:rPr>
        <w:t xml:space="preserve">měření, monitoring a rozbory </w:t>
      </w:r>
      <w:r w:rsidR="006772DF" w:rsidRPr="00922829">
        <w:rPr>
          <w:rFonts w:cstheme="minorHAnsi"/>
        </w:rPr>
        <w:t xml:space="preserve">požadované </w:t>
      </w:r>
      <w:r w:rsidR="00C80D5A" w:rsidRPr="00922829">
        <w:rPr>
          <w:rFonts w:cstheme="minorHAnsi"/>
        </w:rPr>
        <w:t>platnými právním</w:t>
      </w:r>
      <w:r w:rsidR="00403303" w:rsidRPr="00922829">
        <w:rPr>
          <w:rFonts w:cstheme="minorHAnsi"/>
        </w:rPr>
        <w:t xml:space="preserve">i </w:t>
      </w:r>
      <w:r w:rsidR="00C80D5A" w:rsidRPr="00922829">
        <w:rPr>
          <w:rFonts w:cstheme="minorHAnsi"/>
        </w:rPr>
        <w:t xml:space="preserve">předpisy, </w:t>
      </w:r>
      <w:r w:rsidR="006772DF" w:rsidRPr="00922829">
        <w:rPr>
          <w:rFonts w:cstheme="minorHAnsi"/>
        </w:rPr>
        <w:t>projektovou dokumentací díla</w:t>
      </w:r>
      <w:r w:rsidR="00C80D5A" w:rsidRPr="00922829">
        <w:rPr>
          <w:rFonts w:cstheme="minorHAnsi"/>
        </w:rPr>
        <w:t xml:space="preserve"> </w:t>
      </w:r>
      <w:r w:rsidR="00F037A2" w:rsidRPr="00922829">
        <w:rPr>
          <w:rFonts w:cstheme="minorHAnsi"/>
        </w:rPr>
        <w:t xml:space="preserve">a </w:t>
      </w:r>
      <w:r w:rsidR="00F037A2" w:rsidRPr="00922829">
        <w:rPr>
          <w:rFonts w:cstheme="minorHAnsi"/>
        </w:rPr>
        <w:t>dotčený</w:t>
      </w:r>
      <w:r w:rsidR="00F037A2" w:rsidRPr="00922829">
        <w:rPr>
          <w:rFonts w:cstheme="minorHAnsi"/>
        </w:rPr>
        <w:t>mi</w:t>
      </w:r>
      <w:r w:rsidR="00F037A2" w:rsidRPr="00922829">
        <w:rPr>
          <w:rFonts w:cstheme="minorHAnsi"/>
        </w:rPr>
        <w:t xml:space="preserve"> organizac</w:t>
      </w:r>
      <w:r w:rsidR="00F037A2" w:rsidRPr="00922829">
        <w:rPr>
          <w:rFonts w:cstheme="minorHAnsi"/>
        </w:rPr>
        <w:t>emi</w:t>
      </w:r>
      <w:r w:rsidR="00F037A2" w:rsidRPr="00922829">
        <w:rPr>
          <w:rFonts w:cstheme="minorHAnsi"/>
        </w:rPr>
        <w:t>, veřejnoprávní</w:t>
      </w:r>
      <w:r w:rsidR="00F037A2" w:rsidRPr="00922829">
        <w:rPr>
          <w:rFonts w:cstheme="minorHAnsi"/>
        </w:rPr>
        <w:t>mi</w:t>
      </w:r>
      <w:r w:rsidR="00F037A2" w:rsidRPr="00922829">
        <w:rPr>
          <w:rFonts w:cstheme="minorHAnsi"/>
        </w:rPr>
        <w:t xml:space="preserve"> orgán</w:t>
      </w:r>
      <w:r w:rsidR="00F037A2" w:rsidRPr="00922829">
        <w:rPr>
          <w:rFonts w:cstheme="minorHAnsi"/>
        </w:rPr>
        <w:t>y</w:t>
      </w:r>
      <w:r w:rsidR="00F037A2" w:rsidRPr="00922829">
        <w:rPr>
          <w:rFonts w:cstheme="minorHAnsi"/>
        </w:rPr>
        <w:t xml:space="preserve"> a stavební</w:t>
      </w:r>
      <w:r w:rsidR="00F037A2" w:rsidRPr="00922829">
        <w:rPr>
          <w:rFonts w:cstheme="minorHAnsi"/>
        </w:rPr>
        <w:t>m</w:t>
      </w:r>
      <w:r w:rsidR="00F037A2" w:rsidRPr="00922829">
        <w:rPr>
          <w:rFonts w:cstheme="minorHAnsi"/>
        </w:rPr>
        <w:t xml:space="preserve"> povolení</w:t>
      </w:r>
      <w:r w:rsidR="00BC404A" w:rsidRPr="00922829">
        <w:rPr>
          <w:rFonts w:cstheme="minorHAnsi"/>
        </w:rPr>
        <w:t>m</w:t>
      </w:r>
      <w:r w:rsidRPr="00922829">
        <w:rPr>
          <w:rFonts w:cstheme="minorHAnsi"/>
        </w:rPr>
        <w:t xml:space="preserve"> potřebná pro kolaudaci a</w:t>
      </w:r>
      <w:r w:rsidR="00125367" w:rsidRPr="00922829">
        <w:rPr>
          <w:rFonts w:cstheme="minorHAnsi"/>
        </w:rPr>
        <w:t> </w:t>
      </w:r>
      <w:r w:rsidRPr="00922829">
        <w:rPr>
          <w:rFonts w:cstheme="minorHAnsi"/>
        </w:rPr>
        <w:t>případný zkušební provoz stavby</w:t>
      </w:r>
      <w:r w:rsidR="00BC404A" w:rsidRPr="00922829">
        <w:rPr>
          <w:rFonts w:cstheme="minorHAnsi"/>
        </w:rPr>
        <w:t>;</w:t>
      </w:r>
    </w:p>
    <w:p w14:paraId="1F2A75E8" w14:textId="2698916B" w:rsidR="00BC404A" w:rsidRPr="00922829" w:rsidRDefault="00BC404A" w:rsidP="00400DAA">
      <w:pPr>
        <w:pStyle w:val="Clvl3"/>
        <w:ind w:left="1843" w:hanging="567"/>
        <w:rPr>
          <w:rFonts w:cstheme="minorHAnsi"/>
        </w:rPr>
      </w:pPr>
      <w:r w:rsidRPr="00922829">
        <w:rPr>
          <w:rFonts w:cstheme="minorHAnsi"/>
        </w:rPr>
        <w:t>provoz zařízení staveniště;</w:t>
      </w:r>
    </w:p>
    <w:p w14:paraId="4E2AFE61" w14:textId="64C30835" w:rsidR="00017A14" w:rsidRPr="00922829" w:rsidRDefault="00017A14" w:rsidP="00400DAA">
      <w:pPr>
        <w:pStyle w:val="Clvl3"/>
        <w:ind w:left="1843" w:hanging="567"/>
        <w:rPr>
          <w:rFonts w:cstheme="minorHAnsi"/>
        </w:rPr>
      </w:pPr>
      <w:r w:rsidRPr="00922829">
        <w:rPr>
          <w:rFonts w:cstheme="minorHAnsi"/>
        </w:rPr>
        <w:t>geodetické zaměření stavby dle skutečného provedení vč. digitální podoby</w:t>
      </w:r>
      <w:r w:rsidR="001F7EA4" w:rsidRPr="00922829">
        <w:rPr>
          <w:rFonts w:cstheme="minorHAnsi"/>
        </w:rPr>
        <w:t xml:space="preserve"> v otevřeném formátu;</w:t>
      </w:r>
    </w:p>
    <w:p w14:paraId="736DE742" w14:textId="5B4931BC" w:rsidR="001F7EA4" w:rsidRPr="00922829" w:rsidRDefault="001F7EA4" w:rsidP="001F7EA4">
      <w:pPr>
        <w:pStyle w:val="Clvl3"/>
        <w:ind w:left="1843" w:hanging="567"/>
        <w:rPr>
          <w:rFonts w:cstheme="minorHAnsi"/>
        </w:rPr>
      </w:pPr>
      <w:r w:rsidRPr="00922829">
        <w:rPr>
          <w:rFonts w:cstheme="minorHAnsi"/>
        </w:rPr>
        <w:t>zpracování projektu skutečného provedení stavby</w:t>
      </w:r>
      <w:r w:rsidRPr="00922829">
        <w:rPr>
          <w:rFonts w:cstheme="minorHAnsi"/>
        </w:rPr>
        <w:t xml:space="preserve"> </w:t>
      </w:r>
      <w:r w:rsidRPr="00922829">
        <w:rPr>
          <w:rFonts w:cstheme="minorHAnsi"/>
        </w:rPr>
        <w:t>vč. digitální podoby v otevřeném formátu;</w:t>
      </w:r>
    </w:p>
    <w:p w14:paraId="7227E3FF" w14:textId="77777777" w:rsidR="001F7EA4" w:rsidRPr="00922829" w:rsidRDefault="001F7EA4" w:rsidP="001F7EA4">
      <w:pPr>
        <w:pStyle w:val="Clvl3"/>
        <w:ind w:left="1843" w:hanging="567"/>
        <w:rPr>
          <w:rFonts w:cstheme="minorHAnsi"/>
        </w:rPr>
      </w:pPr>
      <w:r w:rsidRPr="00922829">
        <w:rPr>
          <w:rFonts w:cstheme="minorHAnsi"/>
        </w:rPr>
        <w:t>vytyčení podzemních inženýrských sítí včetně ochranných pásem nadzemních vedení, uvedených v projektové dokumentaci a dodržení podmínek správců sítí. Za jejich případné poškození nese Zhotovitel plnou odpovědnost;</w:t>
      </w:r>
    </w:p>
    <w:p w14:paraId="6442D839" w14:textId="5C05B75A" w:rsidR="001F7EA4" w:rsidRPr="00922829" w:rsidRDefault="001F7EA4" w:rsidP="00400DAA">
      <w:pPr>
        <w:pStyle w:val="Clvl3"/>
        <w:ind w:left="1843" w:hanging="567"/>
        <w:rPr>
          <w:rFonts w:cstheme="minorHAnsi"/>
        </w:rPr>
      </w:pPr>
      <w:r w:rsidRPr="00922829">
        <w:rPr>
          <w:rFonts w:cstheme="minorHAnsi"/>
        </w:rPr>
        <w:t>vybudování zařízení staveniště;</w:t>
      </w:r>
    </w:p>
    <w:p w14:paraId="61E63795" w14:textId="70287B0E" w:rsidR="001F7EA4" w:rsidRPr="00922829" w:rsidRDefault="001F7EA4" w:rsidP="00400DAA">
      <w:pPr>
        <w:pStyle w:val="Clvl3"/>
        <w:ind w:left="1843" w:hanging="567"/>
        <w:rPr>
          <w:rFonts w:cstheme="minorHAnsi"/>
        </w:rPr>
      </w:pPr>
      <w:r w:rsidRPr="00922829">
        <w:rPr>
          <w:rFonts w:cstheme="minorHAnsi"/>
        </w:rPr>
        <w:t>odstranění zařízení staveniště;</w:t>
      </w:r>
    </w:p>
    <w:p w14:paraId="2F2095EA" w14:textId="79297343" w:rsidR="00531BFE" w:rsidRPr="00922829" w:rsidRDefault="00531BFE" w:rsidP="00400DAA">
      <w:pPr>
        <w:pStyle w:val="Clvl3"/>
        <w:ind w:left="1843" w:hanging="567"/>
        <w:rPr>
          <w:rFonts w:cstheme="minorHAnsi"/>
        </w:rPr>
      </w:pPr>
      <w:r w:rsidRPr="00922829">
        <w:rPr>
          <w:rFonts w:cstheme="minorHAnsi"/>
        </w:rPr>
        <w:t xml:space="preserve">bezpečnostní a hygienická opatření na staveništi, tím se rozumí zejména opatření požadované provozovatelem školky </w:t>
      </w:r>
      <w:r w:rsidR="00014384" w:rsidRPr="00922829">
        <w:rPr>
          <w:rFonts w:cstheme="minorHAnsi"/>
        </w:rPr>
        <w:t xml:space="preserve">v areálu staveniště </w:t>
      </w:r>
      <w:r w:rsidRPr="00922829">
        <w:rPr>
          <w:rFonts w:cstheme="minorHAnsi"/>
        </w:rPr>
        <w:t>pro to, aby mohl být během stavby běžný provoz školky zachován;</w:t>
      </w:r>
    </w:p>
    <w:p w14:paraId="27BFD8C7" w14:textId="740720CC" w:rsidR="00531BFE" w:rsidRPr="00922829" w:rsidRDefault="00531BFE" w:rsidP="00531BFE">
      <w:pPr>
        <w:pStyle w:val="Clvl3"/>
        <w:ind w:left="1843" w:hanging="567"/>
        <w:rPr>
          <w:rFonts w:cstheme="minorHAnsi"/>
        </w:rPr>
      </w:pPr>
      <w:r w:rsidRPr="00922829">
        <w:rPr>
          <w:rFonts w:cstheme="minorHAnsi"/>
        </w:rPr>
        <w:t xml:space="preserve">revize </w:t>
      </w:r>
      <w:r w:rsidRPr="00922829">
        <w:rPr>
          <w:rFonts w:cstheme="minorHAnsi"/>
        </w:rPr>
        <w:t xml:space="preserve">požadované </w:t>
      </w:r>
      <w:r w:rsidR="00403303" w:rsidRPr="00922829">
        <w:rPr>
          <w:rFonts w:cstheme="minorHAnsi"/>
        </w:rPr>
        <w:t>platnými právními předpisy, projektovou dokumentací díla a dotčenými organizacemi, veřejnoprávními orgány a stavebním povolením potřebn</w:t>
      </w:r>
      <w:r w:rsidR="00403303" w:rsidRPr="00922829">
        <w:rPr>
          <w:rFonts w:cstheme="minorHAnsi"/>
        </w:rPr>
        <w:t>é</w:t>
      </w:r>
      <w:r w:rsidR="00403303" w:rsidRPr="00922829">
        <w:rPr>
          <w:rFonts w:cstheme="minorHAnsi"/>
        </w:rPr>
        <w:t xml:space="preserve"> pro kolaudaci a případný zkušební provoz stavby;</w:t>
      </w:r>
    </w:p>
    <w:p w14:paraId="763D59BA" w14:textId="7D599084" w:rsidR="00531BFE" w:rsidRPr="00C1028B" w:rsidRDefault="00014384" w:rsidP="00400DAA">
      <w:pPr>
        <w:pStyle w:val="Clvl3"/>
        <w:ind w:left="1843" w:hanging="567"/>
        <w:rPr>
          <w:rFonts w:cstheme="minorHAnsi"/>
        </w:rPr>
      </w:pPr>
      <w:r w:rsidRPr="00C1028B">
        <w:rPr>
          <w:rFonts w:cstheme="minorHAnsi"/>
        </w:rPr>
        <w:t xml:space="preserve">realizační </w:t>
      </w:r>
      <w:r w:rsidR="00C1028B" w:rsidRPr="00C1028B">
        <w:rPr>
          <w:rFonts w:cstheme="minorHAnsi"/>
        </w:rPr>
        <w:t xml:space="preserve">dokumentaci </w:t>
      </w:r>
      <w:r w:rsidR="00C1028B" w:rsidRPr="00C1028B">
        <w:rPr>
          <w:rFonts w:cstheme="minorHAnsi"/>
        </w:rPr>
        <w:t xml:space="preserve">zhotovitele stavby, která bude nad rámec projektové dokumentace stavby obsahovat konkrétní řešení, výrobky, </w:t>
      </w:r>
      <w:r w:rsidR="00C1028B" w:rsidRPr="00C1028B">
        <w:rPr>
          <w:rFonts w:cstheme="minorHAnsi"/>
        </w:rPr>
        <w:lastRenderedPageBreak/>
        <w:t>technologie a jejich zpracování tak, jak je bude následně Zhotovitel v</w:t>
      </w:r>
      <w:r w:rsidR="00C1028B" w:rsidRPr="00C1028B">
        <w:rPr>
          <w:rFonts w:cstheme="minorHAnsi"/>
        </w:rPr>
        <w:t> </w:t>
      </w:r>
      <w:r w:rsidR="00C1028B" w:rsidRPr="00C1028B">
        <w:rPr>
          <w:rFonts w:cstheme="minorHAnsi"/>
        </w:rPr>
        <w:t>průběhu provádění stavebních prací užívat či uplatňovat</w:t>
      </w:r>
      <w:r w:rsidR="00C1028B" w:rsidRPr="00C1028B">
        <w:rPr>
          <w:rFonts w:cstheme="minorHAnsi"/>
        </w:rPr>
        <w:t xml:space="preserve"> (dále jen „RDS“)</w:t>
      </w:r>
      <w:r w:rsidRPr="00C1028B">
        <w:rPr>
          <w:rFonts w:cstheme="minorHAnsi"/>
        </w:rPr>
        <w:t>;</w:t>
      </w:r>
    </w:p>
    <w:p w14:paraId="76C7028B" w14:textId="53EAD8F1" w:rsidR="00014384" w:rsidRPr="00922829" w:rsidRDefault="00014384" w:rsidP="00014384">
      <w:pPr>
        <w:pStyle w:val="Clvl3"/>
        <w:ind w:left="1843" w:hanging="567"/>
        <w:rPr>
          <w:rFonts w:cstheme="minorHAnsi"/>
        </w:rPr>
      </w:pPr>
      <w:r w:rsidRPr="00922829">
        <w:rPr>
          <w:rFonts w:cstheme="minorHAnsi"/>
        </w:rPr>
        <w:t>koordinační činnost;</w:t>
      </w:r>
    </w:p>
    <w:p w14:paraId="7507D994" w14:textId="77777777" w:rsidR="00547466" w:rsidRPr="00922829" w:rsidRDefault="00547466" w:rsidP="00400DAA">
      <w:pPr>
        <w:pStyle w:val="Clvl3"/>
        <w:ind w:left="1843" w:hanging="567"/>
        <w:rPr>
          <w:rFonts w:cstheme="minorHAnsi"/>
        </w:rPr>
      </w:pPr>
      <w:r w:rsidRPr="00922829">
        <w:rPr>
          <w:rFonts w:cstheme="minorHAnsi"/>
        </w:rPr>
        <w:t>vytyčení prostorové polohy stavby v souladu s předanou projektovou dokumentací oprávněným geodetem (před zahájením stavby);</w:t>
      </w:r>
    </w:p>
    <w:p w14:paraId="450FC56D" w14:textId="77777777" w:rsidR="00547466" w:rsidRPr="001976AC" w:rsidRDefault="008C212E" w:rsidP="00400DAA">
      <w:pPr>
        <w:pStyle w:val="Clvl3"/>
        <w:numPr>
          <w:ilvl w:val="0"/>
          <w:numId w:val="0"/>
        </w:numPr>
        <w:ind w:left="1276"/>
        <w:rPr>
          <w:rFonts w:cstheme="minorHAnsi"/>
        </w:rPr>
      </w:pPr>
      <w:r w:rsidRPr="00922829">
        <w:rPr>
          <w:rFonts w:cstheme="minorHAnsi"/>
        </w:rPr>
        <w:t xml:space="preserve">přičemž </w:t>
      </w:r>
      <w:r w:rsidR="004C2400" w:rsidRPr="00922829">
        <w:rPr>
          <w:rFonts w:cstheme="minorHAnsi"/>
        </w:rPr>
        <w:t>náklady na tyto položky jsou rovněž zahrnuty v Ceně za Dílo dle této Smlouvy a nebudou nad rámec Ceny Zhotovitelem účtovány, avšak sjednaná úplata v rámci Ceny za tyto položky je uvedena</w:t>
      </w:r>
      <w:r w:rsidR="009E6848" w:rsidRPr="00922829">
        <w:rPr>
          <w:rFonts w:cstheme="minorHAnsi"/>
        </w:rPr>
        <w:t xml:space="preserve"> ve výkazu výměr</w:t>
      </w:r>
      <w:r w:rsidR="004C2400" w:rsidRPr="00922829">
        <w:rPr>
          <w:rFonts w:cstheme="minorHAnsi"/>
        </w:rPr>
        <w:t xml:space="preserve"> či výkazech výměr</w:t>
      </w:r>
      <w:r w:rsidR="009E6848" w:rsidRPr="00922829">
        <w:rPr>
          <w:rFonts w:cstheme="minorHAnsi"/>
        </w:rPr>
        <w:t>, který</w:t>
      </w:r>
      <w:r w:rsidR="004C2400" w:rsidRPr="00922829">
        <w:rPr>
          <w:rFonts w:cstheme="minorHAnsi"/>
        </w:rPr>
        <w:t>/é</w:t>
      </w:r>
      <w:r w:rsidR="009E6848" w:rsidRPr="00922829">
        <w:rPr>
          <w:rFonts w:cstheme="minorHAnsi"/>
        </w:rPr>
        <w:t xml:space="preserve"> je</w:t>
      </w:r>
      <w:r w:rsidR="004C2400" w:rsidRPr="00922829">
        <w:rPr>
          <w:rFonts w:cstheme="minorHAnsi"/>
        </w:rPr>
        <w:t>/jsou</w:t>
      </w:r>
      <w:r w:rsidR="009E6848" w:rsidRPr="00922829">
        <w:rPr>
          <w:rFonts w:cstheme="minorHAnsi"/>
        </w:rPr>
        <w:t xml:space="preserve"> přílohou této Smlouvy a její nedílnou součástí.</w:t>
      </w:r>
    </w:p>
    <w:p w14:paraId="0915BC05"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Všechny zkameněliny, vykopávky a jiné předměty geologického či archeologického významu nalezené na místě realizace Díla jsou vlastnictvím českého státu. V případě nálezu těchto předmětů bude Zhotovitel bezodkladně informovat zástupce investora a pracovníky archeologických služeb.</w:t>
      </w:r>
    </w:p>
    <w:p w14:paraId="21DAC1FE" w14:textId="77777777" w:rsidR="00E06514" w:rsidRPr="001976AC" w:rsidRDefault="00E06514"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se zavazuje účinně spolupracovat se všemi dalšími účastníky výstavby s cílem vytvořit co nejlepší podmínky pro optimální průběh přípravy, realizace a zprovoznění Díla.</w:t>
      </w:r>
    </w:p>
    <w:p w14:paraId="6050ED43"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Objednatel si vyhrazuje právo i v průběhu výstavby provádět změny v</w:t>
      </w:r>
      <w:r w:rsidR="000D4AD6" w:rsidRPr="001976AC">
        <w:rPr>
          <w:rFonts w:ascii="Sylfaen" w:hAnsi="Sylfaen" w:cstheme="minorHAnsi"/>
          <w:sz w:val="24"/>
          <w:szCs w:val="24"/>
        </w:rPr>
        <w:t> </w:t>
      </w:r>
      <w:r w:rsidRPr="001976AC">
        <w:rPr>
          <w:rFonts w:ascii="Sylfaen" w:hAnsi="Sylfaen" w:cstheme="minorHAnsi"/>
          <w:sz w:val="24"/>
          <w:szCs w:val="24"/>
        </w:rPr>
        <w:t>technickém řešení.</w:t>
      </w:r>
    </w:p>
    <w:p w14:paraId="1BAB01D4" w14:textId="77777777" w:rsidR="00C760FE" w:rsidRPr="001976AC" w:rsidRDefault="00C760FE" w:rsidP="00EE03B8">
      <w:pPr>
        <w:pStyle w:val="Blvl2"/>
        <w:spacing w:line="252" w:lineRule="auto"/>
        <w:rPr>
          <w:rFonts w:ascii="Sylfaen" w:hAnsi="Sylfaen" w:cstheme="minorHAnsi"/>
          <w:sz w:val="24"/>
          <w:szCs w:val="24"/>
        </w:rPr>
      </w:pPr>
      <w:r w:rsidRPr="001976AC">
        <w:rPr>
          <w:rFonts w:ascii="Sylfaen" w:hAnsi="Sylfaen" w:cstheme="minorHAnsi"/>
          <w:sz w:val="24"/>
          <w:szCs w:val="24"/>
        </w:rPr>
        <w:t>S odpadem vzniklým při stavbě Díla bude naloženo dle ustanovení zákona č.</w:t>
      </w:r>
      <w:r w:rsidR="00372242" w:rsidRPr="001976AC">
        <w:rPr>
          <w:rFonts w:ascii="Sylfaen" w:hAnsi="Sylfaen" w:cstheme="minorHAnsi"/>
          <w:sz w:val="24"/>
          <w:szCs w:val="24"/>
        </w:rPr>
        <w:t> </w:t>
      </w:r>
      <w:r w:rsidR="00715509" w:rsidRPr="001976AC">
        <w:rPr>
          <w:rFonts w:ascii="Sylfaen" w:hAnsi="Sylfaen" w:cstheme="minorHAnsi"/>
          <w:sz w:val="24"/>
          <w:szCs w:val="24"/>
        </w:rPr>
        <w:t>541/2020</w:t>
      </w:r>
      <w:r w:rsidRPr="001976AC">
        <w:rPr>
          <w:rFonts w:ascii="Sylfaen" w:hAnsi="Sylfaen" w:cstheme="minorHAnsi"/>
          <w:sz w:val="24"/>
          <w:szCs w:val="24"/>
        </w:rPr>
        <w:t xml:space="preserve"> Sb., o odpadech, v platném znění</w:t>
      </w:r>
      <w:r w:rsidR="00715509" w:rsidRPr="001976AC">
        <w:rPr>
          <w:rFonts w:ascii="Sylfaen" w:hAnsi="Sylfaen" w:cstheme="minorHAnsi"/>
          <w:sz w:val="24"/>
          <w:szCs w:val="24"/>
        </w:rPr>
        <w:t>.</w:t>
      </w:r>
    </w:p>
    <w:p w14:paraId="57F6E470" w14:textId="239AD300" w:rsidR="00DF40E2" w:rsidRPr="00955172" w:rsidRDefault="00BC11EB" w:rsidP="00EE03B8">
      <w:pPr>
        <w:pStyle w:val="Blvl2"/>
        <w:spacing w:line="252" w:lineRule="auto"/>
        <w:rPr>
          <w:rFonts w:ascii="Sylfaen" w:hAnsi="Sylfaen" w:cstheme="minorHAnsi"/>
          <w:sz w:val="24"/>
          <w:szCs w:val="24"/>
        </w:rPr>
      </w:pPr>
      <w:r w:rsidRPr="00955172">
        <w:rPr>
          <w:rFonts w:ascii="Sylfaen" w:hAnsi="Sylfaen" w:cstheme="minorHAnsi"/>
          <w:sz w:val="24"/>
          <w:szCs w:val="24"/>
        </w:rPr>
        <w:t>Vzhledem k financování Díla z dotačního prostředků Národního plánu obnovy (dále jen „NPO“)</w:t>
      </w:r>
      <w:r w:rsidR="00DF40E2" w:rsidRPr="00955172">
        <w:rPr>
          <w:rFonts w:ascii="Sylfaen" w:hAnsi="Sylfaen" w:cstheme="minorHAnsi"/>
          <w:sz w:val="24"/>
          <w:szCs w:val="24"/>
        </w:rPr>
        <w:t xml:space="preserve"> je </w:t>
      </w:r>
      <w:r w:rsidRPr="00955172">
        <w:rPr>
          <w:rFonts w:ascii="Sylfaen" w:hAnsi="Sylfaen" w:cstheme="minorHAnsi"/>
          <w:sz w:val="24"/>
          <w:szCs w:val="24"/>
        </w:rPr>
        <w:t>Zhotovitel</w:t>
      </w:r>
      <w:r w:rsidR="00DF40E2" w:rsidRPr="00955172">
        <w:rPr>
          <w:rFonts w:ascii="Sylfaen" w:hAnsi="Sylfaen" w:cstheme="minorHAnsi"/>
          <w:sz w:val="24"/>
          <w:szCs w:val="24"/>
        </w:rPr>
        <w:t xml:space="preserve"> povinen v případě požadavku ze strany </w:t>
      </w:r>
      <w:r w:rsidRPr="00955172">
        <w:rPr>
          <w:rFonts w:ascii="Sylfaen" w:hAnsi="Sylfaen" w:cstheme="minorHAnsi"/>
          <w:sz w:val="24"/>
          <w:szCs w:val="24"/>
        </w:rPr>
        <w:t>posky</w:t>
      </w:r>
      <w:r w:rsidR="00D10E9D" w:rsidRPr="00955172">
        <w:rPr>
          <w:rFonts w:ascii="Sylfaen" w:hAnsi="Sylfaen" w:cstheme="minorHAnsi"/>
          <w:sz w:val="24"/>
          <w:szCs w:val="24"/>
        </w:rPr>
        <w:t>tovatele dotace NPO</w:t>
      </w:r>
      <w:r w:rsidR="00DF40E2" w:rsidRPr="00955172">
        <w:rPr>
          <w:rFonts w:ascii="Sylfaen" w:hAnsi="Sylfaen" w:cstheme="minorHAnsi"/>
          <w:sz w:val="24"/>
          <w:szCs w:val="24"/>
        </w:rPr>
        <w:t xml:space="preserve"> na veřejnosprávní kontrolu tuto kontrolu umožnit. Předmětem veřejnosprávní kontroly je zejména dodržování hospodárného, účelného a efektivního vynakládání poskytnutých finančních prostředků v</w:t>
      </w:r>
      <w:r w:rsidR="00955172">
        <w:rPr>
          <w:rFonts w:ascii="Sylfaen" w:hAnsi="Sylfaen" w:cstheme="minorHAnsi"/>
          <w:sz w:val="24"/>
          <w:szCs w:val="24"/>
        </w:rPr>
        <w:t> </w:t>
      </w:r>
      <w:r w:rsidR="00DF40E2" w:rsidRPr="00955172">
        <w:rPr>
          <w:rFonts w:ascii="Sylfaen" w:hAnsi="Sylfaen" w:cstheme="minorHAnsi"/>
          <w:sz w:val="24"/>
          <w:szCs w:val="24"/>
        </w:rPr>
        <w:t xml:space="preserve">souladu se stanoveným účelem, dodržování závazně stanovených ukazatelů financované akce a dodržování právních předpisů, které se na poskytování finančních prostředků z </w:t>
      </w:r>
      <w:r w:rsidR="00AC76F5" w:rsidRPr="00955172">
        <w:rPr>
          <w:rFonts w:ascii="Sylfaen" w:hAnsi="Sylfaen" w:cstheme="minorHAnsi"/>
          <w:sz w:val="24"/>
          <w:szCs w:val="24"/>
        </w:rPr>
        <w:t>NPO</w:t>
      </w:r>
      <w:r w:rsidR="00DF40E2" w:rsidRPr="00955172">
        <w:rPr>
          <w:rFonts w:ascii="Sylfaen" w:hAnsi="Sylfaen" w:cstheme="minorHAnsi"/>
          <w:sz w:val="24"/>
          <w:szCs w:val="24"/>
        </w:rPr>
        <w:t xml:space="preserve"> vztahují. </w:t>
      </w:r>
      <w:r w:rsidR="00D10E9D" w:rsidRPr="00955172">
        <w:rPr>
          <w:rFonts w:ascii="Sylfaen" w:hAnsi="Sylfaen" w:cstheme="minorHAnsi"/>
          <w:sz w:val="24"/>
          <w:szCs w:val="24"/>
        </w:rPr>
        <w:t>Zhotovitel</w:t>
      </w:r>
      <w:r w:rsidR="00DF40E2" w:rsidRPr="00955172">
        <w:rPr>
          <w:rFonts w:ascii="Sylfaen" w:hAnsi="Sylfaen" w:cstheme="minorHAnsi"/>
          <w:sz w:val="24"/>
          <w:szCs w:val="24"/>
        </w:rPr>
        <w:t xml:space="preserve"> je povinen při prováděné veřejnosprávní kontrole v potřebné míře spolupracovat a na požádání osob provádějících kontrolu předložit v požadovaném rozsahu podkladové materiály potřebné k objektivnímu posouzení kontrolovaných skutečností a umožnit pořízení kopií nebo výpisů těchto podkladů.</w:t>
      </w:r>
    </w:p>
    <w:p w14:paraId="4533F644" w14:textId="3D6819CC" w:rsidR="000E1220" w:rsidRPr="00955172" w:rsidRDefault="000E1220" w:rsidP="00EE03B8">
      <w:pPr>
        <w:pStyle w:val="Blvl2"/>
        <w:spacing w:line="252" w:lineRule="auto"/>
        <w:rPr>
          <w:rFonts w:ascii="Sylfaen" w:hAnsi="Sylfaen" w:cstheme="minorHAnsi"/>
          <w:sz w:val="24"/>
          <w:szCs w:val="24"/>
        </w:rPr>
      </w:pPr>
      <w:r w:rsidRPr="00955172">
        <w:rPr>
          <w:rFonts w:ascii="Sylfaen" w:hAnsi="Sylfaen" w:cstheme="minorHAnsi"/>
          <w:sz w:val="24"/>
          <w:szCs w:val="24"/>
        </w:rPr>
        <w:t>Zhotovitel 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0F19B240" w14:textId="01628376" w:rsidR="000E1220" w:rsidRPr="00955172" w:rsidRDefault="000E1220" w:rsidP="00EE03B8">
      <w:pPr>
        <w:pStyle w:val="Blvl2"/>
        <w:spacing w:line="252" w:lineRule="auto"/>
        <w:rPr>
          <w:rFonts w:ascii="Sylfaen" w:hAnsi="Sylfaen" w:cstheme="minorHAnsi"/>
          <w:sz w:val="24"/>
          <w:szCs w:val="24"/>
        </w:rPr>
      </w:pPr>
      <w:r w:rsidRPr="00955172">
        <w:rPr>
          <w:rFonts w:ascii="Sylfaen" w:hAnsi="Sylfaen" w:cstheme="minorHAnsi"/>
          <w:sz w:val="24"/>
          <w:szCs w:val="24"/>
        </w:rPr>
        <w:t xml:space="preserve">Zhotovitel je povinen po dobu 10 let od ukončení projektu poskytovat požadované informace a dokumentaci související s realizací projektu </w:t>
      </w:r>
      <w:r w:rsidRPr="00955172">
        <w:rPr>
          <w:rFonts w:ascii="Sylfaen" w:hAnsi="Sylfaen" w:cstheme="minorHAnsi"/>
          <w:sz w:val="24"/>
          <w:szCs w:val="24"/>
        </w:rPr>
        <w:lastRenderedPageBreak/>
        <w:t>zaměstnancům nebo zmocněncům pověřených orgánů (M</w:t>
      </w:r>
      <w:r w:rsidR="00533647" w:rsidRPr="00955172">
        <w:rPr>
          <w:rFonts w:ascii="Sylfaen" w:hAnsi="Sylfaen" w:cstheme="minorHAnsi"/>
          <w:sz w:val="24"/>
          <w:szCs w:val="24"/>
        </w:rPr>
        <w:t>inisterstva práce a</w:t>
      </w:r>
      <w:r w:rsidR="00955172">
        <w:rPr>
          <w:rFonts w:ascii="Sylfaen" w:hAnsi="Sylfaen" w:cstheme="minorHAnsi"/>
          <w:sz w:val="24"/>
          <w:szCs w:val="24"/>
        </w:rPr>
        <w:t> </w:t>
      </w:r>
      <w:r w:rsidR="00533647" w:rsidRPr="00955172">
        <w:rPr>
          <w:rFonts w:ascii="Sylfaen" w:hAnsi="Sylfaen" w:cstheme="minorHAnsi"/>
          <w:sz w:val="24"/>
          <w:szCs w:val="24"/>
        </w:rPr>
        <w:t>sociálních věcí</w:t>
      </w:r>
      <w:r w:rsidRPr="00955172">
        <w:rPr>
          <w:rFonts w:ascii="Sylfaen" w:hAnsi="Sylfaen" w:cstheme="minorHAnsi"/>
          <w:sz w:val="24"/>
          <w:szCs w:val="24"/>
        </w:rPr>
        <w:t>, Ministerstva průmyslu a</w:t>
      </w:r>
      <w:r w:rsidR="00D76065" w:rsidRPr="00955172">
        <w:rPr>
          <w:rFonts w:ascii="Sylfaen" w:hAnsi="Sylfaen" w:cstheme="minorHAnsi"/>
          <w:sz w:val="24"/>
          <w:szCs w:val="24"/>
        </w:rPr>
        <w:t> </w:t>
      </w:r>
      <w:r w:rsidRPr="00955172">
        <w:rPr>
          <w:rFonts w:ascii="Sylfaen" w:hAnsi="Sylfaen" w:cstheme="minorHAnsi"/>
          <w:sz w:val="24"/>
          <w:szCs w:val="24"/>
        </w:rPr>
        <w:t>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A71D75E" w14:textId="77777777" w:rsidR="00C760FE" w:rsidRPr="001976AC" w:rsidRDefault="00C760FE" w:rsidP="00EE03B8">
      <w:pPr>
        <w:pStyle w:val="Alvl1"/>
        <w:spacing w:line="252" w:lineRule="auto"/>
        <w:rPr>
          <w:rFonts w:ascii="Sylfaen" w:hAnsi="Sylfaen" w:cstheme="minorHAnsi"/>
          <w:sz w:val="24"/>
          <w:szCs w:val="24"/>
        </w:rPr>
      </w:pPr>
      <w:r w:rsidRPr="001976AC">
        <w:rPr>
          <w:rFonts w:ascii="Sylfaen" w:hAnsi="Sylfaen" w:cstheme="minorHAnsi"/>
          <w:sz w:val="24"/>
          <w:szCs w:val="24"/>
        </w:rPr>
        <w:t>Technický dozor</w:t>
      </w:r>
    </w:p>
    <w:p w14:paraId="4C5FF136"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Technický dozor organizuje v pravidelných, maximálně </w:t>
      </w:r>
      <w:r w:rsidR="00EA4CF5" w:rsidRPr="001976AC">
        <w:rPr>
          <w:rFonts w:ascii="Sylfaen" w:hAnsi="Sylfaen" w:cstheme="minorHAnsi"/>
          <w:sz w:val="24"/>
          <w:szCs w:val="24"/>
        </w:rPr>
        <w:t>čtrnáctidenních intervalech</w:t>
      </w:r>
      <w:r w:rsidRPr="001976AC">
        <w:rPr>
          <w:rFonts w:ascii="Sylfaen" w:hAnsi="Sylfaen" w:cstheme="minorHAnsi"/>
          <w:sz w:val="24"/>
          <w:szCs w:val="24"/>
        </w:rPr>
        <w:t xml:space="preserve"> kontrolní dny stavby Díla za účasti zástupců Objednatele, Zhotovitele, provozovatele a </w:t>
      </w:r>
      <w:r w:rsidR="00616BBA" w:rsidRPr="001976AC">
        <w:rPr>
          <w:rFonts w:ascii="Sylfaen" w:hAnsi="Sylfaen" w:cstheme="minorHAnsi"/>
          <w:sz w:val="24"/>
          <w:szCs w:val="24"/>
        </w:rPr>
        <w:t>A</w:t>
      </w:r>
      <w:r w:rsidRPr="001976AC">
        <w:rPr>
          <w:rFonts w:ascii="Sylfaen" w:hAnsi="Sylfaen" w:cstheme="minorHAnsi"/>
          <w:sz w:val="24"/>
          <w:szCs w:val="24"/>
        </w:rPr>
        <w:t>utorského dozoru. V případě, že došlo ke</w:t>
      </w:r>
      <w:r w:rsidR="000D4AD6" w:rsidRPr="001976AC">
        <w:rPr>
          <w:rFonts w:ascii="Sylfaen" w:hAnsi="Sylfaen" w:cstheme="minorHAnsi"/>
          <w:sz w:val="24"/>
          <w:szCs w:val="24"/>
        </w:rPr>
        <w:t> </w:t>
      </w:r>
      <w:r w:rsidRPr="001976AC">
        <w:rPr>
          <w:rFonts w:ascii="Sylfaen" w:hAnsi="Sylfaen" w:cstheme="minorHAnsi"/>
          <w:sz w:val="24"/>
          <w:szCs w:val="24"/>
        </w:rPr>
        <w:t>skutečnostem, které ovlivňují postup prací, předloží Zhotovitel na</w:t>
      </w:r>
      <w:r w:rsidR="000D4AD6" w:rsidRPr="001976AC">
        <w:rPr>
          <w:rFonts w:ascii="Sylfaen" w:hAnsi="Sylfaen" w:cstheme="minorHAnsi"/>
          <w:sz w:val="24"/>
          <w:szCs w:val="24"/>
        </w:rPr>
        <w:t> </w:t>
      </w:r>
      <w:r w:rsidRPr="001976AC">
        <w:rPr>
          <w:rFonts w:ascii="Sylfaen" w:hAnsi="Sylfaen" w:cstheme="minorHAnsi"/>
          <w:sz w:val="24"/>
          <w:szCs w:val="24"/>
        </w:rPr>
        <w:t xml:space="preserve">kontrolním dnu aktualizované termíny plnění. Nasmlouvané termíny plnění mohou být aktualizovány pouze ze závažných nepředvídatelných důvodů písemným dodatkem této </w:t>
      </w:r>
      <w:r w:rsidR="006E655E" w:rsidRPr="001976AC">
        <w:rPr>
          <w:rFonts w:ascii="Sylfaen" w:hAnsi="Sylfaen" w:cstheme="minorHAnsi"/>
          <w:sz w:val="24"/>
          <w:szCs w:val="24"/>
        </w:rPr>
        <w:t>S</w:t>
      </w:r>
      <w:r w:rsidRPr="001976AC">
        <w:rPr>
          <w:rFonts w:ascii="Sylfaen" w:hAnsi="Sylfaen" w:cstheme="minorHAnsi"/>
          <w:sz w:val="24"/>
          <w:szCs w:val="24"/>
        </w:rPr>
        <w:t xml:space="preserve">mlouvy. Objednatel s návrhem nemusí souhlasit a může trvat na původních termínech daných </w:t>
      </w:r>
      <w:r w:rsidR="00A514DD" w:rsidRPr="001976AC">
        <w:rPr>
          <w:rFonts w:ascii="Sylfaen" w:hAnsi="Sylfaen" w:cstheme="minorHAnsi"/>
          <w:sz w:val="24"/>
          <w:szCs w:val="24"/>
        </w:rPr>
        <w:t>S</w:t>
      </w:r>
      <w:r w:rsidRPr="001976AC">
        <w:rPr>
          <w:rFonts w:ascii="Sylfaen" w:hAnsi="Sylfaen" w:cstheme="minorHAnsi"/>
          <w:sz w:val="24"/>
          <w:szCs w:val="24"/>
        </w:rPr>
        <w:t>mlouvou se všemi důsledky z toho vyplývajícími.</w:t>
      </w:r>
    </w:p>
    <w:p w14:paraId="17B58A13"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Technický dozor má právo dát pracovníkům Zhotovitele příkaz přerušit prác</w:t>
      </w:r>
      <w:r w:rsidR="00A514DD" w:rsidRPr="001976AC">
        <w:rPr>
          <w:rFonts w:ascii="Sylfaen" w:hAnsi="Sylfaen" w:cstheme="minorHAnsi"/>
          <w:sz w:val="24"/>
          <w:szCs w:val="24"/>
        </w:rPr>
        <w:t>e</w:t>
      </w:r>
      <w:r w:rsidRPr="001976AC">
        <w:rPr>
          <w:rFonts w:ascii="Sylfaen" w:hAnsi="Sylfaen" w:cstheme="minorHAnsi"/>
          <w:sz w:val="24"/>
          <w:szCs w:val="24"/>
        </w:rPr>
        <w:t xml:space="preserve">, pokud odpovědný orgán Zhotovitele není dosažitelný, a je-li ohrožena bezpečnost prováděného </w:t>
      </w:r>
      <w:r w:rsidR="00A514DD" w:rsidRPr="001976AC">
        <w:rPr>
          <w:rFonts w:ascii="Sylfaen" w:hAnsi="Sylfaen" w:cstheme="minorHAnsi"/>
          <w:sz w:val="24"/>
          <w:szCs w:val="24"/>
        </w:rPr>
        <w:t>D</w:t>
      </w:r>
      <w:r w:rsidRPr="001976AC">
        <w:rPr>
          <w:rFonts w:ascii="Sylfaen" w:hAnsi="Sylfaen" w:cstheme="minorHAnsi"/>
          <w:sz w:val="24"/>
          <w:szCs w:val="24"/>
        </w:rPr>
        <w:t>íla, život nebo zdraví pracujících na stavbě nebo hrozí-li jiné vážné škody.</w:t>
      </w:r>
    </w:p>
    <w:p w14:paraId="2A7EAC22"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Vznikne-li při provádění Díla situace, že na stavbě začnou působit zaměstnanci více než jednoho Zhotovitele nebo zaměstnanci podzhotovitelů, je povinností Zhotovitele předem o této skutečnosti informovat Objednatele i </w:t>
      </w:r>
      <w:r w:rsidR="00616BBA" w:rsidRPr="001976AC">
        <w:rPr>
          <w:rFonts w:ascii="Sylfaen" w:hAnsi="Sylfaen" w:cstheme="minorHAnsi"/>
          <w:sz w:val="24"/>
          <w:szCs w:val="24"/>
        </w:rPr>
        <w:t>T</w:t>
      </w:r>
      <w:r w:rsidRPr="001976AC">
        <w:rPr>
          <w:rFonts w:ascii="Sylfaen" w:hAnsi="Sylfaen" w:cstheme="minorHAnsi"/>
          <w:sz w:val="24"/>
          <w:szCs w:val="24"/>
        </w:rPr>
        <w:t>echnický dozor.</w:t>
      </w:r>
    </w:p>
    <w:p w14:paraId="589E54CA"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je povinen předložit na výzvu Objednatele veškeré smlouvy se všemi podzhotoviteli, ve znění všech dodatků. Zhotovitel ve smlouvách s podzhotoviteli nesjedná takové ustanovení, které by splnění této povinnosti bránilo.</w:t>
      </w:r>
    </w:p>
    <w:p w14:paraId="4D27AB50" w14:textId="77777777" w:rsidR="00C6452E" w:rsidRPr="001976AC" w:rsidRDefault="00C6452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Technický dozor je oprávněn požadovat odvolání z prací na </w:t>
      </w:r>
      <w:r w:rsidR="00A514DD" w:rsidRPr="001976AC">
        <w:rPr>
          <w:rFonts w:ascii="Sylfaen" w:hAnsi="Sylfaen" w:cstheme="minorHAnsi"/>
          <w:sz w:val="24"/>
          <w:szCs w:val="24"/>
        </w:rPr>
        <w:t>D</w:t>
      </w:r>
      <w:r w:rsidRPr="001976AC">
        <w:rPr>
          <w:rFonts w:ascii="Sylfaen" w:hAnsi="Sylfaen" w:cstheme="minorHAnsi"/>
          <w:sz w:val="24"/>
          <w:szCs w:val="24"/>
        </w:rPr>
        <w:t>íle osoby zaměstnané Zhotovitelem zejména v těchto případech:</w:t>
      </w:r>
    </w:p>
    <w:p w14:paraId="05E4056A" w14:textId="77777777" w:rsidR="00C6452E" w:rsidRPr="001976AC" w:rsidRDefault="00C6452E" w:rsidP="00400DAA">
      <w:pPr>
        <w:pStyle w:val="Blvl2"/>
        <w:numPr>
          <w:ilvl w:val="0"/>
          <w:numId w:val="28"/>
        </w:numPr>
        <w:spacing w:line="252" w:lineRule="auto"/>
        <w:ind w:left="1843" w:hanging="567"/>
        <w:rPr>
          <w:rFonts w:ascii="Sylfaen" w:hAnsi="Sylfaen" w:cstheme="minorHAnsi"/>
          <w:sz w:val="24"/>
          <w:szCs w:val="24"/>
        </w:rPr>
      </w:pPr>
      <w:r w:rsidRPr="001976AC">
        <w:rPr>
          <w:rFonts w:ascii="Sylfaen" w:hAnsi="Sylfaen" w:cstheme="minorHAnsi"/>
          <w:sz w:val="24"/>
          <w:szCs w:val="24"/>
        </w:rPr>
        <w:t>osoba si trvale nesprávně počíná nebo je nedbalá;</w:t>
      </w:r>
    </w:p>
    <w:p w14:paraId="17B075D2" w14:textId="77777777" w:rsidR="00C6452E" w:rsidRPr="001976AC" w:rsidRDefault="00C6452E" w:rsidP="00400DAA">
      <w:pPr>
        <w:pStyle w:val="Blvl2"/>
        <w:numPr>
          <w:ilvl w:val="0"/>
          <w:numId w:val="28"/>
        </w:numPr>
        <w:spacing w:line="252" w:lineRule="auto"/>
        <w:ind w:left="1843" w:hanging="567"/>
        <w:rPr>
          <w:rFonts w:ascii="Sylfaen" w:hAnsi="Sylfaen" w:cstheme="minorHAnsi"/>
          <w:sz w:val="24"/>
          <w:szCs w:val="24"/>
        </w:rPr>
      </w:pPr>
      <w:r w:rsidRPr="001976AC">
        <w:rPr>
          <w:rFonts w:ascii="Sylfaen" w:hAnsi="Sylfaen" w:cstheme="minorHAnsi"/>
          <w:sz w:val="24"/>
          <w:szCs w:val="24"/>
        </w:rPr>
        <w:t>plní své povinnosti nekompetentně nebo nedbale;</w:t>
      </w:r>
    </w:p>
    <w:p w14:paraId="67A4C99C" w14:textId="77777777" w:rsidR="00C6452E" w:rsidRPr="001976AC" w:rsidRDefault="00C6452E" w:rsidP="00400DAA">
      <w:pPr>
        <w:pStyle w:val="Blvl2"/>
        <w:numPr>
          <w:ilvl w:val="0"/>
          <w:numId w:val="28"/>
        </w:numPr>
        <w:spacing w:line="252" w:lineRule="auto"/>
        <w:ind w:left="1843" w:hanging="567"/>
        <w:rPr>
          <w:rFonts w:ascii="Sylfaen" w:hAnsi="Sylfaen" w:cstheme="minorHAnsi"/>
          <w:sz w:val="24"/>
          <w:szCs w:val="24"/>
        </w:rPr>
      </w:pPr>
      <w:r w:rsidRPr="001976AC">
        <w:rPr>
          <w:rFonts w:ascii="Sylfaen" w:hAnsi="Sylfaen" w:cstheme="minorHAnsi"/>
          <w:sz w:val="24"/>
          <w:szCs w:val="24"/>
        </w:rPr>
        <w:t xml:space="preserve">osoba neplní některá ustanovení </w:t>
      </w:r>
      <w:r w:rsidR="00C760FE" w:rsidRPr="001976AC">
        <w:rPr>
          <w:rFonts w:ascii="Sylfaen" w:hAnsi="Sylfaen" w:cstheme="minorHAnsi"/>
          <w:sz w:val="24"/>
          <w:szCs w:val="24"/>
        </w:rPr>
        <w:t>Smlouvy</w:t>
      </w:r>
      <w:r w:rsidRPr="001976AC">
        <w:rPr>
          <w:rFonts w:ascii="Sylfaen" w:hAnsi="Sylfaen" w:cstheme="minorHAnsi"/>
          <w:sz w:val="24"/>
          <w:szCs w:val="24"/>
        </w:rPr>
        <w:t>;</w:t>
      </w:r>
      <w:r w:rsidR="00A153DB" w:rsidRPr="001976AC">
        <w:rPr>
          <w:rFonts w:ascii="Sylfaen" w:hAnsi="Sylfaen" w:cstheme="minorHAnsi"/>
          <w:sz w:val="24"/>
          <w:szCs w:val="24"/>
        </w:rPr>
        <w:t xml:space="preserve"> nebo</w:t>
      </w:r>
    </w:p>
    <w:p w14:paraId="37D75B16" w14:textId="77777777" w:rsidR="00C6452E" w:rsidRPr="001976AC" w:rsidRDefault="00C6452E" w:rsidP="00400DAA">
      <w:pPr>
        <w:pStyle w:val="Blvl2"/>
        <w:numPr>
          <w:ilvl w:val="0"/>
          <w:numId w:val="28"/>
        </w:numPr>
        <w:spacing w:line="252" w:lineRule="auto"/>
        <w:ind w:left="1843" w:hanging="567"/>
        <w:rPr>
          <w:rFonts w:ascii="Sylfaen" w:hAnsi="Sylfaen" w:cstheme="minorHAnsi"/>
          <w:sz w:val="24"/>
          <w:szCs w:val="24"/>
        </w:rPr>
      </w:pPr>
      <w:r w:rsidRPr="001976AC">
        <w:rPr>
          <w:rFonts w:ascii="Sylfaen" w:hAnsi="Sylfaen" w:cstheme="minorHAnsi"/>
          <w:sz w:val="24"/>
          <w:szCs w:val="24"/>
        </w:rPr>
        <w:t xml:space="preserve">osoba se opakovaně chová tak, že ohrožuje bezpečnost, zdraví nebo ochranu životního prostředí, přičemž </w:t>
      </w:r>
      <w:r w:rsidR="00A514DD" w:rsidRPr="001976AC">
        <w:rPr>
          <w:rFonts w:ascii="Sylfaen" w:hAnsi="Sylfaen" w:cstheme="minorHAnsi"/>
          <w:sz w:val="24"/>
          <w:szCs w:val="24"/>
        </w:rPr>
        <w:t>Z</w:t>
      </w:r>
      <w:r w:rsidRPr="001976AC">
        <w:rPr>
          <w:rFonts w:ascii="Sylfaen" w:hAnsi="Sylfaen" w:cstheme="minorHAnsi"/>
          <w:sz w:val="24"/>
          <w:szCs w:val="24"/>
        </w:rPr>
        <w:t xml:space="preserve">hotovitel je povinen požadavku </w:t>
      </w:r>
      <w:r w:rsidR="00A514DD" w:rsidRPr="001976AC">
        <w:rPr>
          <w:rFonts w:ascii="Sylfaen" w:hAnsi="Sylfaen" w:cstheme="minorHAnsi"/>
          <w:sz w:val="24"/>
          <w:szCs w:val="24"/>
        </w:rPr>
        <w:t>O</w:t>
      </w:r>
      <w:r w:rsidRPr="001976AC">
        <w:rPr>
          <w:rFonts w:ascii="Sylfaen" w:hAnsi="Sylfaen" w:cstheme="minorHAnsi"/>
          <w:sz w:val="24"/>
          <w:szCs w:val="24"/>
        </w:rPr>
        <w:t>bjednatele vyhovět a zajistit řádné provádění prací jinou osobou.</w:t>
      </w:r>
    </w:p>
    <w:p w14:paraId="5BCE26AB" w14:textId="77777777" w:rsidR="00C760FE" w:rsidRPr="001976AC" w:rsidRDefault="00C760FE" w:rsidP="00EE03B8">
      <w:pPr>
        <w:pStyle w:val="Blvl2"/>
        <w:spacing w:line="252" w:lineRule="auto"/>
        <w:rPr>
          <w:rFonts w:ascii="Sylfaen" w:hAnsi="Sylfaen" w:cstheme="minorHAnsi"/>
          <w:sz w:val="24"/>
          <w:szCs w:val="24"/>
        </w:rPr>
      </w:pPr>
      <w:r w:rsidRPr="001976AC">
        <w:rPr>
          <w:rFonts w:ascii="Sylfaen" w:hAnsi="Sylfaen" w:cstheme="minorHAnsi"/>
          <w:sz w:val="24"/>
          <w:szCs w:val="24"/>
        </w:rPr>
        <w:lastRenderedPageBreak/>
        <w:t>Změna podzhotovitele, pomocí kterého Zhotovitel prokazoval v zadávacím řízení splnění kvalifikace, je možná jen ve výjimečných případech a se souhlasem Objednatele. Nový podzhotovitel musí splňovat kvalifikaci minimálně v rozsahu, v jaké byla prokázána v zadávacím řízení.</w:t>
      </w:r>
    </w:p>
    <w:p w14:paraId="0EAE597F" w14:textId="77777777" w:rsidR="00C760FE" w:rsidRPr="001976AC" w:rsidRDefault="00C760FE" w:rsidP="00EE03B8">
      <w:pPr>
        <w:pStyle w:val="Alvl1"/>
        <w:spacing w:line="252" w:lineRule="auto"/>
        <w:rPr>
          <w:rFonts w:ascii="Sylfaen" w:hAnsi="Sylfaen" w:cstheme="minorHAnsi"/>
          <w:sz w:val="24"/>
          <w:szCs w:val="24"/>
        </w:rPr>
      </w:pPr>
      <w:r w:rsidRPr="001976AC">
        <w:rPr>
          <w:rFonts w:ascii="Sylfaen" w:hAnsi="Sylfaen" w:cstheme="minorHAnsi"/>
          <w:sz w:val="24"/>
          <w:szCs w:val="24"/>
        </w:rPr>
        <w:t>Stavbyvedoucí</w:t>
      </w:r>
    </w:p>
    <w:p w14:paraId="7E3A63DA" w14:textId="0F8DBCE0" w:rsidR="00E35EF0" w:rsidRPr="001976AC" w:rsidRDefault="00C80BAA" w:rsidP="00400DAA">
      <w:pPr>
        <w:pStyle w:val="Blvl2"/>
        <w:spacing w:line="252" w:lineRule="auto"/>
        <w:rPr>
          <w:rFonts w:ascii="Sylfaen" w:hAnsi="Sylfaen" w:cstheme="minorHAnsi"/>
          <w:sz w:val="24"/>
          <w:szCs w:val="24"/>
        </w:rPr>
      </w:pPr>
      <w:r w:rsidRPr="001976AC">
        <w:rPr>
          <w:rFonts w:ascii="Sylfaen" w:hAnsi="Sylfaen" w:cstheme="minorHAnsi"/>
          <w:sz w:val="24"/>
          <w:szCs w:val="24"/>
        </w:rPr>
        <w:t>Nepoužije se.</w:t>
      </w:r>
    </w:p>
    <w:p w14:paraId="2115936A" w14:textId="77777777" w:rsidR="001C3F3C" w:rsidRPr="001976AC" w:rsidRDefault="00FE70D4"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Projektová dokumentace </w:t>
      </w:r>
    </w:p>
    <w:p w14:paraId="53C50EAA" w14:textId="77777777" w:rsidR="009A5D38" w:rsidRPr="001976AC" w:rsidRDefault="00FE70D4" w:rsidP="00EE03B8">
      <w:pPr>
        <w:pStyle w:val="Blvl2"/>
        <w:spacing w:line="252" w:lineRule="auto"/>
        <w:rPr>
          <w:rFonts w:ascii="Sylfaen" w:hAnsi="Sylfaen" w:cstheme="minorHAnsi"/>
          <w:sz w:val="24"/>
          <w:szCs w:val="24"/>
        </w:rPr>
      </w:pPr>
      <w:r w:rsidRPr="001976AC">
        <w:rPr>
          <w:rFonts w:ascii="Sylfaen" w:hAnsi="Sylfaen" w:cstheme="minorHAnsi"/>
          <w:sz w:val="24"/>
          <w:szCs w:val="24"/>
        </w:rPr>
        <w:t>Příslušná dokumentace, zejména projektová dokumentace, která</w:t>
      </w:r>
      <w:r w:rsidR="009A5D38" w:rsidRPr="001976AC">
        <w:rPr>
          <w:rFonts w:ascii="Sylfaen" w:hAnsi="Sylfaen" w:cstheme="minorHAnsi"/>
          <w:sz w:val="24"/>
          <w:szCs w:val="24"/>
        </w:rPr>
        <w:t xml:space="preserve">, jak je </w:t>
      </w:r>
      <w:r w:rsidR="00945CD1" w:rsidRPr="001976AC">
        <w:rPr>
          <w:rFonts w:ascii="Sylfaen" w:hAnsi="Sylfaen" w:cstheme="minorHAnsi"/>
          <w:sz w:val="24"/>
          <w:szCs w:val="24"/>
        </w:rPr>
        <w:t>již výše uvedeno</w:t>
      </w:r>
      <w:r w:rsidR="0074730E" w:rsidRPr="001976AC">
        <w:rPr>
          <w:rFonts w:ascii="Sylfaen" w:hAnsi="Sylfaen" w:cstheme="minorHAnsi"/>
          <w:sz w:val="24"/>
          <w:szCs w:val="24"/>
        </w:rPr>
        <w:t xml:space="preserve">, </w:t>
      </w:r>
      <w:r w:rsidR="009A5D38" w:rsidRPr="001976AC">
        <w:rPr>
          <w:rFonts w:ascii="Sylfaen" w:hAnsi="Sylfaen" w:cstheme="minorHAnsi"/>
          <w:sz w:val="24"/>
          <w:szCs w:val="24"/>
        </w:rPr>
        <w:t xml:space="preserve">bude </w:t>
      </w:r>
      <w:r w:rsidRPr="001976AC">
        <w:rPr>
          <w:rFonts w:ascii="Sylfaen" w:hAnsi="Sylfaen" w:cstheme="minorHAnsi"/>
          <w:sz w:val="24"/>
          <w:szCs w:val="24"/>
        </w:rPr>
        <w:t>zpracována v</w:t>
      </w:r>
      <w:r w:rsidR="009A5D38" w:rsidRPr="001976AC">
        <w:rPr>
          <w:rFonts w:ascii="Sylfaen" w:hAnsi="Sylfaen" w:cstheme="minorHAnsi"/>
          <w:sz w:val="24"/>
          <w:szCs w:val="24"/>
        </w:rPr>
        <w:t xml:space="preserve"> souladu a v </w:t>
      </w:r>
      <w:r w:rsidRPr="001976AC">
        <w:rPr>
          <w:rFonts w:ascii="Sylfaen" w:hAnsi="Sylfaen" w:cstheme="minorHAnsi"/>
          <w:sz w:val="24"/>
          <w:szCs w:val="24"/>
        </w:rPr>
        <w:t xml:space="preserve">rozsahu </w:t>
      </w:r>
      <w:r w:rsidR="00616BBA" w:rsidRPr="001976AC">
        <w:rPr>
          <w:rFonts w:ascii="Sylfaen" w:hAnsi="Sylfaen" w:cstheme="minorHAnsi"/>
          <w:sz w:val="24"/>
          <w:szCs w:val="24"/>
        </w:rPr>
        <w:t xml:space="preserve">dle </w:t>
      </w:r>
      <w:r w:rsidR="009A5D38" w:rsidRPr="001976AC">
        <w:rPr>
          <w:rFonts w:ascii="Sylfaen" w:hAnsi="Sylfaen" w:cstheme="minorHAnsi"/>
          <w:sz w:val="24"/>
          <w:szCs w:val="24"/>
        </w:rPr>
        <w:t>Vyhlášk</w:t>
      </w:r>
      <w:r w:rsidR="00EE03B8" w:rsidRPr="001976AC">
        <w:rPr>
          <w:rFonts w:ascii="Sylfaen" w:hAnsi="Sylfaen" w:cstheme="minorHAnsi"/>
          <w:sz w:val="24"/>
          <w:szCs w:val="24"/>
        </w:rPr>
        <w:t>y</w:t>
      </w:r>
      <w:r w:rsidRPr="001976AC">
        <w:rPr>
          <w:rFonts w:ascii="Sylfaen" w:hAnsi="Sylfaen" w:cstheme="minorHAnsi"/>
          <w:sz w:val="24"/>
          <w:szCs w:val="24"/>
        </w:rPr>
        <w:t xml:space="preserve">, </w:t>
      </w:r>
      <w:r w:rsidR="009A5D38" w:rsidRPr="001976AC">
        <w:rPr>
          <w:rFonts w:ascii="Sylfaen" w:hAnsi="Sylfaen" w:cstheme="minorHAnsi"/>
          <w:sz w:val="24"/>
          <w:szCs w:val="24"/>
        </w:rPr>
        <w:t xml:space="preserve">a to </w:t>
      </w:r>
      <w:r w:rsidRPr="001976AC">
        <w:rPr>
          <w:rFonts w:ascii="Sylfaen" w:hAnsi="Sylfaen" w:cstheme="minorHAnsi"/>
          <w:sz w:val="24"/>
          <w:szCs w:val="24"/>
        </w:rPr>
        <w:t>včetně soupisu prací</w:t>
      </w:r>
      <w:r w:rsidR="009A5D38" w:rsidRPr="001976AC">
        <w:rPr>
          <w:rFonts w:ascii="Sylfaen" w:hAnsi="Sylfaen" w:cstheme="minorHAnsi"/>
          <w:sz w:val="24"/>
          <w:szCs w:val="24"/>
        </w:rPr>
        <w:t xml:space="preserve">, bude Objednatelem předána a Zhotovitelem </w:t>
      </w:r>
      <w:r w:rsidRPr="001976AC">
        <w:rPr>
          <w:rFonts w:ascii="Sylfaen" w:hAnsi="Sylfaen" w:cstheme="minorHAnsi"/>
          <w:sz w:val="24"/>
          <w:szCs w:val="24"/>
        </w:rPr>
        <w:t>převzata ve dvou vyhotoveních</w:t>
      </w:r>
      <w:r w:rsidR="009A5D38" w:rsidRPr="001976AC">
        <w:rPr>
          <w:rFonts w:ascii="Sylfaen" w:hAnsi="Sylfaen" w:cstheme="minorHAnsi"/>
          <w:sz w:val="24"/>
          <w:szCs w:val="24"/>
        </w:rPr>
        <w:t>, a to</w:t>
      </w:r>
      <w:r w:rsidRPr="001976AC">
        <w:rPr>
          <w:rFonts w:ascii="Sylfaen" w:hAnsi="Sylfaen" w:cstheme="minorHAnsi"/>
          <w:sz w:val="24"/>
          <w:szCs w:val="24"/>
        </w:rPr>
        <w:t xml:space="preserve"> nejpozději při předání staveniště (toto vyhotovení může být i v elektronické podobě na příslušném nosiči). </w:t>
      </w:r>
    </w:p>
    <w:p w14:paraId="49D082B3" w14:textId="77777777" w:rsidR="00FE70D4" w:rsidRPr="001976AC" w:rsidRDefault="00FE70D4"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Objednatel </w:t>
      </w:r>
      <w:r w:rsidR="009A5D38" w:rsidRPr="001976AC">
        <w:rPr>
          <w:rFonts w:ascii="Sylfaen" w:hAnsi="Sylfaen" w:cstheme="minorHAnsi"/>
          <w:sz w:val="24"/>
          <w:szCs w:val="24"/>
        </w:rPr>
        <w:t xml:space="preserve">tímto </w:t>
      </w:r>
      <w:r w:rsidRPr="001976AC">
        <w:rPr>
          <w:rFonts w:ascii="Sylfaen" w:hAnsi="Sylfaen" w:cstheme="minorHAnsi"/>
          <w:sz w:val="24"/>
          <w:szCs w:val="24"/>
        </w:rPr>
        <w:t>potvrzuje</w:t>
      </w:r>
      <w:r w:rsidR="00462A2F" w:rsidRPr="001976AC">
        <w:rPr>
          <w:rFonts w:ascii="Sylfaen" w:hAnsi="Sylfaen" w:cstheme="minorHAnsi"/>
          <w:sz w:val="24"/>
          <w:szCs w:val="24"/>
        </w:rPr>
        <w:t>, že si je vědom</w:t>
      </w:r>
      <w:r w:rsidR="001C2CCF" w:rsidRPr="001976AC">
        <w:rPr>
          <w:rFonts w:ascii="Sylfaen" w:hAnsi="Sylfaen" w:cstheme="minorHAnsi"/>
          <w:sz w:val="24"/>
          <w:szCs w:val="24"/>
        </w:rPr>
        <w:t xml:space="preserve"> skutečnosti</w:t>
      </w:r>
      <w:r w:rsidR="00462A2F" w:rsidRPr="001976AC">
        <w:rPr>
          <w:rFonts w:ascii="Sylfaen" w:hAnsi="Sylfaen" w:cstheme="minorHAnsi"/>
          <w:sz w:val="24"/>
          <w:szCs w:val="24"/>
        </w:rPr>
        <w:t xml:space="preserve">, že nese </w:t>
      </w:r>
      <w:r w:rsidRPr="001976AC">
        <w:rPr>
          <w:rFonts w:ascii="Sylfaen" w:hAnsi="Sylfaen" w:cstheme="minorHAnsi"/>
          <w:sz w:val="24"/>
          <w:szCs w:val="24"/>
        </w:rPr>
        <w:t xml:space="preserve">odpovědnost za správnost a úplnost předané příslušné dokumentace. </w:t>
      </w:r>
      <w:r w:rsidR="00AA4020" w:rsidRPr="001976AC">
        <w:rPr>
          <w:rFonts w:ascii="Sylfaen" w:hAnsi="Sylfaen" w:cstheme="minorHAnsi"/>
          <w:sz w:val="24"/>
          <w:szCs w:val="24"/>
        </w:rPr>
        <w:t>Spolu s dokumentací budou předána v jednom vyhotovení i v</w:t>
      </w:r>
      <w:r w:rsidRPr="001976AC">
        <w:rPr>
          <w:rFonts w:ascii="Sylfaen" w:hAnsi="Sylfaen" w:cstheme="minorHAnsi"/>
          <w:sz w:val="24"/>
          <w:szCs w:val="24"/>
        </w:rPr>
        <w:t xml:space="preserve">yjádření veřejnoprávních orgánů a správní rozhodnutí související s prováděním </w:t>
      </w:r>
      <w:r w:rsidR="00AA4020" w:rsidRPr="001976AC">
        <w:rPr>
          <w:rFonts w:ascii="Sylfaen" w:hAnsi="Sylfaen" w:cstheme="minorHAnsi"/>
          <w:sz w:val="24"/>
          <w:szCs w:val="24"/>
        </w:rPr>
        <w:t>D</w:t>
      </w:r>
      <w:r w:rsidRPr="001976AC">
        <w:rPr>
          <w:rFonts w:ascii="Sylfaen" w:hAnsi="Sylfaen" w:cstheme="minorHAnsi"/>
          <w:sz w:val="24"/>
          <w:szCs w:val="24"/>
        </w:rPr>
        <w:t>íla</w:t>
      </w:r>
      <w:r w:rsidR="00AA4020" w:rsidRPr="001976AC">
        <w:rPr>
          <w:rFonts w:ascii="Sylfaen" w:hAnsi="Sylfaen" w:cstheme="minorHAnsi"/>
          <w:sz w:val="24"/>
          <w:szCs w:val="24"/>
        </w:rPr>
        <w:t>.</w:t>
      </w:r>
    </w:p>
    <w:p w14:paraId="5F32D8EE" w14:textId="77777777" w:rsidR="00FE70D4" w:rsidRPr="001976AC" w:rsidRDefault="00FE70D4"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je povinen zkontrolovat technickou část předané dokumentace</w:t>
      </w:r>
      <w:r w:rsidR="005F6530" w:rsidRPr="001976AC">
        <w:rPr>
          <w:rFonts w:ascii="Sylfaen" w:hAnsi="Sylfaen" w:cstheme="minorHAnsi"/>
          <w:sz w:val="24"/>
          <w:szCs w:val="24"/>
        </w:rPr>
        <w:t xml:space="preserve">, a to </w:t>
      </w:r>
      <w:r w:rsidRPr="001976AC">
        <w:rPr>
          <w:rFonts w:ascii="Sylfaen" w:hAnsi="Sylfaen" w:cstheme="minorHAnsi"/>
          <w:sz w:val="24"/>
          <w:szCs w:val="24"/>
        </w:rPr>
        <w:t xml:space="preserve">nejpozději před zahájením prací na příslušné části </w:t>
      </w:r>
      <w:r w:rsidR="005F6530" w:rsidRPr="001976AC">
        <w:rPr>
          <w:rFonts w:ascii="Sylfaen" w:hAnsi="Sylfaen" w:cstheme="minorHAnsi"/>
          <w:sz w:val="24"/>
          <w:szCs w:val="24"/>
        </w:rPr>
        <w:t>D</w:t>
      </w:r>
      <w:r w:rsidRPr="001976AC">
        <w:rPr>
          <w:rFonts w:ascii="Sylfaen" w:hAnsi="Sylfaen" w:cstheme="minorHAnsi"/>
          <w:sz w:val="24"/>
          <w:szCs w:val="24"/>
        </w:rPr>
        <w:t>íla</w:t>
      </w:r>
      <w:r w:rsidR="009D102A" w:rsidRPr="001976AC">
        <w:rPr>
          <w:rFonts w:ascii="Sylfaen" w:hAnsi="Sylfaen" w:cstheme="minorHAnsi"/>
          <w:sz w:val="24"/>
          <w:szCs w:val="24"/>
        </w:rPr>
        <w:t xml:space="preserve">. Budou-li ze strany Zhotovitele zjištěny vady a nedostatky, je na ně Zhotovitel povinen </w:t>
      </w:r>
      <w:r w:rsidR="005F6530" w:rsidRPr="001976AC">
        <w:rPr>
          <w:rFonts w:ascii="Sylfaen" w:hAnsi="Sylfaen" w:cstheme="minorHAnsi"/>
          <w:sz w:val="24"/>
          <w:szCs w:val="24"/>
        </w:rPr>
        <w:t>neprodleně písemně upozornit Objednatele</w:t>
      </w:r>
      <w:r w:rsidR="009D102A" w:rsidRPr="001976AC">
        <w:rPr>
          <w:rFonts w:ascii="Sylfaen" w:hAnsi="Sylfaen" w:cstheme="minorHAnsi"/>
          <w:sz w:val="24"/>
          <w:szCs w:val="24"/>
        </w:rPr>
        <w:t xml:space="preserve">, a to </w:t>
      </w:r>
      <w:r w:rsidR="005F6530" w:rsidRPr="001976AC">
        <w:rPr>
          <w:rFonts w:ascii="Sylfaen" w:hAnsi="Sylfaen" w:cstheme="minorHAnsi"/>
          <w:sz w:val="24"/>
          <w:szCs w:val="24"/>
        </w:rPr>
        <w:t>zaslání</w:t>
      </w:r>
      <w:r w:rsidR="009D102A" w:rsidRPr="001976AC">
        <w:rPr>
          <w:rFonts w:ascii="Sylfaen" w:hAnsi="Sylfaen" w:cstheme="minorHAnsi"/>
          <w:sz w:val="24"/>
          <w:szCs w:val="24"/>
        </w:rPr>
        <w:t>m</w:t>
      </w:r>
      <w:r w:rsidR="005F6530" w:rsidRPr="001976AC">
        <w:rPr>
          <w:rFonts w:ascii="Sylfaen" w:hAnsi="Sylfaen" w:cstheme="minorHAnsi"/>
          <w:sz w:val="24"/>
          <w:szCs w:val="24"/>
        </w:rPr>
        <w:t xml:space="preserve"> soupisu zjištěných vad a nedostatků</w:t>
      </w:r>
      <w:r w:rsidRPr="001976AC">
        <w:rPr>
          <w:rFonts w:ascii="Sylfaen" w:hAnsi="Sylfaen" w:cstheme="minorHAnsi"/>
          <w:sz w:val="24"/>
          <w:szCs w:val="24"/>
        </w:rPr>
        <w:t xml:space="preserve"> </w:t>
      </w:r>
      <w:r w:rsidR="005F6530" w:rsidRPr="001976AC">
        <w:rPr>
          <w:rFonts w:ascii="Sylfaen" w:hAnsi="Sylfaen" w:cstheme="minorHAnsi"/>
          <w:sz w:val="24"/>
          <w:szCs w:val="24"/>
        </w:rPr>
        <w:t xml:space="preserve">včetně </w:t>
      </w:r>
      <w:r w:rsidRPr="001976AC">
        <w:rPr>
          <w:rFonts w:ascii="Sylfaen" w:hAnsi="Sylfaen" w:cstheme="minorHAnsi"/>
          <w:sz w:val="24"/>
          <w:szCs w:val="24"/>
        </w:rPr>
        <w:t xml:space="preserve">návrhů na jejich odstranění a </w:t>
      </w:r>
      <w:r w:rsidR="005F6530" w:rsidRPr="001976AC">
        <w:rPr>
          <w:rFonts w:ascii="Sylfaen" w:hAnsi="Sylfaen" w:cstheme="minorHAnsi"/>
          <w:sz w:val="24"/>
          <w:szCs w:val="24"/>
        </w:rPr>
        <w:t xml:space="preserve">upozornění na případnou změnu ceny Díla. </w:t>
      </w:r>
      <w:r w:rsidRPr="001976AC">
        <w:rPr>
          <w:rFonts w:ascii="Sylfaen" w:hAnsi="Sylfaen" w:cstheme="minorHAnsi"/>
          <w:sz w:val="24"/>
          <w:szCs w:val="24"/>
        </w:rPr>
        <w:t>Touto kontrolou</w:t>
      </w:r>
      <w:r w:rsidR="00CA277A" w:rsidRPr="001976AC">
        <w:rPr>
          <w:rFonts w:ascii="Sylfaen" w:hAnsi="Sylfaen" w:cstheme="minorHAnsi"/>
          <w:sz w:val="24"/>
          <w:szCs w:val="24"/>
        </w:rPr>
        <w:t xml:space="preserve"> dokumentace ze strany Zhotovitele</w:t>
      </w:r>
      <w:r w:rsidRPr="001976AC">
        <w:rPr>
          <w:rFonts w:ascii="Sylfaen" w:hAnsi="Sylfaen" w:cstheme="minorHAnsi"/>
          <w:sz w:val="24"/>
          <w:szCs w:val="24"/>
        </w:rPr>
        <w:t xml:space="preserve"> není</w:t>
      </w:r>
      <w:r w:rsidR="00CA277A" w:rsidRPr="001976AC">
        <w:rPr>
          <w:rFonts w:ascii="Sylfaen" w:hAnsi="Sylfaen" w:cstheme="minorHAnsi"/>
          <w:sz w:val="24"/>
          <w:szCs w:val="24"/>
        </w:rPr>
        <w:t xml:space="preserve"> nikterak</w:t>
      </w:r>
      <w:r w:rsidRPr="001976AC">
        <w:rPr>
          <w:rFonts w:ascii="Sylfaen" w:hAnsi="Sylfaen" w:cstheme="minorHAnsi"/>
          <w:sz w:val="24"/>
          <w:szCs w:val="24"/>
        </w:rPr>
        <w:t xml:space="preserve"> dotčena odpovědnost </w:t>
      </w:r>
      <w:r w:rsidR="009D102A" w:rsidRPr="001976AC">
        <w:rPr>
          <w:rFonts w:ascii="Sylfaen" w:hAnsi="Sylfaen" w:cstheme="minorHAnsi"/>
          <w:sz w:val="24"/>
          <w:szCs w:val="24"/>
        </w:rPr>
        <w:t>O</w:t>
      </w:r>
      <w:r w:rsidRPr="001976AC">
        <w:rPr>
          <w:rFonts w:ascii="Sylfaen" w:hAnsi="Sylfaen" w:cstheme="minorHAnsi"/>
          <w:sz w:val="24"/>
          <w:szCs w:val="24"/>
        </w:rPr>
        <w:t>bjednatele za správnost předané dokumentace.</w:t>
      </w:r>
      <w:r w:rsidR="004F6D11" w:rsidRPr="001976AC">
        <w:rPr>
          <w:rFonts w:ascii="Sylfaen" w:hAnsi="Sylfaen" w:cstheme="minorHAnsi"/>
          <w:sz w:val="24"/>
          <w:szCs w:val="24"/>
        </w:rPr>
        <w:t xml:space="preserve"> Za okamžik</w:t>
      </w:r>
      <w:r w:rsidR="004A4819" w:rsidRPr="001976AC">
        <w:rPr>
          <w:rFonts w:ascii="Sylfaen" w:hAnsi="Sylfaen" w:cstheme="minorHAnsi"/>
          <w:sz w:val="24"/>
          <w:szCs w:val="24"/>
        </w:rPr>
        <w:t xml:space="preserve">, </w:t>
      </w:r>
      <w:r w:rsidR="006D05BB" w:rsidRPr="001976AC">
        <w:rPr>
          <w:rFonts w:ascii="Sylfaen" w:hAnsi="Sylfaen" w:cstheme="minorHAnsi"/>
          <w:sz w:val="24"/>
          <w:szCs w:val="24"/>
        </w:rPr>
        <w:t>do</w:t>
      </w:r>
      <w:r w:rsidR="004A4819" w:rsidRPr="001976AC">
        <w:rPr>
          <w:rFonts w:ascii="Sylfaen" w:hAnsi="Sylfaen" w:cstheme="minorHAnsi"/>
          <w:sz w:val="24"/>
          <w:szCs w:val="24"/>
        </w:rPr>
        <w:t xml:space="preserve"> kterého </w:t>
      </w:r>
      <w:r w:rsidR="006D05BB" w:rsidRPr="001976AC">
        <w:rPr>
          <w:rFonts w:ascii="Sylfaen" w:hAnsi="Sylfaen" w:cstheme="minorHAnsi"/>
          <w:sz w:val="24"/>
          <w:szCs w:val="24"/>
        </w:rPr>
        <w:t>je</w:t>
      </w:r>
      <w:r w:rsidR="004A4819" w:rsidRPr="001976AC">
        <w:rPr>
          <w:rFonts w:ascii="Sylfaen" w:hAnsi="Sylfaen" w:cstheme="minorHAnsi"/>
          <w:sz w:val="24"/>
          <w:szCs w:val="24"/>
        </w:rPr>
        <w:t xml:space="preserve"> Zhotovitel ve smyslu </w:t>
      </w:r>
      <w:proofErr w:type="spellStart"/>
      <w:r w:rsidR="004A4819" w:rsidRPr="001976AC">
        <w:rPr>
          <w:rFonts w:ascii="Sylfaen" w:hAnsi="Sylfaen" w:cstheme="minorHAnsi"/>
          <w:sz w:val="24"/>
          <w:szCs w:val="24"/>
        </w:rPr>
        <w:t>ust</w:t>
      </w:r>
      <w:proofErr w:type="spellEnd"/>
      <w:r w:rsidR="004A4819" w:rsidRPr="001976AC">
        <w:rPr>
          <w:rFonts w:ascii="Sylfaen" w:hAnsi="Sylfaen" w:cstheme="minorHAnsi"/>
          <w:sz w:val="24"/>
          <w:szCs w:val="24"/>
        </w:rPr>
        <w:t>. §</w:t>
      </w:r>
      <w:r w:rsidR="00996C90" w:rsidRPr="001976AC">
        <w:rPr>
          <w:rFonts w:ascii="Sylfaen" w:hAnsi="Sylfaen" w:cstheme="minorHAnsi"/>
          <w:sz w:val="24"/>
          <w:szCs w:val="24"/>
        </w:rPr>
        <w:t> </w:t>
      </w:r>
      <w:r w:rsidR="004A4819" w:rsidRPr="001976AC">
        <w:rPr>
          <w:rFonts w:ascii="Sylfaen" w:hAnsi="Sylfaen" w:cstheme="minorHAnsi"/>
          <w:sz w:val="24"/>
          <w:szCs w:val="24"/>
        </w:rPr>
        <w:t xml:space="preserve">2594 odst. 1 </w:t>
      </w:r>
      <w:r w:rsidR="006D05BB" w:rsidRPr="001976AC">
        <w:rPr>
          <w:rFonts w:ascii="Sylfaen" w:hAnsi="Sylfaen" w:cstheme="minorHAnsi"/>
          <w:sz w:val="24"/>
          <w:szCs w:val="24"/>
        </w:rPr>
        <w:t>zákona č. 89/2012 Sb., občanský zákoník, v platném znění,</w:t>
      </w:r>
      <w:r w:rsidR="004A4819" w:rsidRPr="001976AC">
        <w:rPr>
          <w:rFonts w:ascii="Sylfaen" w:hAnsi="Sylfaen" w:cstheme="minorHAnsi"/>
          <w:sz w:val="24"/>
          <w:szCs w:val="24"/>
        </w:rPr>
        <w:t xml:space="preserve"> </w:t>
      </w:r>
      <w:r w:rsidR="006D05BB" w:rsidRPr="001976AC">
        <w:rPr>
          <w:rFonts w:ascii="Sylfaen" w:hAnsi="Sylfaen" w:cstheme="minorHAnsi"/>
          <w:sz w:val="24"/>
          <w:szCs w:val="24"/>
        </w:rPr>
        <w:t xml:space="preserve">oprávněn </w:t>
      </w:r>
      <w:r w:rsidR="004A4819" w:rsidRPr="001976AC">
        <w:rPr>
          <w:rFonts w:ascii="Sylfaen" w:hAnsi="Sylfaen" w:cstheme="minorHAnsi"/>
          <w:sz w:val="24"/>
          <w:szCs w:val="24"/>
        </w:rPr>
        <w:t>upozorn</w:t>
      </w:r>
      <w:r w:rsidR="006D05BB" w:rsidRPr="001976AC">
        <w:rPr>
          <w:rFonts w:ascii="Sylfaen" w:hAnsi="Sylfaen" w:cstheme="minorHAnsi"/>
          <w:sz w:val="24"/>
          <w:szCs w:val="24"/>
        </w:rPr>
        <w:t>it</w:t>
      </w:r>
      <w:r w:rsidR="004A4819" w:rsidRPr="001976AC">
        <w:rPr>
          <w:rFonts w:ascii="Sylfaen" w:hAnsi="Sylfaen" w:cstheme="minorHAnsi"/>
          <w:sz w:val="24"/>
          <w:szCs w:val="24"/>
        </w:rPr>
        <w:t xml:space="preserve"> na nevhodnost </w:t>
      </w:r>
      <w:r w:rsidR="006D05BB" w:rsidRPr="001976AC">
        <w:rPr>
          <w:rFonts w:ascii="Sylfaen" w:hAnsi="Sylfaen" w:cstheme="minorHAnsi"/>
          <w:sz w:val="24"/>
          <w:szCs w:val="24"/>
        </w:rPr>
        <w:t xml:space="preserve">požadavků dle této Smlouvy a/nebo </w:t>
      </w:r>
      <w:r w:rsidR="004A4819" w:rsidRPr="001976AC">
        <w:rPr>
          <w:rFonts w:ascii="Sylfaen" w:hAnsi="Sylfaen" w:cstheme="minorHAnsi"/>
          <w:sz w:val="24"/>
          <w:szCs w:val="24"/>
        </w:rPr>
        <w:t>projektové dokumentace</w:t>
      </w:r>
      <w:r w:rsidR="006D05BB" w:rsidRPr="001976AC">
        <w:rPr>
          <w:rFonts w:ascii="Sylfaen" w:hAnsi="Sylfaen" w:cstheme="minorHAnsi"/>
          <w:sz w:val="24"/>
          <w:szCs w:val="24"/>
        </w:rPr>
        <w:t xml:space="preserve"> a/nebo výkazů výměr</w:t>
      </w:r>
      <w:r w:rsidR="004A4819" w:rsidRPr="001976AC">
        <w:rPr>
          <w:rFonts w:ascii="Sylfaen" w:hAnsi="Sylfaen" w:cstheme="minorHAnsi"/>
          <w:sz w:val="24"/>
          <w:szCs w:val="24"/>
        </w:rPr>
        <w:t xml:space="preserve">, se pro účely této </w:t>
      </w:r>
      <w:r w:rsidR="00996C90" w:rsidRPr="001976AC">
        <w:rPr>
          <w:rFonts w:ascii="Sylfaen" w:hAnsi="Sylfaen" w:cstheme="minorHAnsi"/>
          <w:sz w:val="24"/>
          <w:szCs w:val="24"/>
        </w:rPr>
        <w:t>S</w:t>
      </w:r>
      <w:r w:rsidR="004A4819" w:rsidRPr="001976AC">
        <w:rPr>
          <w:rFonts w:ascii="Sylfaen" w:hAnsi="Sylfaen" w:cstheme="minorHAnsi"/>
          <w:sz w:val="24"/>
          <w:szCs w:val="24"/>
        </w:rPr>
        <w:t>mlouvy považuje</w:t>
      </w:r>
      <w:r w:rsidR="00E35EF0" w:rsidRPr="001976AC">
        <w:rPr>
          <w:rFonts w:ascii="Sylfaen" w:hAnsi="Sylfaen" w:cstheme="minorHAnsi"/>
          <w:sz w:val="24"/>
          <w:szCs w:val="24"/>
        </w:rPr>
        <w:t xml:space="preserve"> nejpozději</w:t>
      </w:r>
      <w:r w:rsidR="004A4819" w:rsidRPr="001976AC">
        <w:rPr>
          <w:rFonts w:ascii="Sylfaen" w:hAnsi="Sylfaen" w:cstheme="minorHAnsi"/>
          <w:sz w:val="24"/>
          <w:szCs w:val="24"/>
        </w:rPr>
        <w:t xml:space="preserve"> okamžik, kdy Zhotovitel </w:t>
      </w:r>
      <w:r w:rsidR="00E35EF0" w:rsidRPr="001976AC">
        <w:rPr>
          <w:rFonts w:ascii="Sylfaen" w:hAnsi="Sylfaen" w:cstheme="minorHAnsi"/>
          <w:sz w:val="24"/>
          <w:szCs w:val="24"/>
        </w:rPr>
        <w:t>převezme staveniště</w:t>
      </w:r>
      <w:r w:rsidR="004A4819" w:rsidRPr="001976AC">
        <w:rPr>
          <w:rFonts w:ascii="Sylfaen" w:hAnsi="Sylfaen" w:cstheme="minorHAnsi"/>
          <w:sz w:val="24"/>
          <w:szCs w:val="24"/>
        </w:rPr>
        <w:t xml:space="preserve">. </w:t>
      </w:r>
    </w:p>
    <w:p w14:paraId="3CB8FC60" w14:textId="77777777" w:rsidR="00C77386" w:rsidRPr="001976AC" w:rsidRDefault="00FE70D4"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povinen umožnit výkon </w:t>
      </w:r>
      <w:r w:rsidR="008F0EE2" w:rsidRPr="001976AC">
        <w:rPr>
          <w:rFonts w:ascii="Sylfaen" w:hAnsi="Sylfaen" w:cstheme="minorHAnsi"/>
          <w:sz w:val="24"/>
          <w:szCs w:val="24"/>
        </w:rPr>
        <w:t>T</w:t>
      </w:r>
      <w:r w:rsidRPr="001976AC">
        <w:rPr>
          <w:rFonts w:ascii="Sylfaen" w:hAnsi="Sylfaen" w:cstheme="minorHAnsi"/>
          <w:sz w:val="24"/>
          <w:szCs w:val="24"/>
        </w:rPr>
        <w:t xml:space="preserve">echnického dozoru stavebníka a </w:t>
      </w:r>
      <w:r w:rsidR="008F0EE2" w:rsidRPr="001976AC">
        <w:rPr>
          <w:rFonts w:ascii="Sylfaen" w:hAnsi="Sylfaen" w:cstheme="minorHAnsi"/>
          <w:sz w:val="24"/>
          <w:szCs w:val="24"/>
        </w:rPr>
        <w:t>A</w:t>
      </w:r>
      <w:r w:rsidRPr="001976AC">
        <w:rPr>
          <w:rFonts w:ascii="Sylfaen" w:hAnsi="Sylfaen" w:cstheme="minorHAnsi"/>
          <w:sz w:val="24"/>
          <w:szCs w:val="24"/>
        </w:rPr>
        <w:t xml:space="preserve">utorského dozoru projektanta, případně výkon činnosti koordinátora </w:t>
      </w:r>
      <w:r w:rsidR="00957599" w:rsidRPr="001976AC">
        <w:rPr>
          <w:rFonts w:ascii="Sylfaen" w:hAnsi="Sylfaen" w:cstheme="minorHAnsi"/>
          <w:sz w:val="24"/>
          <w:szCs w:val="24"/>
        </w:rPr>
        <w:t>BOZP</w:t>
      </w:r>
      <w:r w:rsidRPr="001976AC">
        <w:rPr>
          <w:rFonts w:ascii="Sylfaen" w:hAnsi="Sylfaen" w:cstheme="minorHAnsi"/>
          <w:sz w:val="24"/>
          <w:szCs w:val="24"/>
        </w:rPr>
        <w:t xml:space="preserve"> při práci na staveništi, pokud to stanoví jiný právní předpis. </w:t>
      </w:r>
    </w:p>
    <w:p w14:paraId="1FB6C784" w14:textId="77777777" w:rsidR="00C77386" w:rsidRPr="001976AC" w:rsidRDefault="00C77386"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nEBEZPEČÍ ŠKODY A POJIŠTĚNÍ </w:t>
      </w:r>
    </w:p>
    <w:p w14:paraId="4210E839"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nese od okamžiku předání stanoviště nebezpečí škody na zhotovovaném Díle, na věcech určených k jeho provedení a na staveništi, a to až do předání a převzetí kompletně dokončeného Díla Objednatelem. </w:t>
      </w:r>
    </w:p>
    <w:p w14:paraId="1DA9A14F"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lastRenderedPageBreak/>
        <w:t xml:space="preserve">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 </w:t>
      </w:r>
    </w:p>
    <w:p w14:paraId="0F9E1BEF"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nese veškerou odpovědnost (obecná odpovědnost i zvláštní odpovědnosti) za případné poškození a zničení materiálů, zařízení, mechanismů a pomůcek, škody způsobené Objednateli, provozovateli a třetím osobám, jakož i za rozpracovanou nebo vybudovanou část Díla.</w:t>
      </w:r>
    </w:p>
    <w:p w14:paraId="3FA25732" w14:textId="77777777" w:rsidR="008277C6" w:rsidRPr="001976AC" w:rsidRDefault="00C77386" w:rsidP="00400DAA">
      <w:pPr>
        <w:pStyle w:val="Blvl2"/>
        <w:keepNext/>
        <w:spacing w:line="252" w:lineRule="auto"/>
        <w:rPr>
          <w:rFonts w:ascii="Sylfaen" w:hAnsi="Sylfaen" w:cstheme="minorHAnsi"/>
          <w:sz w:val="24"/>
          <w:szCs w:val="24"/>
        </w:rPr>
      </w:pPr>
      <w:r w:rsidRPr="001976AC">
        <w:rPr>
          <w:rFonts w:ascii="Sylfaen" w:hAnsi="Sylfaen" w:cstheme="minorHAnsi"/>
          <w:sz w:val="24"/>
          <w:szCs w:val="24"/>
        </w:rPr>
        <w:t xml:space="preserve">Zhotovitel je povinen </w:t>
      </w:r>
      <w:r w:rsidR="008277C6" w:rsidRPr="001976AC">
        <w:rPr>
          <w:rFonts w:ascii="Sylfaen" w:hAnsi="Sylfaen" w:cstheme="minorHAnsi"/>
          <w:sz w:val="24"/>
          <w:szCs w:val="24"/>
        </w:rPr>
        <w:t xml:space="preserve">mít po celou dobu od okamžiku předání Staveniště </w:t>
      </w:r>
      <w:r w:rsidR="00996C90" w:rsidRPr="001976AC">
        <w:rPr>
          <w:rFonts w:ascii="Sylfaen" w:hAnsi="Sylfaen" w:cstheme="minorHAnsi"/>
          <w:sz w:val="24"/>
          <w:szCs w:val="24"/>
        </w:rPr>
        <w:t>Zhotoviteli</w:t>
      </w:r>
      <w:r w:rsidR="008277C6" w:rsidRPr="001976AC">
        <w:rPr>
          <w:rFonts w:ascii="Sylfaen" w:hAnsi="Sylfaen" w:cstheme="minorHAnsi"/>
          <w:sz w:val="24"/>
          <w:szCs w:val="24"/>
        </w:rPr>
        <w:t xml:space="preserve"> až do předání a převzetí kompletního Díla Objednatelem bez vad a nedodělků, případně odstranění vad a nedodělků na Díle, pojištěno a sjednáno platně pojištění stavebně montážních rizik, obsahující minimálně:</w:t>
      </w:r>
    </w:p>
    <w:p w14:paraId="51F7FBEB" w14:textId="518C475E" w:rsidR="00EE563D" w:rsidRPr="001976AC" w:rsidRDefault="008277C6" w:rsidP="00400DAA">
      <w:pPr>
        <w:pStyle w:val="Clvl3"/>
        <w:spacing w:line="252" w:lineRule="auto"/>
        <w:ind w:left="1843" w:hanging="567"/>
        <w:rPr>
          <w:rFonts w:cstheme="minorHAnsi"/>
        </w:rPr>
      </w:pPr>
      <w:r w:rsidRPr="001976AC">
        <w:rPr>
          <w:rFonts w:cstheme="minorHAnsi"/>
        </w:rPr>
        <w:t>pojištění odpovědnosti za škodu či jinou újmu způsobenou Zhotovitelem či jinou osobou poskytující plnění či provádějící práce pro Zhotovitele, při výkonu činností třetí osobě, včetně Objednatele, pokrývající</w:t>
      </w:r>
      <w:r w:rsidR="00EE563D" w:rsidRPr="001976AC">
        <w:rPr>
          <w:rFonts w:cstheme="minorHAnsi"/>
        </w:rPr>
        <w:t xml:space="preserve"> veškerou standardní újmu, která může být způsobena při uvedených činnostech uvedenými osobami </w:t>
      </w:r>
      <w:r w:rsidRPr="001976AC">
        <w:rPr>
          <w:rFonts w:cstheme="minorHAnsi"/>
        </w:rPr>
        <w:t xml:space="preserve">s limitem pojistného plnění minimálně ve výši </w:t>
      </w:r>
      <w:r w:rsidR="003577E1" w:rsidRPr="001976AC">
        <w:rPr>
          <w:rFonts w:cstheme="minorHAnsi"/>
        </w:rPr>
        <w:t>100 % z Ceny dle této smlouvy (tedy včetně DPH),</w:t>
      </w:r>
      <w:r w:rsidRPr="001976AC">
        <w:rPr>
          <w:rFonts w:cstheme="minorHAnsi"/>
        </w:rPr>
        <w:t xml:space="preserve"> a v případě, že tato Smlouva je uzavřena na straně Zhotovitele více osobami (např. členů sdružení, členů společnosti apod.),</w:t>
      </w:r>
      <w:r w:rsidR="00EE563D" w:rsidRPr="001976AC">
        <w:rPr>
          <w:rFonts w:cstheme="minorHAnsi"/>
        </w:rPr>
        <w:t xml:space="preserve"> musí pojistná smlouva prokazatelně pokrývat případnou škodu způsobenou kteroukoliv z těchto osob; výše spoluúčasti v rámci předmětného pojištění nesmí být vyšší než </w:t>
      </w:r>
      <w:r w:rsidR="003577E1" w:rsidRPr="001976AC">
        <w:rPr>
          <w:rFonts w:cstheme="minorHAnsi"/>
        </w:rPr>
        <w:t>5%.</w:t>
      </w:r>
      <w:r w:rsidRPr="001976AC">
        <w:rPr>
          <w:rFonts w:cstheme="minorHAnsi"/>
        </w:rPr>
        <w:t xml:space="preserve"> </w:t>
      </w:r>
    </w:p>
    <w:p w14:paraId="31884FA6" w14:textId="6A4AC59F" w:rsidR="00EE563D" w:rsidRPr="001976AC" w:rsidRDefault="00EE563D" w:rsidP="00400DAA">
      <w:pPr>
        <w:pStyle w:val="Clvl3"/>
        <w:spacing w:line="252" w:lineRule="auto"/>
        <w:ind w:left="1843" w:hanging="567"/>
        <w:rPr>
          <w:rFonts w:cstheme="minorHAnsi"/>
        </w:rPr>
      </w:pPr>
      <w:r w:rsidRPr="001976AC">
        <w:rPr>
          <w:rFonts w:cstheme="minorHAnsi"/>
        </w:rPr>
        <w:t>majetkové pojištění Díla s limitem pojistného krytí minimálně ve výši Ceny dle této Smlouvy (tedy včetně DPH), přičemž toto pojištění musí krýt veškerá standardní pojistná rizika respektující Dílo a stavbu Díla v daném území</w:t>
      </w:r>
      <w:r w:rsidR="003577E1" w:rsidRPr="001976AC">
        <w:rPr>
          <w:rFonts w:cstheme="minorHAnsi"/>
        </w:rPr>
        <w:t>.</w:t>
      </w:r>
    </w:p>
    <w:p w14:paraId="55644EA6" w14:textId="3DCD8EAE" w:rsidR="00B0553F"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povinen předložit </w:t>
      </w:r>
      <w:r w:rsidR="00323356" w:rsidRPr="001976AC">
        <w:rPr>
          <w:rFonts w:ascii="Sylfaen" w:hAnsi="Sylfaen" w:cstheme="minorHAnsi"/>
          <w:sz w:val="24"/>
          <w:szCs w:val="24"/>
        </w:rPr>
        <w:t xml:space="preserve">platnou a účinnou </w:t>
      </w:r>
      <w:r w:rsidRPr="001976AC">
        <w:rPr>
          <w:rFonts w:ascii="Sylfaen" w:hAnsi="Sylfaen" w:cstheme="minorHAnsi"/>
          <w:sz w:val="24"/>
          <w:szCs w:val="24"/>
        </w:rPr>
        <w:t xml:space="preserve">pojistnou smlouvu (či pojistné smlouvy) </w:t>
      </w:r>
      <w:r w:rsidR="00323356" w:rsidRPr="001976AC">
        <w:rPr>
          <w:rFonts w:ascii="Sylfaen" w:hAnsi="Sylfaen" w:cstheme="minorHAnsi"/>
          <w:sz w:val="24"/>
          <w:szCs w:val="24"/>
        </w:rPr>
        <w:t xml:space="preserve">odpovídající podmínkám </w:t>
      </w:r>
      <w:r w:rsidRPr="001976AC">
        <w:rPr>
          <w:rFonts w:ascii="Sylfaen" w:hAnsi="Sylfaen" w:cstheme="minorHAnsi"/>
          <w:sz w:val="24"/>
          <w:szCs w:val="24"/>
        </w:rPr>
        <w:t xml:space="preserve">dle tohoto článku Smlouvy Objednateli nejpozději </w:t>
      </w:r>
      <w:r w:rsidR="004A4819" w:rsidRPr="001976AC">
        <w:rPr>
          <w:rFonts w:ascii="Sylfaen" w:hAnsi="Sylfaen" w:cstheme="minorHAnsi"/>
          <w:sz w:val="24"/>
          <w:szCs w:val="24"/>
        </w:rPr>
        <w:t xml:space="preserve">při předání Staveniště dle </w:t>
      </w:r>
      <w:r w:rsidRPr="001976AC">
        <w:rPr>
          <w:rFonts w:ascii="Sylfaen" w:hAnsi="Sylfaen" w:cstheme="minorHAnsi"/>
          <w:sz w:val="24"/>
          <w:szCs w:val="24"/>
        </w:rPr>
        <w:t>této Smlouvy, a to nikoli jako součást jeho nabídky</w:t>
      </w:r>
      <w:r w:rsidR="00323356" w:rsidRPr="001976AC">
        <w:rPr>
          <w:rFonts w:ascii="Sylfaen" w:hAnsi="Sylfaen" w:cstheme="minorHAnsi"/>
          <w:sz w:val="24"/>
          <w:szCs w:val="24"/>
        </w:rPr>
        <w:t>, a dále i opakovaně kdykoliv do 10 dnů od žádosti Zhotovitele</w:t>
      </w:r>
      <w:r w:rsidRPr="001976AC">
        <w:rPr>
          <w:rFonts w:ascii="Sylfaen" w:hAnsi="Sylfaen" w:cstheme="minorHAnsi"/>
          <w:sz w:val="24"/>
          <w:szCs w:val="24"/>
        </w:rPr>
        <w:t xml:space="preserve">. </w:t>
      </w:r>
      <w:r w:rsidR="009321C6" w:rsidRPr="001976AC">
        <w:rPr>
          <w:rFonts w:ascii="Sylfaen" w:hAnsi="Sylfaen" w:cstheme="minorHAnsi"/>
          <w:sz w:val="24"/>
          <w:szCs w:val="24"/>
        </w:rPr>
        <w:t>Porušení povinnosti předložit pojistnou smlouvu či pojistné smlouvy v souladu s touto Smlouvou</w:t>
      </w:r>
      <w:r w:rsidR="00096367" w:rsidRPr="001976AC">
        <w:rPr>
          <w:rFonts w:ascii="Sylfaen" w:hAnsi="Sylfaen" w:cstheme="minorHAnsi"/>
          <w:sz w:val="24"/>
          <w:szCs w:val="24"/>
        </w:rPr>
        <w:t xml:space="preserve">, nebo neudržování </w:t>
      </w:r>
      <w:r w:rsidR="00323356" w:rsidRPr="001976AC">
        <w:rPr>
          <w:rFonts w:ascii="Sylfaen" w:hAnsi="Sylfaen" w:cstheme="minorHAnsi"/>
          <w:sz w:val="24"/>
          <w:szCs w:val="24"/>
        </w:rPr>
        <w:t>pojištění</w:t>
      </w:r>
      <w:r w:rsidR="00096367" w:rsidRPr="001976AC">
        <w:rPr>
          <w:rFonts w:ascii="Sylfaen" w:hAnsi="Sylfaen" w:cstheme="minorHAnsi"/>
          <w:sz w:val="24"/>
          <w:szCs w:val="24"/>
        </w:rPr>
        <w:t xml:space="preserve"> v platnosti v souladu s touto Smlouvou,</w:t>
      </w:r>
      <w:r w:rsidR="009321C6" w:rsidRPr="001976AC">
        <w:rPr>
          <w:rFonts w:ascii="Sylfaen" w:hAnsi="Sylfaen" w:cstheme="minorHAnsi"/>
          <w:sz w:val="24"/>
          <w:szCs w:val="24"/>
        </w:rPr>
        <w:t xml:space="preserve"> je podstatným porušením této Smlouvy a povinností Zhotovitele</w:t>
      </w:r>
      <w:r w:rsidRPr="001976AC">
        <w:rPr>
          <w:rFonts w:ascii="Sylfaen" w:hAnsi="Sylfaen" w:cstheme="minorHAnsi"/>
          <w:sz w:val="24"/>
          <w:szCs w:val="24"/>
        </w:rPr>
        <w:t>.</w:t>
      </w:r>
    </w:p>
    <w:p w14:paraId="042A0AC1" w14:textId="77777777" w:rsidR="00C77386" w:rsidRPr="001976AC" w:rsidRDefault="00C77386" w:rsidP="00EE03B8">
      <w:pPr>
        <w:pStyle w:val="Alvl1"/>
        <w:spacing w:line="252" w:lineRule="auto"/>
        <w:rPr>
          <w:rFonts w:ascii="Sylfaen" w:hAnsi="Sylfaen" w:cstheme="minorHAnsi"/>
          <w:sz w:val="24"/>
          <w:szCs w:val="24"/>
        </w:rPr>
      </w:pPr>
      <w:r w:rsidRPr="001976AC">
        <w:rPr>
          <w:rFonts w:ascii="Sylfaen" w:hAnsi="Sylfaen" w:cstheme="minorHAnsi"/>
          <w:sz w:val="24"/>
          <w:szCs w:val="24"/>
        </w:rPr>
        <w:t>STAVENIŠTĚ</w:t>
      </w:r>
    </w:p>
    <w:p w14:paraId="5BEB366C" w14:textId="48D5486C" w:rsidR="00C77386" w:rsidRPr="001976AC" w:rsidRDefault="0070370A" w:rsidP="00EE03B8">
      <w:pPr>
        <w:pStyle w:val="Blvl2"/>
        <w:spacing w:line="252" w:lineRule="auto"/>
        <w:rPr>
          <w:rFonts w:ascii="Sylfaen" w:hAnsi="Sylfaen" w:cstheme="minorHAnsi"/>
          <w:sz w:val="24"/>
          <w:szCs w:val="24"/>
        </w:rPr>
      </w:pPr>
      <w:r w:rsidRPr="001976AC">
        <w:rPr>
          <w:rFonts w:ascii="Sylfaen" w:hAnsi="Sylfaen" w:cstheme="minorHAnsi"/>
          <w:sz w:val="24"/>
          <w:szCs w:val="24"/>
        </w:rPr>
        <w:t>Objednatel</w:t>
      </w:r>
      <w:r w:rsidR="00C77386" w:rsidRPr="001976AC">
        <w:rPr>
          <w:rFonts w:ascii="Sylfaen" w:hAnsi="Sylfaen" w:cstheme="minorHAnsi"/>
          <w:sz w:val="24"/>
          <w:szCs w:val="24"/>
        </w:rPr>
        <w:t xml:space="preserve"> se zavazuje </w:t>
      </w:r>
      <w:r w:rsidRPr="001976AC">
        <w:rPr>
          <w:rFonts w:ascii="Sylfaen" w:hAnsi="Sylfaen" w:cstheme="minorHAnsi"/>
          <w:sz w:val="24"/>
          <w:szCs w:val="24"/>
        </w:rPr>
        <w:t>předat Zhotoviteli</w:t>
      </w:r>
      <w:r w:rsidR="00C77386" w:rsidRPr="001976AC">
        <w:rPr>
          <w:rFonts w:ascii="Sylfaen" w:hAnsi="Sylfaen" w:cstheme="minorHAnsi"/>
          <w:sz w:val="24"/>
          <w:szCs w:val="24"/>
        </w:rPr>
        <w:t xml:space="preserve"> staveniště (tj. </w:t>
      </w:r>
      <w:r w:rsidRPr="001976AC">
        <w:rPr>
          <w:rFonts w:ascii="Sylfaen" w:hAnsi="Sylfaen" w:cstheme="minorHAnsi"/>
          <w:sz w:val="24"/>
          <w:szCs w:val="24"/>
        </w:rPr>
        <w:t>předat dispozici s </w:t>
      </w:r>
      <w:r w:rsidR="00C77386" w:rsidRPr="001976AC">
        <w:rPr>
          <w:rFonts w:ascii="Sylfaen" w:hAnsi="Sylfaen" w:cstheme="minorHAnsi"/>
          <w:sz w:val="24"/>
          <w:szCs w:val="24"/>
        </w:rPr>
        <w:t xml:space="preserve">ním) </w:t>
      </w:r>
      <w:r w:rsidR="00186537">
        <w:rPr>
          <w:rFonts w:ascii="Sylfaen" w:hAnsi="Sylfaen" w:cstheme="minorHAnsi"/>
          <w:sz w:val="24"/>
          <w:szCs w:val="24"/>
        </w:rPr>
        <w:t xml:space="preserve">na základě výzvy Zhotovitele, a to ve lhůtě stanovené v čl. 11 </w:t>
      </w:r>
      <w:r w:rsidR="00A317C5">
        <w:rPr>
          <w:rFonts w:ascii="Sylfaen" w:hAnsi="Sylfaen" w:cstheme="minorHAnsi"/>
          <w:sz w:val="24"/>
          <w:szCs w:val="24"/>
        </w:rPr>
        <w:t>bodě</w:t>
      </w:r>
      <w:r w:rsidR="00186537">
        <w:rPr>
          <w:rFonts w:ascii="Sylfaen" w:hAnsi="Sylfaen" w:cstheme="minorHAnsi"/>
          <w:sz w:val="24"/>
          <w:szCs w:val="24"/>
        </w:rPr>
        <w:t xml:space="preserve"> </w:t>
      </w:r>
      <w:r w:rsidR="00A317C5">
        <w:rPr>
          <w:rFonts w:ascii="Sylfaen" w:hAnsi="Sylfaen" w:cstheme="minorHAnsi"/>
          <w:sz w:val="24"/>
          <w:szCs w:val="24"/>
        </w:rPr>
        <w:t>11.3.</w:t>
      </w:r>
      <w:r w:rsidR="00186537">
        <w:rPr>
          <w:rFonts w:ascii="Sylfaen" w:hAnsi="Sylfaen" w:cstheme="minorHAnsi"/>
          <w:sz w:val="24"/>
          <w:szCs w:val="24"/>
        </w:rPr>
        <w:t xml:space="preserve"> této Smlouvy</w:t>
      </w:r>
      <w:r w:rsidR="00C77386" w:rsidRPr="001976AC">
        <w:rPr>
          <w:rFonts w:ascii="Sylfaen" w:hAnsi="Sylfaen" w:cstheme="minorHAnsi"/>
          <w:sz w:val="24"/>
          <w:szCs w:val="24"/>
        </w:rPr>
        <w:t xml:space="preserve">. Zhotovitel je při přejímce staveniště povinen prověřit, zda nemá zjevné překážky nebo vady bránící provedení Díla. </w:t>
      </w:r>
    </w:p>
    <w:p w14:paraId="6993C2CB"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lastRenderedPageBreak/>
        <w:t>Staveniště bude předáno zápisem a bude Zhotoviteli poskytnuto bezplatně po dobu plnění uvedenou v článku</w:t>
      </w:r>
      <w:r w:rsidR="00E524B5" w:rsidRPr="001976AC">
        <w:rPr>
          <w:rFonts w:ascii="Sylfaen" w:hAnsi="Sylfaen" w:cstheme="minorHAnsi"/>
          <w:sz w:val="24"/>
          <w:szCs w:val="24"/>
        </w:rPr>
        <w:t xml:space="preserve"> </w:t>
      </w:r>
      <w:r w:rsidR="00200DF1" w:rsidRPr="001976AC">
        <w:rPr>
          <w:rFonts w:ascii="Sylfaen" w:hAnsi="Sylfaen" w:cstheme="minorHAnsi"/>
          <w:sz w:val="24"/>
          <w:szCs w:val="24"/>
        </w:rPr>
        <w:t>11</w:t>
      </w:r>
      <w:r w:rsidR="000D4AD6" w:rsidRPr="001976AC">
        <w:rPr>
          <w:rFonts w:ascii="Sylfaen" w:hAnsi="Sylfaen" w:cstheme="minorHAnsi"/>
          <w:sz w:val="24"/>
          <w:szCs w:val="24"/>
        </w:rPr>
        <w:t>.</w:t>
      </w:r>
      <w:r w:rsidR="00200DF1" w:rsidRPr="001976AC">
        <w:rPr>
          <w:rFonts w:ascii="Sylfaen" w:hAnsi="Sylfaen" w:cstheme="minorHAnsi"/>
          <w:sz w:val="24"/>
          <w:szCs w:val="24"/>
        </w:rPr>
        <w:t xml:space="preserve"> </w:t>
      </w:r>
      <w:r w:rsidRPr="001976AC">
        <w:rPr>
          <w:rFonts w:ascii="Sylfaen" w:hAnsi="Sylfaen" w:cstheme="minorHAnsi"/>
          <w:sz w:val="24"/>
          <w:szCs w:val="24"/>
        </w:rPr>
        <w:t>této Smlouvy.</w:t>
      </w:r>
    </w:p>
    <w:p w14:paraId="64A4E5B9"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Do týdne od předání staveniště předloží Zhotovitel Objednateli předběžný harmonogram prací včetně termínů dílčího plnění realizace Díla. </w:t>
      </w:r>
    </w:p>
    <w:p w14:paraId="250DCD57"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povinen vybudovat zařízení staveniště v rozsahu potřebném pro realizaci Díla na pozemcích k tomu určených a v souladu se svými potřebami, dokumentací předanou Objednatelem a s požadavky Objednatele. </w:t>
      </w:r>
    </w:p>
    <w:p w14:paraId="1D8B41FF"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povinen zařídit si případná správní rozhodnutí potřebná ke zbudování zařízení staveniště nebo deponií. </w:t>
      </w:r>
    </w:p>
    <w:p w14:paraId="026FA0BE"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povinen zajistit v rámci zařízení staveniště podmínky pro výkon funkce </w:t>
      </w:r>
      <w:r w:rsidR="00B830E2" w:rsidRPr="001976AC">
        <w:rPr>
          <w:rFonts w:ascii="Sylfaen" w:hAnsi="Sylfaen" w:cstheme="minorHAnsi"/>
          <w:sz w:val="24"/>
          <w:szCs w:val="24"/>
        </w:rPr>
        <w:t>A</w:t>
      </w:r>
      <w:r w:rsidRPr="001976AC">
        <w:rPr>
          <w:rFonts w:ascii="Sylfaen" w:hAnsi="Sylfaen" w:cstheme="minorHAnsi"/>
          <w:sz w:val="24"/>
          <w:szCs w:val="24"/>
        </w:rPr>
        <w:t xml:space="preserve">utorského dozoru projektanta a </w:t>
      </w:r>
      <w:r w:rsidR="00B830E2" w:rsidRPr="001976AC">
        <w:rPr>
          <w:rFonts w:ascii="Sylfaen" w:hAnsi="Sylfaen" w:cstheme="minorHAnsi"/>
          <w:sz w:val="24"/>
          <w:szCs w:val="24"/>
        </w:rPr>
        <w:t>T</w:t>
      </w:r>
      <w:r w:rsidRPr="001976AC">
        <w:rPr>
          <w:rFonts w:ascii="Sylfaen" w:hAnsi="Sylfaen" w:cstheme="minorHAnsi"/>
          <w:sz w:val="24"/>
          <w:szCs w:val="24"/>
        </w:rPr>
        <w:t xml:space="preserve">echnického dozoru stavebníka, případně činností koordinátora bezpečnosti a ochrany zdraví při práci na staveništi, a to v přiměřeném rozsahu. </w:t>
      </w:r>
    </w:p>
    <w:p w14:paraId="0F7648FB"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Případný zdroj vody, elektrické energie a další si zhotovitel smluvně zajistí u provozovatelů těchto zařízení.</w:t>
      </w:r>
    </w:p>
    <w:p w14:paraId="47DA8241"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provede taková opatření, aby plochy v obvodu staveniště nebyly znečištěny ropnými a jinými podobnými produ</w:t>
      </w:r>
      <w:r w:rsidR="0070370A" w:rsidRPr="001976AC">
        <w:rPr>
          <w:rFonts w:ascii="Sylfaen" w:hAnsi="Sylfaen" w:cstheme="minorHAnsi"/>
          <w:sz w:val="24"/>
          <w:szCs w:val="24"/>
        </w:rPr>
        <w:t>kty. Zhotovitel nesmí v </w:t>
      </w:r>
      <w:r w:rsidRPr="001976AC">
        <w:rPr>
          <w:rFonts w:ascii="Sylfaen" w:hAnsi="Sylfaen" w:cstheme="minorHAnsi"/>
          <w:sz w:val="24"/>
          <w:szCs w:val="24"/>
        </w:rPr>
        <w:t>průběhu výstavby přeruši</w:t>
      </w:r>
      <w:r w:rsidR="0070370A" w:rsidRPr="001976AC">
        <w:rPr>
          <w:rFonts w:ascii="Sylfaen" w:hAnsi="Sylfaen" w:cstheme="minorHAnsi"/>
          <w:sz w:val="24"/>
          <w:szCs w:val="24"/>
        </w:rPr>
        <w:t>t dodávky elektrického proudu a </w:t>
      </w:r>
      <w:r w:rsidRPr="001976AC">
        <w:rPr>
          <w:rFonts w:ascii="Sylfaen" w:hAnsi="Sylfaen" w:cstheme="minorHAnsi"/>
          <w:sz w:val="24"/>
          <w:szCs w:val="24"/>
        </w:rPr>
        <w:t>telekomunikačního spojení, jakož ani jiná média, komodity či informační toky transportovaná/é prostřednictvím i</w:t>
      </w:r>
      <w:r w:rsidR="0070370A" w:rsidRPr="001976AC">
        <w:rPr>
          <w:rFonts w:ascii="Sylfaen" w:hAnsi="Sylfaen" w:cstheme="minorHAnsi"/>
          <w:sz w:val="24"/>
          <w:szCs w:val="24"/>
        </w:rPr>
        <w:t>nženýrských či datových sítí, k </w:t>
      </w:r>
      <w:r w:rsidRPr="001976AC">
        <w:rPr>
          <w:rFonts w:ascii="Sylfaen" w:hAnsi="Sylfaen" w:cstheme="minorHAnsi"/>
          <w:sz w:val="24"/>
          <w:szCs w:val="24"/>
        </w:rPr>
        <w:t>nemovitostem nacházejícím se podél realiz</w:t>
      </w:r>
      <w:r w:rsidR="0070370A" w:rsidRPr="001976AC">
        <w:rPr>
          <w:rFonts w:ascii="Sylfaen" w:hAnsi="Sylfaen" w:cstheme="minorHAnsi"/>
          <w:sz w:val="24"/>
          <w:szCs w:val="24"/>
        </w:rPr>
        <w:t>ované stavby. Veškeré náklady a </w:t>
      </w:r>
      <w:r w:rsidRPr="001976AC">
        <w:rPr>
          <w:rFonts w:ascii="Sylfaen" w:hAnsi="Sylfaen" w:cstheme="minorHAnsi"/>
          <w:sz w:val="24"/>
          <w:szCs w:val="24"/>
        </w:rPr>
        <w:t>sankce vyplývajícím z poškození a jejich obnovy nese Zhotovitel.</w:t>
      </w:r>
    </w:p>
    <w:p w14:paraId="24C3C385"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je povinen užívat veřejné komunikace jen v souladu s platnými předpisy. Pokud vzniknou jejich užíváním škody, odpovídá za ně Zhotovitel.</w:t>
      </w:r>
    </w:p>
    <w:p w14:paraId="053078DF"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Staveniště bude vyklizeno včetně všech</w:t>
      </w:r>
      <w:r w:rsidR="0070370A" w:rsidRPr="001976AC">
        <w:rPr>
          <w:rFonts w:ascii="Sylfaen" w:hAnsi="Sylfaen" w:cstheme="minorHAnsi"/>
          <w:sz w:val="24"/>
          <w:szCs w:val="24"/>
        </w:rPr>
        <w:t xml:space="preserve"> součástí zařízení staveniště a </w:t>
      </w:r>
      <w:r w:rsidRPr="001976AC">
        <w:rPr>
          <w:rFonts w:ascii="Sylfaen" w:hAnsi="Sylfaen" w:cstheme="minorHAnsi"/>
          <w:sz w:val="24"/>
          <w:szCs w:val="24"/>
        </w:rPr>
        <w:t>likvidace všech odpadů vzniklých při stavbě do 1</w:t>
      </w:r>
      <w:r w:rsidR="001A743D" w:rsidRPr="001976AC">
        <w:rPr>
          <w:rFonts w:ascii="Sylfaen" w:hAnsi="Sylfaen" w:cstheme="minorHAnsi"/>
          <w:sz w:val="24"/>
          <w:szCs w:val="24"/>
        </w:rPr>
        <w:t>4</w:t>
      </w:r>
      <w:r w:rsidRPr="001976AC">
        <w:rPr>
          <w:rFonts w:ascii="Sylfaen" w:hAnsi="Sylfaen" w:cstheme="minorHAnsi"/>
          <w:sz w:val="24"/>
          <w:szCs w:val="24"/>
        </w:rPr>
        <w:t xml:space="preserve"> dnů po podpisu Protokolu oběma Stranami.</w:t>
      </w:r>
    </w:p>
    <w:p w14:paraId="2F99B54A" w14:textId="77777777" w:rsidR="00C77386" w:rsidRPr="001976AC" w:rsidRDefault="00C77386"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STAVEBNÍ DENÍK </w:t>
      </w:r>
    </w:p>
    <w:p w14:paraId="36CCAD27"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O průběhu prací na stavbě vede Zhotovitel stavební deník, který musí být během pracovní doby trvale přístupný. D</w:t>
      </w:r>
      <w:r w:rsidR="0070370A" w:rsidRPr="001976AC">
        <w:rPr>
          <w:rFonts w:ascii="Sylfaen" w:hAnsi="Sylfaen" w:cstheme="minorHAnsi"/>
          <w:sz w:val="24"/>
          <w:szCs w:val="24"/>
        </w:rPr>
        <w:t>enní záznamy čitelně zapisuje a </w:t>
      </w:r>
      <w:r w:rsidRPr="001976AC">
        <w:rPr>
          <w:rFonts w:ascii="Sylfaen" w:hAnsi="Sylfaen" w:cstheme="minorHAnsi"/>
          <w:sz w:val="24"/>
          <w:szCs w:val="24"/>
        </w:rPr>
        <w:t>podepisuje stavbyvedoucí nebo jeho zástupce. V deníku nesmí být vynechávána prázdná místa.</w:t>
      </w:r>
    </w:p>
    <w:p w14:paraId="651B7FC4"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Povinnost vést stavební deník začíná dnem předání a převzetí staveniště a končí Zhotoviteli dnem odstranění poslední vady nebo provedením posledního nedodělku dle Protokolu nebo předáním a převzetím Díla bez vad.</w:t>
      </w:r>
    </w:p>
    <w:p w14:paraId="6B0170CC"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Mimo </w:t>
      </w:r>
      <w:r w:rsidR="008F0EE2" w:rsidRPr="001976AC">
        <w:rPr>
          <w:rFonts w:ascii="Sylfaen" w:hAnsi="Sylfaen" w:cstheme="minorHAnsi"/>
          <w:sz w:val="24"/>
          <w:szCs w:val="24"/>
        </w:rPr>
        <w:t>s</w:t>
      </w:r>
      <w:r w:rsidRPr="001976AC">
        <w:rPr>
          <w:rFonts w:ascii="Sylfaen" w:hAnsi="Sylfaen" w:cstheme="minorHAnsi"/>
          <w:sz w:val="24"/>
          <w:szCs w:val="24"/>
        </w:rPr>
        <w:t>tavbyvedoucího může provádět potřebné záznamy v deníku:</w:t>
      </w:r>
    </w:p>
    <w:p w14:paraId="31511FD9" w14:textId="77777777" w:rsidR="00C77386" w:rsidRPr="001976AC" w:rsidRDefault="00B830E2" w:rsidP="00400DAA">
      <w:pPr>
        <w:pStyle w:val="Clvl3"/>
        <w:spacing w:line="252" w:lineRule="auto"/>
        <w:ind w:left="1843" w:hanging="567"/>
        <w:rPr>
          <w:rFonts w:cstheme="minorHAnsi"/>
        </w:rPr>
      </w:pPr>
      <w:r w:rsidRPr="001976AC">
        <w:rPr>
          <w:rFonts w:cstheme="minorHAnsi"/>
        </w:rPr>
        <w:lastRenderedPageBreak/>
        <w:t>A</w:t>
      </w:r>
      <w:r w:rsidR="00C77386" w:rsidRPr="001976AC">
        <w:rPr>
          <w:rFonts w:cstheme="minorHAnsi"/>
        </w:rPr>
        <w:t xml:space="preserve">utorský dozor a </w:t>
      </w:r>
      <w:r w:rsidRPr="001976AC">
        <w:rPr>
          <w:rFonts w:cstheme="minorHAnsi"/>
        </w:rPr>
        <w:t>T</w:t>
      </w:r>
      <w:r w:rsidR="00C77386" w:rsidRPr="001976AC">
        <w:rPr>
          <w:rFonts w:cstheme="minorHAnsi"/>
        </w:rPr>
        <w:t>echnický dozor,</w:t>
      </w:r>
    </w:p>
    <w:p w14:paraId="103F844D" w14:textId="77777777" w:rsidR="00C77386" w:rsidRPr="001976AC" w:rsidRDefault="00C77386" w:rsidP="00400DAA">
      <w:pPr>
        <w:pStyle w:val="Clvl3"/>
        <w:spacing w:line="252" w:lineRule="auto"/>
        <w:ind w:left="1843" w:hanging="567"/>
        <w:rPr>
          <w:rFonts w:cstheme="minorHAnsi"/>
        </w:rPr>
      </w:pPr>
      <w:r w:rsidRPr="001976AC">
        <w:rPr>
          <w:rFonts w:cstheme="minorHAnsi"/>
        </w:rPr>
        <w:t>orgány státního stavebního dohledu,</w:t>
      </w:r>
    </w:p>
    <w:p w14:paraId="6FC347D9" w14:textId="77777777" w:rsidR="00C77386" w:rsidRPr="001976AC" w:rsidRDefault="00C77386" w:rsidP="00400DAA">
      <w:pPr>
        <w:pStyle w:val="Clvl3"/>
        <w:spacing w:line="252" w:lineRule="auto"/>
        <w:ind w:left="1843" w:hanging="567"/>
        <w:rPr>
          <w:rFonts w:cstheme="minorHAnsi"/>
        </w:rPr>
      </w:pPr>
      <w:r w:rsidRPr="001976AC">
        <w:rPr>
          <w:rFonts w:cstheme="minorHAnsi"/>
        </w:rPr>
        <w:t>příslušné orgány státní správy,</w:t>
      </w:r>
    </w:p>
    <w:p w14:paraId="31A853C8" w14:textId="77777777" w:rsidR="00C77386" w:rsidRPr="001976AC" w:rsidRDefault="00C77386" w:rsidP="00400DAA">
      <w:pPr>
        <w:pStyle w:val="Clvl3"/>
        <w:spacing w:line="252" w:lineRule="auto"/>
        <w:ind w:left="1843" w:hanging="567"/>
        <w:rPr>
          <w:rFonts w:cstheme="minorHAnsi"/>
        </w:rPr>
      </w:pPr>
      <w:r w:rsidRPr="001976AC">
        <w:rPr>
          <w:rFonts w:cstheme="minorHAnsi"/>
        </w:rPr>
        <w:t>Objednatel a Zhotovitel.</w:t>
      </w:r>
    </w:p>
    <w:p w14:paraId="21A2F48D"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Jestliže Objednatel, </w:t>
      </w:r>
      <w:r w:rsidR="00B830E2" w:rsidRPr="001976AC">
        <w:rPr>
          <w:rFonts w:ascii="Sylfaen" w:hAnsi="Sylfaen" w:cstheme="minorHAnsi"/>
          <w:sz w:val="24"/>
          <w:szCs w:val="24"/>
        </w:rPr>
        <w:t>T</w:t>
      </w:r>
      <w:r w:rsidRPr="001976AC">
        <w:rPr>
          <w:rFonts w:ascii="Sylfaen" w:hAnsi="Sylfaen" w:cstheme="minorHAnsi"/>
          <w:sz w:val="24"/>
          <w:szCs w:val="24"/>
        </w:rPr>
        <w:t xml:space="preserve">echnický dozor, </w:t>
      </w:r>
      <w:r w:rsidR="00B830E2" w:rsidRPr="001976AC">
        <w:rPr>
          <w:rFonts w:ascii="Sylfaen" w:hAnsi="Sylfaen" w:cstheme="minorHAnsi"/>
          <w:sz w:val="24"/>
          <w:szCs w:val="24"/>
        </w:rPr>
        <w:t>A</w:t>
      </w:r>
      <w:r w:rsidRPr="001976AC">
        <w:rPr>
          <w:rFonts w:ascii="Sylfaen" w:hAnsi="Sylfaen" w:cstheme="minorHAnsi"/>
          <w:sz w:val="24"/>
          <w:szCs w:val="24"/>
        </w:rPr>
        <w:t>utorský dozor nebo Zhotovitel nesouhlasí se zápisem druhé strany ve stavebním deníku, je povinen do tří pracovních dnů se k zápisu vyjádřit. Jinak se má za to, že s obsahem zápisu souhlasí. Pokud má Objednatel na stavbě pouze občasný technický dozor, prodlužuje se termín k vyjádření na pět dnů s tím, že Zhotovitel je povinen zaslat průpis stavebního deníku, v případě potřeby vyjádření k zápisu, v den provedení zápisu emailem nebo faxem Objednateli a technickému dozoru.</w:t>
      </w:r>
    </w:p>
    <w:p w14:paraId="038C9759"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Objednateli je v průběhu realizace stavby předáván originál stavebního deníku. Originál archivuje Objednatel po dobu deseti let ode dne protokolárního předání a převzetí stavby. První a druhý průpis bude Zhotovitel ukládat v průběhu zhotovení stavby odděleně od originálu, aby byl k dispozici v případě zničení nebo ztráty originálu.</w:t>
      </w:r>
    </w:p>
    <w:p w14:paraId="4396E7CE" w14:textId="77777777" w:rsidR="00C77386" w:rsidRPr="001976AC" w:rsidRDefault="00C77386"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Dohody zapsané a potvrzené ve stavebním deníku </w:t>
      </w:r>
      <w:r w:rsidR="00BC6778" w:rsidRPr="001976AC">
        <w:rPr>
          <w:rFonts w:ascii="Sylfaen" w:hAnsi="Sylfaen" w:cstheme="minorHAnsi"/>
          <w:sz w:val="24"/>
          <w:szCs w:val="24"/>
        </w:rPr>
        <w:t xml:space="preserve">a/nebo v zápisech z kontrolních dnů </w:t>
      </w:r>
      <w:r w:rsidRPr="001976AC">
        <w:rPr>
          <w:rFonts w:ascii="Sylfaen" w:hAnsi="Sylfaen" w:cstheme="minorHAnsi"/>
          <w:sz w:val="24"/>
          <w:szCs w:val="24"/>
        </w:rPr>
        <w:t>nelze považovat za změny či dodatky Smlouvy.</w:t>
      </w:r>
    </w:p>
    <w:p w14:paraId="0F47A5B4" w14:textId="77777777" w:rsidR="001C3F3C" w:rsidRPr="001976AC" w:rsidRDefault="00900C74"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DOBA A MÍSTO PLNĚNÍ </w:t>
      </w:r>
    </w:p>
    <w:p w14:paraId="4AAC9207" w14:textId="65D90399" w:rsidR="00445F1C" w:rsidRPr="001976AC" w:rsidRDefault="00445F1C" w:rsidP="00EE03B8">
      <w:pPr>
        <w:pStyle w:val="Blvl2"/>
        <w:spacing w:line="252" w:lineRule="auto"/>
        <w:rPr>
          <w:rFonts w:ascii="Sylfaen" w:hAnsi="Sylfaen" w:cstheme="minorHAnsi"/>
          <w:sz w:val="28"/>
          <w:szCs w:val="24"/>
        </w:rPr>
      </w:pPr>
      <w:r w:rsidRPr="001976AC">
        <w:rPr>
          <w:rFonts w:ascii="Sylfaen" w:hAnsi="Sylfaen" w:cstheme="minorHAnsi"/>
          <w:sz w:val="24"/>
        </w:rPr>
        <w:t xml:space="preserve">Místem plnění </w:t>
      </w:r>
      <w:r w:rsidR="0042554E" w:rsidRPr="001976AC">
        <w:rPr>
          <w:rFonts w:ascii="Sylfaen" w:hAnsi="Sylfaen" w:cstheme="minorHAnsi"/>
          <w:sz w:val="24"/>
        </w:rPr>
        <w:t>areál M</w:t>
      </w:r>
      <w:r w:rsidR="00C41A0F">
        <w:rPr>
          <w:rFonts w:ascii="Sylfaen" w:hAnsi="Sylfaen" w:cstheme="minorHAnsi"/>
          <w:sz w:val="24"/>
        </w:rPr>
        <w:t xml:space="preserve">ateřské školy </w:t>
      </w:r>
      <w:r w:rsidR="0042554E" w:rsidRPr="001976AC">
        <w:rPr>
          <w:rFonts w:ascii="Sylfaen" w:hAnsi="Sylfaen" w:cstheme="minorHAnsi"/>
          <w:sz w:val="24"/>
        </w:rPr>
        <w:t>Palackého</w:t>
      </w:r>
      <w:r w:rsidR="003577E1" w:rsidRPr="001976AC">
        <w:rPr>
          <w:rFonts w:ascii="Sylfaen" w:hAnsi="Sylfaen" w:cstheme="minorHAnsi"/>
          <w:sz w:val="24"/>
        </w:rPr>
        <w:t xml:space="preserve"> ul.</w:t>
      </w:r>
      <w:r w:rsidR="0042554E" w:rsidRPr="001976AC">
        <w:rPr>
          <w:rFonts w:ascii="Sylfaen" w:hAnsi="Sylfaen" w:cstheme="minorHAnsi"/>
          <w:sz w:val="24"/>
        </w:rPr>
        <w:t>, p.</w:t>
      </w:r>
      <w:r w:rsidR="00C41A0F">
        <w:rPr>
          <w:rFonts w:ascii="Sylfaen" w:hAnsi="Sylfaen" w:cstheme="minorHAnsi"/>
          <w:sz w:val="24"/>
        </w:rPr>
        <w:t xml:space="preserve"> </w:t>
      </w:r>
      <w:r w:rsidR="0042554E" w:rsidRPr="001976AC">
        <w:rPr>
          <w:rFonts w:ascii="Sylfaen" w:hAnsi="Sylfaen" w:cstheme="minorHAnsi"/>
          <w:sz w:val="24"/>
        </w:rPr>
        <w:t>p.</w:t>
      </w:r>
      <w:r w:rsidR="00C41A0F">
        <w:rPr>
          <w:rFonts w:ascii="Sylfaen" w:hAnsi="Sylfaen" w:cstheme="minorHAnsi"/>
          <w:sz w:val="24"/>
        </w:rPr>
        <w:t xml:space="preserve"> </w:t>
      </w:r>
      <w:r w:rsidR="0042554E" w:rsidRPr="001976AC">
        <w:rPr>
          <w:rFonts w:ascii="Sylfaen" w:hAnsi="Sylfaen" w:cstheme="minorHAnsi"/>
          <w:sz w:val="24"/>
        </w:rPr>
        <w:t>č. 1287 k.</w:t>
      </w:r>
      <w:r w:rsidR="00C41A0F">
        <w:rPr>
          <w:rFonts w:ascii="Sylfaen" w:hAnsi="Sylfaen" w:cstheme="minorHAnsi"/>
          <w:sz w:val="24"/>
        </w:rPr>
        <w:t xml:space="preserve"> </w:t>
      </w:r>
      <w:proofErr w:type="spellStart"/>
      <w:r w:rsidR="0042554E" w:rsidRPr="001976AC">
        <w:rPr>
          <w:rFonts w:ascii="Sylfaen" w:hAnsi="Sylfaen" w:cstheme="minorHAnsi"/>
          <w:sz w:val="24"/>
        </w:rPr>
        <w:t>ú.</w:t>
      </w:r>
      <w:proofErr w:type="spellEnd"/>
      <w:r w:rsidR="0042554E" w:rsidRPr="001976AC">
        <w:rPr>
          <w:rFonts w:ascii="Sylfaen" w:hAnsi="Sylfaen" w:cstheme="minorHAnsi"/>
          <w:sz w:val="24"/>
        </w:rPr>
        <w:t xml:space="preserve"> Česká Kamenice. </w:t>
      </w:r>
    </w:p>
    <w:p w14:paraId="1E858D4F" w14:textId="48FEA946" w:rsidR="003B4015" w:rsidRDefault="00A554A0" w:rsidP="00A554A0">
      <w:pPr>
        <w:pStyle w:val="Blvl2"/>
        <w:spacing w:line="252" w:lineRule="auto"/>
        <w:rPr>
          <w:rFonts w:ascii="Sylfaen" w:hAnsi="Sylfaen" w:cstheme="minorHAnsi"/>
          <w:sz w:val="24"/>
          <w:szCs w:val="24"/>
        </w:rPr>
      </w:pPr>
      <w:r w:rsidRPr="009B0AE2">
        <w:rPr>
          <w:rFonts w:ascii="Sylfaen" w:hAnsi="Sylfaen" w:cstheme="minorHAnsi"/>
          <w:b/>
          <w:bCs/>
          <w:sz w:val="24"/>
          <w:szCs w:val="24"/>
        </w:rPr>
        <w:t xml:space="preserve">Termín předložení </w:t>
      </w:r>
      <w:r w:rsidR="00323444">
        <w:rPr>
          <w:rFonts w:ascii="Sylfaen" w:hAnsi="Sylfaen" w:cstheme="minorHAnsi"/>
          <w:b/>
          <w:bCs/>
          <w:sz w:val="24"/>
          <w:szCs w:val="24"/>
        </w:rPr>
        <w:t>RDS</w:t>
      </w:r>
      <w:r w:rsidRPr="009B0AE2">
        <w:rPr>
          <w:rFonts w:ascii="Sylfaen" w:hAnsi="Sylfaen" w:cstheme="minorHAnsi"/>
          <w:b/>
          <w:bCs/>
          <w:sz w:val="24"/>
          <w:szCs w:val="24"/>
        </w:rPr>
        <w:t xml:space="preserve">: </w:t>
      </w:r>
      <w:r w:rsidR="00883C87">
        <w:rPr>
          <w:rFonts w:ascii="Sylfaen" w:hAnsi="Sylfaen" w:cstheme="minorHAnsi"/>
          <w:b/>
          <w:bCs/>
          <w:sz w:val="24"/>
          <w:szCs w:val="24"/>
        </w:rPr>
        <w:t xml:space="preserve">do </w:t>
      </w:r>
      <w:r w:rsidR="007D57E2">
        <w:rPr>
          <w:rFonts w:ascii="Sylfaen" w:hAnsi="Sylfaen" w:cstheme="minorHAnsi"/>
          <w:b/>
          <w:bCs/>
          <w:sz w:val="24"/>
          <w:szCs w:val="24"/>
        </w:rPr>
        <w:t>30</w:t>
      </w:r>
      <w:r w:rsidRPr="009B0AE2">
        <w:rPr>
          <w:rFonts w:ascii="Sylfaen" w:hAnsi="Sylfaen" w:cstheme="minorHAnsi"/>
          <w:b/>
          <w:bCs/>
          <w:sz w:val="24"/>
          <w:szCs w:val="24"/>
        </w:rPr>
        <w:t xml:space="preserve">. </w:t>
      </w:r>
      <w:r w:rsidR="007D57E2">
        <w:rPr>
          <w:rFonts w:ascii="Sylfaen" w:hAnsi="Sylfaen" w:cstheme="minorHAnsi"/>
          <w:b/>
          <w:bCs/>
          <w:sz w:val="24"/>
          <w:szCs w:val="24"/>
        </w:rPr>
        <w:t>6</w:t>
      </w:r>
      <w:r w:rsidRPr="009B0AE2">
        <w:rPr>
          <w:rFonts w:ascii="Sylfaen" w:hAnsi="Sylfaen" w:cstheme="minorHAnsi"/>
          <w:b/>
          <w:bCs/>
          <w:sz w:val="24"/>
          <w:szCs w:val="24"/>
        </w:rPr>
        <w:t>. 2025</w:t>
      </w:r>
      <w:r w:rsidRPr="001976AC">
        <w:rPr>
          <w:rFonts w:ascii="Sylfaen" w:hAnsi="Sylfaen" w:cstheme="minorHAnsi"/>
          <w:sz w:val="24"/>
          <w:szCs w:val="24"/>
        </w:rPr>
        <w:t xml:space="preserve">. </w:t>
      </w:r>
      <w:r w:rsidR="007A6E83">
        <w:rPr>
          <w:rFonts w:ascii="Sylfaen" w:hAnsi="Sylfaen" w:cstheme="minorHAnsi"/>
          <w:sz w:val="24"/>
          <w:szCs w:val="24"/>
        </w:rPr>
        <w:t xml:space="preserve">Objednatel do </w:t>
      </w:r>
      <w:r w:rsidR="006A34E8">
        <w:rPr>
          <w:rFonts w:ascii="Sylfaen" w:hAnsi="Sylfaen" w:cstheme="minorHAnsi"/>
          <w:sz w:val="24"/>
          <w:szCs w:val="24"/>
        </w:rPr>
        <w:t xml:space="preserve">pěti pracovních dnů od předložení této dokumentace sdělí své </w:t>
      </w:r>
      <w:r w:rsidR="00323444">
        <w:rPr>
          <w:rFonts w:ascii="Sylfaen" w:hAnsi="Sylfaen" w:cstheme="minorHAnsi"/>
          <w:sz w:val="24"/>
          <w:szCs w:val="24"/>
        </w:rPr>
        <w:t xml:space="preserve">Zhotoviteli své </w:t>
      </w:r>
      <w:r w:rsidR="006A34E8">
        <w:rPr>
          <w:rFonts w:ascii="Sylfaen" w:hAnsi="Sylfaen" w:cstheme="minorHAnsi"/>
          <w:sz w:val="24"/>
          <w:szCs w:val="24"/>
        </w:rPr>
        <w:t>připomínky, které je Zhotovitel povinen do dalších pěti pracovních dnů zapracovat</w:t>
      </w:r>
      <w:r w:rsidR="00323444">
        <w:rPr>
          <w:rFonts w:ascii="Sylfaen" w:hAnsi="Sylfaen" w:cstheme="minorHAnsi"/>
          <w:sz w:val="24"/>
          <w:szCs w:val="24"/>
        </w:rPr>
        <w:t xml:space="preserve">. RDS je </w:t>
      </w:r>
      <w:r w:rsidR="003B4015">
        <w:rPr>
          <w:rFonts w:ascii="Sylfaen" w:hAnsi="Sylfaen" w:cstheme="minorHAnsi"/>
          <w:sz w:val="24"/>
          <w:szCs w:val="24"/>
        </w:rPr>
        <w:t>považována za schválenou:</w:t>
      </w:r>
    </w:p>
    <w:p w14:paraId="2E5A5E2D" w14:textId="314365F4" w:rsidR="003B4015" w:rsidRDefault="003B4015" w:rsidP="003B4015">
      <w:pPr>
        <w:pStyle w:val="Clvl3"/>
        <w:ind w:left="1843" w:hanging="567"/>
      </w:pPr>
      <w:r>
        <w:t>pokud Objednatel písemně potvrdí, že žádné připomínky vůči návrhu RDS nemá</w:t>
      </w:r>
      <w:r w:rsidR="007C20AC">
        <w:t>;</w:t>
      </w:r>
    </w:p>
    <w:p w14:paraId="1B9D971E" w14:textId="7B45E937" w:rsidR="007C20AC" w:rsidRDefault="007C20AC" w:rsidP="003B4015">
      <w:pPr>
        <w:pStyle w:val="Clvl3"/>
        <w:ind w:left="1843" w:hanging="567"/>
      </w:pPr>
      <w:r>
        <w:t>pokud uplyne Objednateli lhůta pro sdělení připomínek a Objednatel žádné připomínky nesdělí;</w:t>
      </w:r>
      <w:r w:rsidR="003F1B7B">
        <w:t xml:space="preserve"> </w:t>
      </w:r>
      <w:r w:rsidR="00A32ACF">
        <w:t>nebo</w:t>
      </w:r>
    </w:p>
    <w:p w14:paraId="201CD0DF" w14:textId="44A516F8" w:rsidR="00A554A0" w:rsidRPr="00A554A0" w:rsidRDefault="00F40881" w:rsidP="003B4015">
      <w:pPr>
        <w:pStyle w:val="Clvl3"/>
        <w:ind w:left="1843" w:hanging="567"/>
      </w:pPr>
      <w:r>
        <w:t xml:space="preserve">po zapracování připomínek </w:t>
      </w:r>
      <w:r w:rsidR="003B4015">
        <w:t>Zhotovitele</w:t>
      </w:r>
      <w:r w:rsidR="003F1B7B">
        <w:t xml:space="preserve">m a jejich </w:t>
      </w:r>
      <w:r>
        <w:t>písemn</w:t>
      </w:r>
      <w:r w:rsidR="003F1B7B">
        <w:t>ém</w:t>
      </w:r>
      <w:r>
        <w:t xml:space="preserve"> odsouhlasení </w:t>
      </w:r>
      <w:r w:rsidR="003F1B7B">
        <w:t>Objednatelem.</w:t>
      </w:r>
    </w:p>
    <w:p w14:paraId="2569D9B5" w14:textId="711A676F" w:rsidR="004A69B4" w:rsidRDefault="00C11E8C" w:rsidP="004A69B4">
      <w:pPr>
        <w:pStyle w:val="Blvl2"/>
        <w:spacing w:line="252" w:lineRule="auto"/>
        <w:rPr>
          <w:rFonts w:ascii="Sylfaen" w:hAnsi="Sylfaen" w:cstheme="minorHAnsi"/>
          <w:sz w:val="24"/>
          <w:szCs w:val="24"/>
        </w:rPr>
      </w:pPr>
      <w:r w:rsidRPr="001976AC">
        <w:rPr>
          <w:rFonts w:ascii="Sylfaen" w:hAnsi="Sylfaen" w:cstheme="minorHAnsi"/>
          <w:b/>
          <w:sz w:val="24"/>
          <w:szCs w:val="24"/>
        </w:rPr>
        <w:t>Termín p</w:t>
      </w:r>
      <w:r w:rsidR="00FE70D4" w:rsidRPr="001976AC">
        <w:rPr>
          <w:rFonts w:ascii="Sylfaen" w:hAnsi="Sylfaen" w:cstheme="minorHAnsi"/>
          <w:b/>
          <w:sz w:val="24"/>
          <w:szCs w:val="24"/>
        </w:rPr>
        <w:t>ředání a převzetí staveniště:</w:t>
      </w:r>
      <w:r w:rsidR="00FE70D4" w:rsidRPr="001976AC">
        <w:rPr>
          <w:rFonts w:ascii="Sylfaen" w:hAnsi="Sylfaen" w:cstheme="minorHAnsi"/>
          <w:sz w:val="24"/>
          <w:szCs w:val="24"/>
        </w:rPr>
        <w:t xml:space="preserve"> </w:t>
      </w:r>
      <w:r w:rsidR="007D57E2">
        <w:rPr>
          <w:rFonts w:ascii="Sylfaen" w:hAnsi="Sylfaen" w:cstheme="minorHAnsi"/>
          <w:b/>
          <w:bCs/>
          <w:sz w:val="24"/>
          <w:szCs w:val="24"/>
        </w:rPr>
        <w:t xml:space="preserve">do </w:t>
      </w:r>
      <w:r w:rsidR="00F644F4">
        <w:rPr>
          <w:rFonts w:ascii="Sylfaen" w:hAnsi="Sylfaen" w:cstheme="minorHAnsi"/>
          <w:b/>
          <w:bCs/>
          <w:sz w:val="24"/>
          <w:szCs w:val="24"/>
        </w:rPr>
        <w:t>7</w:t>
      </w:r>
      <w:r w:rsidR="007D57E2">
        <w:rPr>
          <w:rFonts w:ascii="Sylfaen" w:hAnsi="Sylfaen" w:cstheme="minorHAnsi"/>
          <w:b/>
          <w:bCs/>
          <w:sz w:val="24"/>
          <w:szCs w:val="24"/>
        </w:rPr>
        <w:t xml:space="preserve"> dnů od </w:t>
      </w:r>
      <w:r w:rsidR="00C1028B">
        <w:rPr>
          <w:rFonts w:ascii="Sylfaen" w:hAnsi="Sylfaen" w:cstheme="minorHAnsi"/>
          <w:b/>
          <w:bCs/>
          <w:sz w:val="24"/>
          <w:szCs w:val="24"/>
        </w:rPr>
        <w:t xml:space="preserve">schválení </w:t>
      </w:r>
      <w:r w:rsidR="00B070DD">
        <w:rPr>
          <w:rFonts w:ascii="Sylfaen" w:hAnsi="Sylfaen" w:cstheme="minorHAnsi"/>
          <w:b/>
          <w:bCs/>
          <w:sz w:val="24"/>
          <w:szCs w:val="24"/>
        </w:rPr>
        <w:t>RDS</w:t>
      </w:r>
      <w:r w:rsidRPr="001976AC">
        <w:rPr>
          <w:rFonts w:ascii="Sylfaen" w:hAnsi="Sylfaen" w:cstheme="minorHAnsi"/>
          <w:sz w:val="24"/>
          <w:szCs w:val="24"/>
        </w:rPr>
        <w:t>.</w:t>
      </w:r>
      <w:r w:rsidR="00ED2E99" w:rsidRPr="001976AC">
        <w:rPr>
          <w:rFonts w:ascii="Sylfaen" w:hAnsi="Sylfaen" w:cstheme="minorHAnsi"/>
          <w:sz w:val="24"/>
          <w:szCs w:val="24"/>
        </w:rPr>
        <w:t xml:space="preserve"> Strany tímto pro vyloučení pochybností sjednávají, že Zhotovitel je povinen ve stejné lhůtě převzít i jen část staveniště, pokud na něm lze začít alespoň s částečnou realizací Díla, a bezodkladné započít se zhotovováním Díla. Strany se zavazují v takovém případě bezodkladně po převzetí příslušné části staveniště uzavřít </w:t>
      </w:r>
      <w:r w:rsidR="00ED2E99" w:rsidRPr="001976AC">
        <w:rPr>
          <w:rFonts w:ascii="Sylfaen" w:hAnsi="Sylfaen" w:cstheme="minorHAnsi"/>
          <w:sz w:val="24"/>
          <w:szCs w:val="24"/>
        </w:rPr>
        <w:lastRenderedPageBreak/>
        <w:t>písemný dodatek, který zohlední, jak se částečné převzetí staveniště odrazí v lhůtách pro dokončení Díla.</w:t>
      </w:r>
    </w:p>
    <w:p w14:paraId="5361E936" w14:textId="5E071770" w:rsidR="004A69B4" w:rsidRPr="004A69B4" w:rsidRDefault="001D0027" w:rsidP="004A69B4">
      <w:pPr>
        <w:pStyle w:val="Blvl2"/>
        <w:numPr>
          <w:ilvl w:val="0"/>
          <w:numId w:val="0"/>
        </w:numPr>
        <w:spacing w:line="252" w:lineRule="auto"/>
        <w:ind w:left="1276"/>
        <w:rPr>
          <w:rFonts w:ascii="Sylfaen" w:hAnsi="Sylfaen" w:cstheme="minorHAnsi"/>
          <w:sz w:val="24"/>
          <w:szCs w:val="24"/>
        </w:rPr>
      </w:pPr>
      <w:r>
        <w:rPr>
          <w:rFonts w:ascii="Sylfaen" w:hAnsi="Sylfaen" w:cstheme="minorHAnsi"/>
          <w:sz w:val="24"/>
          <w:szCs w:val="24"/>
        </w:rPr>
        <w:t xml:space="preserve">Nebude-li ve lhůtě </w:t>
      </w:r>
      <w:r w:rsidR="005478BF">
        <w:rPr>
          <w:rFonts w:ascii="Sylfaen" w:hAnsi="Sylfaen" w:cstheme="minorHAnsi"/>
          <w:sz w:val="24"/>
          <w:szCs w:val="24"/>
        </w:rPr>
        <w:t xml:space="preserve">pro předání a převzetí stanoviště </w:t>
      </w:r>
      <w:r>
        <w:rPr>
          <w:rFonts w:ascii="Sylfaen" w:hAnsi="Sylfaen" w:cstheme="minorHAnsi"/>
          <w:sz w:val="24"/>
          <w:szCs w:val="24"/>
        </w:rPr>
        <w:t xml:space="preserve">dle tohoto </w:t>
      </w:r>
      <w:r w:rsidR="00021971">
        <w:rPr>
          <w:rFonts w:ascii="Sylfaen" w:hAnsi="Sylfaen" w:cstheme="minorHAnsi"/>
          <w:sz w:val="24"/>
          <w:szCs w:val="24"/>
        </w:rPr>
        <w:t xml:space="preserve">bodu </w:t>
      </w:r>
      <w:r w:rsidR="00021971" w:rsidRPr="00021971">
        <w:rPr>
          <w:rFonts w:ascii="Sylfaen" w:hAnsi="Sylfaen" w:cstheme="minorHAnsi"/>
          <w:b/>
          <w:bCs/>
          <w:sz w:val="24"/>
          <w:szCs w:val="24"/>
        </w:rPr>
        <w:t>Objednateli</w:t>
      </w:r>
      <w:r w:rsidR="00021971">
        <w:rPr>
          <w:rFonts w:ascii="Sylfaen" w:hAnsi="Sylfaen" w:cstheme="minorHAnsi"/>
          <w:sz w:val="24"/>
          <w:szCs w:val="24"/>
        </w:rPr>
        <w:t xml:space="preserve"> </w:t>
      </w:r>
      <w:r w:rsidR="00021971" w:rsidRPr="003265C4">
        <w:rPr>
          <w:rFonts w:ascii="Sylfaen" w:hAnsi="Sylfaen" w:cstheme="minorHAnsi"/>
          <w:b/>
          <w:bCs/>
          <w:sz w:val="24"/>
          <w:szCs w:val="24"/>
        </w:rPr>
        <w:t>schválená</w:t>
      </w:r>
      <w:r w:rsidR="00021971">
        <w:rPr>
          <w:rFonts w:ascii="Sylfaen" w:hAnsi="Sylfaen" w:cstheme="minorHAnsi"/>
          <w:sz w:val="24"/>
          <w:szCs w:val="24"/>
        </w:rPr>
        <w:t xml:space="preserve"> </w:t>
      </w:r>
      <w:r w:rsidR="00021971" w:rsidRPr="003265C4">
        <w:rPr>
          <w:rFonts w:ascii="Sylfaen" w:hAnsi="Sylfaen" w:cstheme="minorHAnsi"/>
          <w:b/>
          <w:bCs/>
          <w:sz w:val="24"/>
          <w:szCs w:val="24"/>
        </w:rPr>
        <w:t>dotace</w:t>
      </w:r>
      <w:r w:rsidR="003265C4">
        <w:rPr>
          <w:rFonts w:ascii="Sylfaen" w:hAnsi="Sylfaen" w:cstheme="minorHAnsi"/>
          <w:sz w:val="24"/>
          <w:szCs w:val="24"/>
        </w:rPr>
        <w:t xml:space="preserve"> </w:t>
      </w:r>
      <w:r w:rsidR="003265C4" w:rsidRPr="00200E2C">
        <w:rPr>
          <w:rFonts w:ascii="Sylfaen" w:hAnsi="Sylfaen" w:cstheme="minorHAnsi"/>
          <w:b/>
          <w:bCs/>
          <w:sz w:val="24"/>
          <w:szCs w:val="24"/>
        </w:rPr>
        <w:t xml:space="preserve">NPO na financování Díla, </w:t>
      </w:r>
      <w:r w:rsidR="005478BF" w:rsidRPr="00200E2C">
        <w:rPr>
          <w:rFonts w:ascii="Sylfaen" w:hAnsi="Sylfaen" w:cstheme="minorHAnsi"/>
          <w:b/>
          <w:bCs/>
          <w:sz w:val="24"/>
          <w:szCs w:val="24"/>
        </w:rPr>
        <w:t xml:space="preserve">termín pro předání a převzetí stanoviště se posouvá </w:t>
      </w:r>
      <w:r w:rsidR="00F103BA" w:rsidRPr="00200E2C">
        <w:rPr>
          <w:rFonts w:ascii="Sylfaen" w:hAnsi="Sylfaen" w:cstheme="minorHAnsi"/>
          <w:b/>
          <w:bCs/>
          <w:sz w:val="24"/>
          <w:szCs w:val="24"/>
        </w:rPr>
        <w:t>do doby schválení dotace NPO</w:t>
      </w:r>
      <w:r w:rsidR="00F103BA">
        <w:rPr>
          <w:rFonts w:ascii="Sylfaen" w:hAnsi="Sylfaen" w:cstheme="minorHAnsi"/>
          <w:sz w:val="24"/>
          <w:szCs w:val="24"/>
        </w:rPr>
        <w:t>, nejpozději však do 31. 8. 2025.</w:t>
      </w:r>
      <w:r w:rsidR="00200E2C">
        <w:rPr>
          <w:rFonts w:ascii="Sylfaen" w:hAnsi="Sylfaen" w:cstheme="minorHAnsi"/>
          <w:sz w:val="24"/>
          <w:szCs w:val="24"/>
        </w:rPr>
        <w:t xml:space="preserve"> Obdobným způsobem se </w:t>
      </w:r>
      <w:r w:rsidR="00802926">
        <w:rPr>
          <w:rFonts w:ascii="Sylfaen" w:hAnsi="Sylfaen" w:cstheme="minorHAnsi"/>
          <w:sz w:val="24"/>
          <w:szCs w:val="24"/>
        </w:rPr>
        <w:t xml:space="preserve">pak </w:t>
      </w:r>
      <w:r w:rsidR="00200E2C">
        <w:rPr>
          <w:rFonts w:ascii="Sylfaen" w:hAnsi="Sylfaen" w:cstheme="minorHAnsi"/>
          <w:sz w:val="24"/>
          <w:szCs w:val="24"/>
        </w:rPr>
        <w:t>posouvají i termíny dle bodu 11.4. a</w:t>
      </w:r>
      <w:r w:rsidR="00F25D51">
        <w:rPr>
          <w:rFonts w:ascii="Sylfaen" w:hAnsi="Sylfaen" w:cstheme="minorHAnsi"/>
          <w:sz w:val="24"/>
          <w:szCs w:val="24"/>
        </w:rPr>
        <w:t> </w:t>
      </w:r>
      <w:r w:rsidR="00200E2C">
        <w:rPr>
          <w:rFonts w:ascii="Sylfaen" w:hAnsi="Sylfaen" w:cstheme="minorHAnsi"/>
          <w:sz w:val="24"/>
          <w:szCs w:val="24"/>
        </w:rPr>
        <w:t>11.5. této Smlouvy.</w:t>
      </w:r>
      <w:r w:rsidR="00F25D51">
        <w:rPr>
          <w:rFonts w:ascii="Sylfaen" w:hAnsi="Sylfaen" w:cstheme="minorHAnsi"/>
          <w:sz w:val="24"/>
          <w:szCs w:val="24"/>
        </w:rPr>
        <w:t xml:space="preserve"> Schválením dotace NPO se rozumí vydání oficiálního rozhodnutí o poskytnutí dotace ze strany Ministerstva práce a sociálních věcí. Nebude-li dotace NPO schválená </w:t>
      </w:r>
      <w:r w:rsidR="001310A2">
        <w:rPr>
          <w:rFonts w:ascii="Sylfaen" w:hAnsi="Sylfaen" w:cstheme="minorHAnsi"/>
          <w:sz w:val="24"/>
          <w:szCs w:val="24"/>
        </w:rPr>
        <w:t>do 31. 8. 2025</w:t>
      </w:r>
      <w:r w:rsidR="00720A54">
        <w:rPr>
          <w:rFonts w:ascii="Sylfaen" w:hAnsi="Sylfaen" w:cstheme="minorHAnsi"/>
          <w:sz w:val="24"/>
          <w:szCs w:val="24"/>
        </w:rPr>
        <w:t xml:space="preserve"> a nedohodnou-li se Strany jinak</w:t>
      </w:r>
      <w:r w:rsidR="001310A2">
        <w:rPr>
          <w:rFonts w:ascii="Sylfaen" w:hAnsi="Sylfaen" w:cstheme="minorHAnsi"/>
          <w:sz w:val="24"/>
          <w:szCs w:val="24"/>
        </w:rPr>
        <w:t>, platnost této smlouvy končí</w:t>
      </w:r>
      <w:r w:rsidR="00720A54">
        <w:rPr>
          <w:rFonts w:ascii="Sylfaen" w:hAnsi="Sylfaen" w:cstheme="minorHAnsi"/>
          <w:sz w:val="24"/>
          <w:szCs w:val="24"/>
        </w:rPr>
        <w:t xml:space="preserve"> s tím, že Objednatel v takovém případě uhradí Zhotovitel cenu za RDS</w:t>
      </w:r>
      <w:r w:rsidR="009C0750">
        <w:rPr>
          <w:rFonts w:ascii="Sylfaen" w:hAnsi="Sylfaen" w:cstheme="minorHAnsi"/>
          <w:sz w:val="24"/>
          <w:szCs w:val="24"/>
        </w:rPr>
        <w:t>; na jakékoliv jiné finanční plnění nemají Strany nárok.</w:t>
      </w:r>
    </w:p>
    <w:p w14:paraId="77160B73" w14:textId="1B14358A" w:rsidR="00FE70D4" w:rsidRPr="001976AC" w:rsidRDefault="00C11E8C" w:rsidP="00ED0D8F">
      <w:pPr>
        <w:pStyle w:val="Blvl2"/>
        <w:spacing w:line="252" w:lineRule="auto"/>
        <w:rPr>
          <w:rFonts w:ascii="Sylfaen" w:hAnsi="Sylfaen" w:cstheme="minorHAnsi"/>
          <w:sz w:val="24"/>
          <w:szCs w:val="24"/>
        </w:rPr>
      </w:pPr>
      <w:r w:rsidRPr="00B070DD">
        <w:rPr>
          <w:rFonts w:ascii="Sylfaen" w:hAnsi="Sylfaen" w:cstheme="minorHAnsi"/>
          <w:b/>
          <w:bCs/>
          <w:sz w:val="24"/>
          <w:szCs w:val="24"/>
        </w:rPr>
        <w:t>Termín z</w:t>
      </w:r>
      <w:r w:rsidR="00FE70D4" w:rsidRPr="00B070DD">
        <w:rPr>
          <w:rFonts w:ascii="Sylfaen" w:hAnsi="Sylfaen" w:cstheme="minorHAnsi"/>
          <w:b/>
          <w:bCs/>
          <w:sz w:val="24"/>
          <w:szCs w:val="24"/>
        </w:rPr>
        <w:t>ahájení stavebních prací</w:t>
      </w:r>
      <w:r w:rsidR="00FE70D4" w:rsidRPr="001976AC">
        <w:rPr>
          <w:rFonts w:ascii="Sylfaen" w:hAnsi="Sylfaen" w:cstheme="minorHAnsi"/>
          <w:sz w:val="24"/>
          <w:szCs w:val="24"/>
        </w:rPr>
        <w:t xml:space="preserve"> (zahájení díla stavby, tj. faktické započetí stavebních či obdobných prací po převzetí staveniště)</w:t>
      </w:r>
      <w:r w:rsidR="00A41F80" w:rsidRPr="001976AC">
        <w:rPr>
          <w:rFonts w:ascii="Sylfaen" w:hAnsi="Sylfaen" w:cstheme="minorHAnsi"/>
          <w:sz w:val="24"/>
          <w:szCs w:val="24"/>
        </w:rPr>
        <w:t xml:space="preserve"> </w:t>
      </w:r>
      <w:r w:rsidR="00B070DD" w:rsidRPr="0023424C">
        <w:rPr>
          <w:rFonts w:ascii="Sylfaen" w:hAnsi="Sylfaen" w:cstheme="minorHAnsi"/>
          <w:b/>
          <w:bCs/>
          <w:sz w:val="24"/>
          <w:szCs w:val="24"/>
        </w:rPr>
        <w:t>do</w:t>
      </w:r>
      <w:r w:rsidR="00FE70D4" w:rsidRPr="0023424C">
        <w:rPr>
          <w:rFonts w:ascii="Sylfaen" w:hAnsi="Sylfaen" w:cstheme="minorHAnsi"/>
          <w:b/>
          <w:bCs/>
          <w:sz w:val="24"/>
          <w:szCs w:val="24"/>
        </w:rPr>
        <w:t xml:space="preserve"> </w:t>
      </w:r>
      <w:r w:rsidR="00B070DD" w:rsidRPr="0023424C">
        <w:rPr>
          <w:rFonts w:ascii="Sylfaen" w:hAnsi="Sylfaen" w:cstheme="minorHAnsi"/>
          <w:b/>
          <w:bCs/>
          <w:sz w:val="24"/>
          <w:szCs w:val="24"/>
        </w:rPr>
        <w:t>7</w:t>
      </w:r>
      <w:r w:rsidR="00C84B61" w:rsidRPr="0023424C">
        <w:rPr>
          <w:rFonts w:ascii="Sylfaen" w:hAnsi="Sylfaen" w:cstheme="minorHAnsi"/>
          <w:b/>
          <w:bCs/>
          <w:sz w:val="24"/>
          <w:szCs w:val="24"/>
        </w:rPr>
        <w:t xml:space="preserve"> </w:t>
      </w:r>
      <w:r w:rsidRPr="0023424C">
        <w:rPr>
          <w:rFonts w:ascii="Sylfaen" w:hAnsi="Sylfaen" w:cstheme="minorHAnsi"/>
          <w:b/>
          <w:bCs/>
          <w:sz w:val="24"/>
          <w:szCs w:val="24"/>
        </w:rPr>
        <w:t xml:space="preserve">dnů </w:t>
      </w:r>
      <w:r w:rsidR="00C84B61" w:rsidRPr="0023424C">
        <w:rPr>
          <w:rFonts w:ascii="Sylfaen" w:hAnsi="Sylfaen" w:cstheme="minorHAnsi"/>
          <w:b/>
          <w:bCs/>
          <w:sz w:val="24"/>
          <w:szCs w:val="24"/>
        </w:rPr>
        <w:t>od</w:t>
      </w:r>
      <w:r w:rsidR="003C7CBB" w:rsidRPr="0023424C">
        <w:rPr>
          <w:rFonts w:ascii="Sylfaen" w:hAnsi="Sylfaen" w:cstheme="minorHAnsi"/>
          <w:b/>
          <w:bCs/>
          <w:sz w:val="24"/>
          <w:szCs w:val="24"/>
        </w:rPr>
        <w:t xml:space="preserve"> </w:t>
      </w:r>
      <w:r w:rsidR="0023424C" w:rsidRPr="0023424C">
        <w:rPr>
          <w:rFonts w:ascii="Sylfaen" w:hAnsi="Sylfaen" w:cstheme="minorHAnsi"/>
          <w:b/>
          <w:bCs/>
          <w:sz w:val="24"/>
          <w:szCs w:val="24"/>
        </w:rPr>
        <w:t>předání a</w:t>
      </w:r>
      <w:r w:rsidR="00836EBA">
        <w:rPr>
          <w:rFonts w:ascii="Sylfaen" w:hAnsi="Sylfaen" w:cstheme="minorHAnsi"/>
          <w:b/>
          <w:bCs/>
          <w:sz w:val="24"/>
          <w:szCs w:val="24"/>
        </w:rPr>
        <w:t> </w:t>
      </w:r>
      <w:r w:rsidR="0023424C" w:rsidRPr="0023424C">
        <w:rPr>
          <w:rFonts w:ascii="Sylfaen" w:hAnsi="Sylfaen" w:cstheme="minorHAnsi"/>
          <w:b/>
          <w:bCs/>
          <w:sz w:val="24"/>
          <w:szCs w:val="24"/>
        </w:rPr>
        <w:t>převzetí staveniště</w:t>
      </w:r>
      <w:r w:rsidR="0023424C">
        <w:rPr>
          <w:rFonts w:ascii="Sylfaen" w:hAnsi="Sylfaen" w:cstheme="minorHAnsi"/>
          <w:sz w:val="24"/>
          <w:szCs w:val="24"/>
        </w:rPr>
        <w:t xml:space="preserve">. </w:t>
      </w:r>
      <w:r w:rsidR="00ED0D8F" w:rsidRPr="001976AC">
        <w:rPr>
          <w:rFonts w:ascii="Sylfaen" w:hAnsi="Sylfaen" w:cstheme="minorHAnsi"/>
          <w:sz w:val="24"/>
          <w:szCs w:val="24"/>
        </w:rPr>
        <w:t>Nezahájení stavebních prací řádně a včas dle této Smlouvy je podstatným porušením této Smlouvy a povinností Zhotovitele.</w:t>
      </w:r>
    </w:p>
    <w:p w14:paraId="75102D60" w14:textId="787BCA76" w:rsidR="00AB4FBE" w:rsidRPr="00E841BD" w:rsidRDefault="00C11E8C" w:rsidP="00E841BD">
      <w:pPr>
        <w:pStyle w:val="Blvl2"/>
        <w:spacing w:line="252" w:lineRule="auto"/>
        <w:rPr>
          <w:rFonts w:ascii="Sylfaen" w:hAnsi="Sylfaen" w:cstheme="minorHAnsi"/>
          <w:sz w:val="24"/>
          <w:szCs w:val="24"/>
        </w:rPr>
      </w:pPr>
      <w:r w:rsidRPr="001976AC">
        <w:rPr>
          <w:rFonts w:ascii="Sylfaen" w:hAnsi="Sylfaen" w:cstheme="minorHAnsi"/>
          <w:b/>
          <w:sz w:val="24"/>
          <w:szCs w:val="24"/>
        </w:rPr>
        <w:t>Termín d</w:t>
      </w:r>
      <w:r w:rsidR="00FE70D4" w:rsidRPr="001976AC">
        <w:rPr>
          <w:rFonts w:ascii="Sylfaen" w:hAnsi="Sylfaen" w:cstheme="minorHAnsi"/>
          <w:b/>
          <w:sz w:val="24"/>
          <w:szCs w:val="24"/>
        </w:rPr>
        <w:t xml:space="preserve">okončení </w:t>
      </w:r>
      <w:r w:rsidRPr="001976AC">
        <w:rPr>
          <w:rFonts w:ascii="Sylfaen" w:hAnsi="Sylfaen" w:cstheme="minorHAnsi"/>
          <w:b/>
          <w:sz w:val="24"/>
          <w:szCs w:val="24"/>
        </w:rPr>
        <w:t>stavebních prací</w:t>
      </w:r>
      <w:r w:rsidR="00516E50" w:rsidRPr="001976AC">
        <w:rPr>
          <w:rFonts w:ascii="Sylfaen" w:hAnsi="Sylfaen" w:cstheme="minorHAnsi"/>
          <w:b/>
          <w:sz w:val="24"/>
          <w:szCs w:val="24"/>
        </w:rPr>
        <w:t xml:space="preserve"> (faktické ukončení stavebních či obdobných prací před předáním díla Objednateli)</w:t>
      </w:r>
      <w:r w:rsidRPr="001976AC">
        <w:rPr>
          <w:rFonts w:ascii="Sylfaen" w:hAnsi="Sylfaen" w:cstheme="minorHAnsi"/>
          <w:b/>
          <w:sz w:val="24"/>
          <w:szCs w:val="24"/>
        </w:rPr>
        <w:t xml:space="preserve"> a zahájení procesu předání a</w:t>
      </w:r>
      <w:r w:rsidR="00073B13" w:rsidRPr="001976AC">
        <w:rPr>
          <w:rFonts w:ascii="Sylfaen" w:hAnsi="Sylfaen" w:cstheme="minorHAnsi"/>
          <w:b/>
          <w:sz w:val="24"/>
          <w:szCs w:val="24"/>
        </w:rPr>
        <w:t xml:space="preserve"> převzetí Díla se stanoví </w:t>
      </w:r>
      <w:r w:rsidR="00334035">
        <w:rPr>
          <w:rFonts w:ascii="Sylfaen" w:hAnsi="Sylfaen" w:cstheme="minorHAnsi"/>
          <w:b/>
          <w:sz w:val="24"/>
          <w:szCs w:val="24"/>
        </w:rPr>
        <w:t>19</w:t>
      </w:r>
      <w:r w:rsidR="00EC2C8A" w:rsidRPr="001976AC">
        <w:rPr>
          <w:rFonts w:ascii="Sylfaen" w:hAnsi="Sylfaen" w:cstheme="minorHAnsi"/>
          <w:b/>
          <w:sz w:val="24"/>
          <w:szCs w:val="24"/>
        </w:rPr>
        <w:t xml:space="preserve">. </w:t>
      </w:r>
      <w:r w:rsidR="00DF65FC" w:rsidRPr="001976AC">
        <w:rPr>
          <w:rFonts w:ascii="Sylfaen" w:hAnsi="Sylfaen" w:cstheme="minorHAnsi"/>
          <w:b/>
          <w:sz w:val="24"/>
          <w:szCs w:val="24"/>
        </w:rPr>
        <w:t>1</w:t>
      </w:r>
      <w:r w:rsidR="0093443E" w:rsidRPr="001976AC">
        <w:rPr>
          <w:rFonts w:ascii="Sylfaen" w:hAnsi="Sylfaen" w:cstheme="minorHAnsi"/>
          <w:b/>
          <w:sz w:val="24"/>
          <w:szCs w:val="24"/>
        </w:rPr>
        <w:t xml:space="preserve">. </w:t>
      </w:r>
      <w:r w:rsidR="002B1314" w:rsidRPr="001976AC">
        <w:rPr>
          <w:rFonts w:ascii="Sylfaen" w:hAnsi="Sylfaen" w:cstheme="minorHAnsi"/>
          <w:b/>
          <w:sz w:val="24"/>
          <w:szCs w:val="24"/>
        </w:rPr>
        <w:t>202</w:t>
      </w:r>
      <w:r w:rsidR="00334035">
        <w:rPr>
          <w:rFonts w:ascii="Sylfaen" w:hAnsi="Sylfaen" w:cstheme="minorHAnsi"/>
          <w:b/>
          <w:sz w:val="24"/>
          <w:szCs w:val="24"/>
        </w:rPr>
        <w:t>6</w:t>
      </w:r>
      <w:r w:rsidRPr="001976AC">
        <w:rPr>
          <w:rFonts w:ascii="Sylfaen" w:hAnsi="Sylfaen" w:cstheme="minorHAnsi"/>
          <w:sz w:val="24"/>
          <w:szCs w:val="24"/>
        </w:rPr>
        <w:t xml:space="preserve">. Zhotovitel je oprávněn předat </w:t>
      </w:r>
      <w:r w:rsidR="0038532E" w:rsidRPr="001976AC">
        <w:rPr>
          <w:rFonts w:ascii="Sylfaen" w:hAnsi="Sylfaen" w:cstheme="minorHAnsi"/>
          <w:sz w:val="24"/>
          <w:szCs w:val="24"/>
        </w:rPr>
        <w:t>D</w:t>
      </w:r>
      <w:r w:rsidRPr="001976AC">
        <w:rPr>
          <w:rFonts w:ascii="Sylfaen" w:hAnsi="Sylfaen" w:cstheme="minorHAnsi"/>
          <w:sz w:val="24"/>
          <w:szCs w:val="24"/>
        </w:rPr>
        <w:t xml:space="preserve">ílo </w:t>
      </w:r>
      <w:r w:rsidR="00B213D2" w:rsidRPr="001976AC">
        <w:rPr>
          <w:rFonts w:ascii="Sylfaen" w:hAnsi="Sylfaen" w:cstheme="minorHAnsi"/>
          <w:sz w:val="24"/>
          <w:szCs w:val="24"/>
        </w:rPr>
        <w:t>i dříve,</w:t>
      </w:r>
      <w:r w:rsidRPr="001976AC">
        <w:rPr>
          <w:rFonts w:ascii="Sylfaen" w:hAnsi="Sylfaen" w:cstheme="minorHAnsi"/>
          <w:sz w:val="24"/>
          <w:szCs w:val="24"/>
        </w:rPr>
        <w:t xml:space="preserve"> je však povinen alespoň </w:t>
      </w:r>
      <w:r w:rsidR="00260463" w:rsidRPr="001976AC">
        <w:rPr>
          <w:rFonts w:ascii="Sylfaen" w:hAnsi="Sylfaen" w:cstheme="minorHAnsi"/>
          <w:sz w:val="24"/>
          <w:szCs w:val="24"/>
        </w:rPr>
        <w:t>pět</w:t>
      </w:r>
      <w:r w:rsidRPr="001976AC">
        <w:rPr>
          <w:rFonts w:ascii="Sylfaen" w:hAnsi="Sylfaen" w:cstheme="minorHAnsi"/>
          <w:sz w:val="24"/>
          <w:szCs w:val="24"/>
        </w:rPr>
        <w:t xml:space="preserve"> pracovní</w:t>
      </w:r>
      <w:r w:rsidR="00260463" w:rsidRPr="001976AC">
        <w:rPr>
          <w:rFonts w:ascii="Sylfaen" w:hAnsi="Sylfaen" w:cstheme="minorHAnsi"/>
          <w:sz w:val="24"/>
          <w:szCs w:val="24"/>
        </w:rPr>
        <w:t>ch</w:t>
      </w:r>
      <w:r w:rsidRPr="001976AC">
        <w:rPr>
          <w:rFonts w:ascii="Sylfaen" w:hAnsi="Sylfaen" w:cstheme="minorHAnsi"/>
          <w:sz w:val="24"/>
          <w:szCs w:val="24"/>
        </w:rPr>
        <w:t xml:space="preserve"> dn</w:t>
      </w:r>
      <w:r w:rsidR="00260463" w:rsidRPr="001976AC">
        <w:rPr>
          <w:rFonts w:ascii="Sylfaen" w:hAnsi="Sylfaen" w:cstheme="minorHAnsi"/>
          <w:sz w:val="24"/>
          <w:szCs w:val="24"/>
        </w:rPr>
        <w:t>í</w:t>
      </w:r>
      <w:r w:rsidRPr="001976AC">
        <w:rPr>
          <w:rFonts w:ascii="Sylfaen" w:hAnsi="Sylfaen" w:cstheme="minorHAnsi"/>
          <w:sz w:val="24"/>
          <w:szCs w:val="24"/>
        </w:rPr>
        <w:t xml:space="preserve"> dopředu vyzvat Objednatele k převzetí Díla. Toto neplatí v případě, že</w:t>
      </w:r>
      <w:r w:rsidR="00AB6935" w:rsidRPr="001976AC">
        <w:rPr>
          <w:rFonts w:ascii="Sylfaen" w:hAnsi="Sylfaen" w:cstheme="minorHAnsi"/>
          <w:sz w:val="24"/>
          <w:szCs w:val="24"/>
        </w:rPr>
        <w:t xml:space="preserve"> </w:t>
      </w:r>
      <w:r w:rsidRPr="001976AC">
        <w:rPr>
          <w:rFonts w:ascii="Sylfaen" w:hAnsi="Sylfaen" w:cstheme="minorHAnsi"/>
          <w:sz w:val="24"/>
          <w:szCs w:val="24"/>
        </w:rPr>
        <w:t>předání Díla p</w:t>
      </w:r>
      <w:r w:rsidR="00D307D9" w:rsidRPr="001976AC">
        <w:rPr>
          <w:rFonts w:ascii="Sylfaen" w:hAnsi="Sylfaen" w:cstheme="minorHAnsi"/>
          <w:sz w:val="24"/>
          <w:szCs w:val="24"/>
        </w:rPr>
        <w:t xml:space="preserve">řipadne na poslední den lhůty. </w:t>
      </w:r>
      <w:r w:rsidR="00516E50" w:rsidRPr="001976AC">
        <w:rPr>
          <w:rFonts w:ascii="Sylfaen" w:hAnsi="Sylfaen" w:cstheme="minorHAnsi"/>
          <w:sz w:val="24"/>
          <w:szCs w:val="24"/>
        </w:rPr>
        <w:t xml:space="preserve">Zhotoviteli za dokončení Díla v dřívějším termínu neplynou </w:t>
      </w:r>
      <w:r w:rsidR="00D307D9" w:rsidRPr="001976AC">
        <w:rPr>
          <w:rFonts w:ascii="Sylfaen" w:hAnsi="Sylfaen" w:cstheme="minorHAnsi"/>
          <w:sz w:val="24"/>
          <w:szCs w:val="24"/>
        </w:rPr>
        <w:t>žádné finanční ani jiné nároky.</w:t>
      </w:r>
    </w:p>
    <w:p w14:paraId="09070E75" w14:textId="77777777" w:rsidR="00FE70D4" w:rsidRPr="001976AC" w:rsidRDefault="002B1340" w:rsidP="00EE03B8">
      <w:pPr>
        <w:pStyle w:val="Blvl2"/>
        <w:spacing w:line="252" w:lineRule="auto"/>
        <w:rPr>
          <w:rFonts w:ascii="Sylfaen" w:hAnsi="Sylfaen" w:cstheme="minorHAnsi"/>
          <w:sz w:val="24"/>
          <w:szCs w:val="24"/>
        </w:rPr>
      </w:pPr>
      <w:r w:rsidRPr="001976AC">
        <w:rPr>
          <w:rFonts w:ascii="Sylfaen" w:hAnsi="Sylfaen" w:cstheme="minorHAnsi"/>
          <w:sz w:val="24"/>
          <w:szCs w:val="24"/>
        </w:rPr>
        <w:t>P</w:t>
      </w:r>
      <w:r w:rsidR="00FE70D4" w:rsidRPr="001976AC">
        <w:rPr>
          <w:rFonts w:ascii="Sylfaen" w:hAnsi="Sylfaen" w:cstheme="minorHAnsi"/>
          <w:sz w:val="24"/>
          <w:szCs w:val="24"/>
        </w:rPr>
        <w:t xml:space="preserve">ředání a převzetí </w:t>
      </w:r>
      <w:r w:rsidRPr="001976AC">
        <w:rPr>
          <w:rFonts w:ascii="Sylfaen" w:hAnsi="Sylfaen" w:cstheme="minorHAnsi"/>
          <w:sz w:val="24"/>
          <w:szCs w:val="24"/>
        </w:rPr>
        <w:t xml:space="preserve">Díla se uskuteční nejpozději </w:t>
      </w:r>
      <w:r w:rsidR="00FE70D4" w:rsidRPr="001976AC">
        <w:rPr>
          <w:rFonts w:ascii="Sylfaen" w:hAnsi="Sylfaen" w:cstheme="minorHAnsi"/>
          <w:sz w:val="24"/>
          <w:szCs w:val="24"/>
        </w:rPr>
        <w:t xml:space="preserve">do </w:t>
      </w:r>
      <w:r w:rsidR="00C86AD4" w:rsidRPr="001976AC">
        <w:rPr>
          <w:rFonts w:ascii="Sylfaen" w:hAnsi="Sylfaen" w:cstheme="minorHAnsi"/>
          <w:sz w:val="24"/>
          <w:szCs w:val="24"/>
        </w:rPr>
        <w:t>14</w:t>
      </w:r>
      <w:r w:rsidR="00FE70D4" w:rsidRPr="001976AC">
        <w:rPr>
          <w:rFonts w:ascii="Sylfaen" w:hAnsi="Sylfaen" w:cstheme="minorHAnsi"/>
          <w:sz w:val="24"/>
          <w:szCs w:val="24"/>
        </w:rPr>
        <w:t xml:space="preserve"> </w:t>
      </w:r>
      <w:r w:rsidR="00B213D2" w:rsidRPr="001976AC">
        <w:rPr>
          <w:rFonts w:ascii="Sylfaen" w:hAnsi="Sylfaen" w:cstheme="minorHAnsi"/>
          <w:sz w:val="24"/>
          <w:szCs w:val="24"/>
        </w:rPr>
        <w:t>dnů</w:t>
      </w:r>
      <w:r w:rsidR="00FE70D4" w:rsidRPr="001976AC">
        <w:rPr>
          <w:rFonts w:ascii="Sylfaen" w:hAnsi="Sylfaen" w:cstheme="minorHAnsi"/>
          <w:sz w:val="24"/>
          <w:szCs w:val="24"/>
        </w:rPr>
        <w:t xml:space="preserve"> od </w:t>
      </w:r>
      <w:r w:rsidR="00C86AD4" w:rsidRPr="001976AC">
        <w:rPr>
          <w:rFonts w:ascii="Sylfaen" w:hAnsi="Sylfaen" w:cstheme="minorHAnsi"/>
          <w:sz w:val="24"/>
          <w:szCs w:val="24"/>
        </w:rPr>
        <w:t>dokončení stavebních prací</w:t>
      </w:r>
      <w:r w:rsidRPr="001976AC">
        <w:rPr>
          <w:rFonts w:ascii="Sylfaen" w:hAnsi="Sylfaen" w:cstheme="minorHAnsi"/>
          <w:sz w:val="24"/>
          <w:szCs w:val="24"/>
        </w:rPr>
        <w:t>.</w:t>
      </w:r>
    </w:p>
    <w:p w14:paraId="6EC248E9" w14:textId="77777777" w:rsidR="00F919EE" w:rsidRPr="001976AC" w:rsidRDefault="00F919E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Nastane-li skutečnost, že bude </w:t>
      </w:r>
      <w:r w:rsidR="0026248D" w:rsidRPr="001976AC">
        <w:rPr>
          <w:rFonts w:ascii="Sylfaen" w:hAnsi="Sylfaen" w:cstheme="minorHAnsi"/>
          <w:sz w:val="24"/>
          <w:szCs w:val="24"/>
        </w:rPr>
        <w:t xml:space="preserve">před </w:t>
      </w:r>
      <w:r w:rsidRPr="001976AC">
        <w:rPr>
          <w:rFonts w:ascii="Sylfaen" w:hAnsi="Sylfaen" w:cstheme="minorHAnsi"/>
          <w:sz w:val="24"/>
          <w:szCs w:val="24"/>
        </w:rPr>
        <w:t>výše stanoven</w:t>
      </w:r>
      <w:r w:rsidR="0026248D" w:rsidRPr="001976AC">
        <w:rPr>
          <w:rFonts w:ascii="Sylfaen" w:hAnsi="Sylfaen" w:cstheme="minorHAnsi"/>
          <w:sz w:val="24"/>
          <w:szCs w:val="24"/>
        </w:rPr>
        <w:t>ým</w:t>
      </w:r>
      <w:r w:rsidRPr="001976AC">
        <w:rPr>
          <w:rFonts w:ascii="Sylfaen" w:hAnsi="Sylfaen" w:cstheme="minorHAnsi"/>
          <w:sz w:val="24"/>
          <w:szCs w:val="24"/>
        </w:rPr>
        <w:t xml:space="preserve"> termín</w:t>
      </w:r>
      <w:r w:rsidR="0026248D" w:rsidRPr="001976AC">
        <w:rPr>
          <w:rFonts w:ascii="Sylfaen" w:hAnsi="Sylfaen" w:cstheme="minorHAnsi"/>
          <w:sz w:val="24"/>
          <w:szCs w:val="24"/>
        </w:rPr>
        <w:t>em</w:t>
      </w:r>
      <w:r w:rsidRPr="001976AC">
        <w:rPr>
          <w:rFonts w:ascii="Sylfaen" w:hAnsi="Sylfaen" w:cstheme="minorHAnsi"/>
          <w:sz w:val="24"/>
          <w:szCs w:val="24"/>
        </w:rPr>
        <w:t xml:space="preserve"> zrealizována ze strany Zhotovitele </w:t>
      </w:r>
      <w:r w:rsidR="0026248D" w:rsidRPr="001976AC">
        <w:rPr>
          <w:rFonts w:ascii="Sylfaen" w:hAnsi="Sylfaen" w:cstheme="minorHAnsi"/>
          <w:sz w:val="24"/>
          <w:szCs w:val="24"/>
        </w:rPr>
        <w:t>již</w:t>
      </w:r>
      <w:r w:rsidRPr="001976AC">
        <w:rPr>
          <w:rFonts w:ascii="Sylfaen" w:hAnsi="Sylfaen" w:cstheme="minorHAnsi"/>
          <w:sz w:val="24"/>
          <w:szCs w:val="24"/>
        </w:rPr>
        <w:t xml:space="preserve"> část Díla,</w:t>
      </w:r>
      <w:r w:rsidR="0026248D" w:rsidRPr="001976AC">
        <w:rPr>
          <w:rFonts w:ascii="Sylfaen" w:hAnsi="Sylfaen" w:cstheme="minorHAnsi"/>
          <w:sz w:val="24"/>
          <w:szCs w:val="24"/>
        </w:rPr>
        <w:t xml:space="preserve"> je oprávněn</w:t>
      </w:r>
      <w:r w:rsidRPr="001976AC">
        <w:rPr>
          <w:rFonts w:ascii="Sylfaen" w:hAnsi="Sylfaen" w:cstheme="minorHAnsi"/>
          <w:sz w:val="24"/>
          <w:szCs w:val="24"/>
        </w:rPr>
        <w:t xml:space="preserve"> Objednatel </w:t>
      </w:r>
      <w:r w:rsidR="0026248D" w:rsidRPr="001976AC">
        <w:rPr>
          <w:rFonts w:ascii="Sylfaen" w:hAnsi="Sylfaen" w:cstheme="minorHAnsi"/>
          <w:sz w:val="24"/>
          <w:szCs w:val="24"/>
        </w:rPr>
        <w:t xml:space="preserve">převzít </w:t>
      </w:r>
      <w:r w:rsidRPr="001976AC">
        <w:rPr>
          <w:rFonts w:ascii="Sylfaen" w:hAnsi="Sylfaen" w:cstheme="minorHAnsi"/>
          <w:sz w:val="24"/>
          <w:szCs w:val="24"/>
        </w:rPr>
        <w:t xml:space="preserve">část </w:t>
      </w:r>
      <w:r w:rsidR="00ED2E99" w:rsidRPr="001976AC">
        <w:rPr>
          <w:rFonts w:ascii="Sylfaen" w:hAnsi="Sylfaen" w:cstheme="minorHAnsi"/>
          <w:sz w:val="24"/>
          <w:szCs w:val="24"/>
        </w:rPr>
        <w:t>staveniště</w:t>
      </w:r>
      <w:r w:rsidRPr="001976AC">
        <w:rPr>
          <w:rFonts w:ascii="Sylfaen" w:hAnsi="Sylfaen" w:cstheme="minorHAnsi"/>
          <w:sz w:val="24"/>
          <w:szCs w:val="24"/>
        </w:rPr>
        <w:t xml:space="preserve">, na němž se předmětná část Díla nachází, pakliže tak nebude znemožněno Zhotoviteli dokončit Dílo celé. </w:t>
      </w:r>
    </w:p>
    <w:p w14:paraId="2E740B81" w14:textId="77777777" w:rsidR="00FE70D4" w:rsidRPr="001976AC" w:rsidRDefault="00FE70D4"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Dokončením </w:t>
      </w:r>
      <w:r w:rsidR="00A51891" w:rsidRPr="001976AC">
        <w:rPr>
          <w:rFonts w:ascii="Sylfaen" w:hAnsi="Sylfaen" w:cstheme="minorHAnsi"/>
          <w:sz w:val="24"/>
          <w:szCs w:val="24"/>
        </w:rPr>
        <w:t>D</w:t>
      </w:r>
      <w:r w:rsidRPr="001976AC">
        <w:rPr>
          <w:rFonts w:ascii="Sylfaen" w:hAnsi="Sylfaen" w:cstheme="minorHAnsi"/>
          <w:sz w:val="24"/>
          <w:szCs w:val="24"/>
        </w:rPr>
        <w:t>íla se rozumí den podepsání protokolu o předání a převzetí díla</w:t>
      </w:r>
      <w:r w:rsidR="00305DB1" w:rsidRPr="001976AC">
        <w:rPr>
          <w:rFonts w:ascii="Sylfaen" w:hAnsi="Sylfaen" w:cstheme="minorHAnsi"/>
          <w:sz w:val="24"/>
          <w:szCs w:val="24"/>
        </w:rPr>
        <w:t xml:space="preserve"> </w:t>
      </w:r>
      <w:r w:rsidR="004A2E9A" w:rsidRPr="001976AC">
        <w:rPr>
          <w:rFonts w:ascii="Sylfaen" w:hAnsi="Sylfaen" w:cstheme="minorHAnsi"/>
          <w:sz w:val="24"/>
          <w:szCs w:val="24"/>
        </w:rPr>
        <w:t>(</w:t>
      </w:r>
      <w:r w:rsidR="004A2E9A" w:rsidRPr="001976AC">
        <w:rPr>
          <w:rFonts w:ascii="Sylfaen" w:hAnsi="Sylfaen" w:cstheme="minorHAnsi"/>
          <w:b/>
          <w:sz w:val="24"/>
          <w:szCs w:val="24"/>
        </w:rPr>
        <w:t>„Protokol“</w:t>
      </w:r>
      <w:r w:rsidR="004A2E9A" w:rsidRPr="001976AC">
        <w:rPr>
          <w:rFonts w:ascii="Sylfaen" w:hAnsi="Sylfaen" w:cstheme="minorHAnsi"/>
          <w:bCs/>
          <w:sz w:val="24"/>
          <w:szCs w:val="24"/>
        </w:rPr>
        <w:t>)</w:t>
      </w:r>
      <w:r w:rsidRPr="001976AC">
        <w:rPr>
          <w:rFonts w:ascii="Sylfaen" w:hAnsi="Sylfaen" w:cstheme="minorHAnsi"/>
          <w:sz w:val="24"/>
          <w:szCs w:val="24"/>
        </w:rPr>
        <w:t xml:space="preserve"> oběma </w:t>
      </w:r>
      <w:r w:rsidR="00A51891" w:rsidRPr="001976AC">
        <w:rPr>
          <w:rFonts w:ascii="Sylfaen" w:hAnsi="Sylfaen" w:cstheme="minorHAnsi"/>
          <w:sz w:val="24"/>
          <w:szCs w:val="24"/>
        </w:rPr>
        <w:t>Stranami</w:t>
      </w:r>
      <w:r w:rsidRPr="001976AC">
        <w:rPr>
          <w:rFonts w:ascii="Sylfaen" w:hAnsi="Sylfaen" w:cstheme="minorHAnsi"/>
          <w:sz w:val="24"/>
          <w:szCs w:val="24"/>
        </w:rPr>
        <w:t xml:space="preserve">. Protokol bude podepsán až po provedení všech zkoušek a testů, které prokážou dodržení předepsaných parametrů a kvality díla v souladu s čl. </w:t>
      </w:r>
      <w:r w:rsidR="00E524B5" w:rsidRPr="001976AC">
        <w:rPr>
          <w:rFonts w:ascii="Sylfaen" w:hAnsi="Sylfaen" w:cstheme="minorHAnsi"/>
          <w:sz w:val="24"/>
          <w:szCs w:val="24"/>
        </w:rPr>
        <w:t>12</w:t>
      </w:r>
      <w:r w:rsidR="000D4AD6" w:rsidRPr="001976AC">
        <w:rPr>
          <w:rFonts w:ascii="Sylfaen" w:hAnsi="Sylfaen" w:cstheme="minorHAnsi"/>
          <w:sz w:val="24"/>
          <w:szCs w:val="24"/>
        </w:rPr>
        <w:t>.</w:t>
      </w:r>
      <w:r w:rsidR="00E524B5" w:rsidRPr="001976AC">
        <w:rPr>
          <w:rFonts w:ascii="Sylfaen" w:hAnsi="Sylfaen" w:cstheme="minorHAnsi"/>
          <w:sz w:val="24"/>
          <w:szCs w:val="24"/>
        </w:rPr>
        <w:t xml:space="preserve"> Smlouvy</w:t>
      </w:r>
      <w:r w:rsidRPr="001976AC">
        <w:rPr>
          <w:rFonts w:ascii="Sylfaen" w:hAnsi="Sylfaen" w:cstheme="minorHAnsi"/>
          <w:sz w:val="24"/>
          <w:szCs w:val="24"/>
        </w:rPr>
        <w:t>.</w:t>
      </w:r>
    </w:p>
    <w:p w14:paraId="34EA2D41" w14:textId="77777777" w:rsidR="00952B6F" w:rsidRPr="001976AC" w:rsidRDefault="00952B6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Změna výše uvedených termínů je možná pouze na základě změny této Smlouvy prostřednictvím písemných dodatků podepsaných oběma Stranami, s výjimkou vyšší moci a přerušení provádění Díla na základě pokynu Objednatele. </w:t>
      </w:r>
    </w:p>
    <w:p w14:paraId="16D6E4D7" w14:textId="77777777" w:rsidR="00411A8D" w:rsidRPr="001976AC" w:rsidRDefault="00257C7A" w:rsidP="00EE03B8">
      <w:pPr>
        <w:pStyle w:val="Blvl2"/>
        <w:spacing w:line="252" w:lineRule="auto"/>
        <w:rPr>
          <w:rFonts w:ascii="Sylfaen" w:hAnsi="Sylfaen" w:cstheme="minorHAnsi"/>
          <w:sz w:val="24"/>
          <w:szCs w:val="24"/>
        </w:rPr>
      </w:pPr>
      <w:r w:rsidRPr="001976AC">
        <w:rPr>
          <w:rFonts w:ascii="Sylfaen" w:hAnsi="Sylfaen" w:cstheme="minorHAnsi"/>
          <w:sz w:val="24"/>
          <w:szCs w:val="24"/>
        </w:rPr>
        <w:lastRenderedPageBreak/>
        <w:t>Zhotovitel je povinen přerušit provádění Díla na základě písemného pokynu Objednatele. Pro takový pokyn postačuje pouh</w:t>
      </w:r>
      <w:r w:rsidR="00E7609E" w:rsidRPr="001976AC">
        <w:rPr>
          <w:rFonts w:ascii="Sylfaen" w:hAnsi="Sylfaen" w:cstheme="minorHAnsi"/>
          <w:sz w:val="24"/>
          <w:szCs w:val="24"/>
        </w:rPr>
        <w:t>ý</w:t>
      </w:r>
      <w:r w:rsidRPr="001976AC">
        <w:rPr>
          <w:rFonts w:ascii="Sylfaen" w:hAnsi="Sylfaen" w:cstheme="minorHAnsi"/>
          <w:sz w:val="24"/>
          <w:szCs w:val="24"/>
        </w:rPr>
        <w:t xml:space="preserve"> zápis do stavebního deníku podepsaný oběma Stranami.</w:t>
      </w:r>
    </w:p>
    <w:p w14:paraId="4D15D7DC" w14:textId="77777777" w:rsidR="00E7609E" w:rsidRPr="001976AC" w:rsidRDefault="00FE70D4" w:rsidP="00EE03B8">
      <w:pPr>
        <w:pStyle w:val="Blvl2"/>
        <w:spacing w:line="252" w:lineRule="auto"/>
        <w:rPr>
          <w:rFonts w:ascii="Sylfaen" w:hAnsi="Sylfaen" w:cstheme="minorHAnsi"/>
          <w:b/>
          <w:sz w:val="24"/>
          <w:szCs w:val="24"/>
        </w:rPr>
      </w:pPr>
      <w:r w:rsidRPr="001976AC">
        <w:rPr>
          <w:rFonts w:ascii="Sylfaen" w:hAnsi="Sylfaen" w:cstheme="minorHAnsi"/>
          <w:sz w:val="24"/>
          <w:szCs w:val="24"/>
        </w:rPr>
        <w:t xml:space="preserve">V případě, že se vyskytnou překážky bránící započetí nebo provádění </w:t>
      </w:r>
      <w:r w:rsidR="00462802" w:rsidRPr="001976AC">
        <w:rPr>
          <w:rFonts w:ascii="Sylfaen" w:hAnsi="Sylfaen" w:cstheme="minorHAnsi"/>
          <w:sz w:val="24"/>
          <w:szCs w:val="24"/>
        </w:rPr>
        <w:t>D</w:t>
      </w:r>
      <w:r w:rsidRPr="001976AC">
        <w:rPr>
          <w:rFonts w:ascii="Sylfaen" w:hAnsi="Sylfaen" w:cstheme="minorHAnsi"/>
          <w:sz w:val="24"/>
          <w:szCs w:val="24"/>
        </w:rPr>
        <w:t xml:space="preserve">íla neležící na straně </w:t>
      </w:r>
      <w:r w:rsidR="00462802" w:rsidRPr="001976AC">
        <w:rPr>
          <w:rFonts w:ascii="Sylfaen" w:hAnsi="Sylfaen" w:cstheme="minorHAnsi"/>
          <w:sz w:val="24"/>
          <w:szCs w:val="24"/>
        </w:rPr>
        <w:t>Z</w:t>
      </w:r>
      <w:r w:rsidRPr="001976AC">
        <w:rPr>
          <w:rFonts w:ascii="Sylfaen" w:hAnsi="Sylfaen" w:cstheme="minorHAnsi"/>
          <w:sz w:val="24"/>
          <w:szCs w:val="24"/>
        </w:rPr>
        <w:t xml:space="preserve">hotovitele, a budou to překážky, které nemohl </w:t>
      </w:r>
      <w:r w:rsidR="00462802" w:rsidRPr="001976AC">
        <w:rPr>
          <w:rFonts w:ascii="Sylfaen" w:hAnsi="Sylfaen" w:cstheme="minorHAnsi"/>
          <w:sz w:val="24"/>
          <w:szCs w:val="24"/>
        </w:rPr>
        <w:t xml:space="preserve">jako </w:t>
      </w:r>
      <w:r w:rsidRPr="001976AC">
        <w:rPr>
          <w:rFonts w:ascii="Sylfaen" w:hAnsi="Sylfaen" w:cstheme="minorHAnsi"/>
          <w:sz w:val="24"/>
          <w:szCs w:val="24"/>
        </w:rPr>
        <w:t xml:space="preserve">zkušený </w:t>
      </w:r>
      <w:r w:rsidR="00462802" w:rsidRPr="001976AC">
        <w:rPr>
          <w:rFonts w:ascii="Sylfaen" w:hAnsi="Sylfaen" w:cstheme="minorHAnsi"/>
          <w:sz w:val="24"/>
          <w:szCs w:val="24"/>
        </w:rPr>
        <w:t xml:space="preserve">odborník </w:t>
      </w:r>
      <w:r w:rsidRPr="001976AC">
        <w:rPr>
          <w:rFonts w:ascii="Sylfaen" w:hAnsi="Sylfaen" w:cstheme="minorHAnsi"/>
          <w:sz w:val="24"/>
          <w:szCs w:val="24"/>
        </w:rPr>
        <w:t>předpokládat, mohou být práce po</w:t>
      </w:r>
      <w:r w:rsidR="00462802" w:rsidRPr="001976AC">
        <w:rPr>
          <w:rFonts w:ascii="Sylfaen" w:hAnsi="Sylfaen" w:cstheme="minorHAnsi"/>
          <w:sz w:val="24"/>
          <w:szCs w:val="24"/>
        </w:rPr>
        <w:t xml:space="preserve"> </w:t>
      </w:r>
      <w:r w:rsidRPr="001976AC">
        <w:rPr>
          <w:rFonts w:ascii="Sylfaen" w:hAnsi="Sylfaen" w:cstheme="minorHAnsi"/>
          <w:sz w:val="24"/>
          <w:szCs w:val="24"/>
        </w:rPr>
        <w:t>dohodě s </w:t>
      </w:r>
      <w:r w:rsidR="00462802" w:rsidRPr="001976AC">
        <w:rPr>
          <w:rFonts w:ascii="Sylfaen" w:hAnsi="Sylfaen" w:cstheme="minorHAnsi"/>
          <w:sz w:val="24"/>
          <w:szCs w:val="24"/>
        </w:rPr>
        <w:t>O</w:t>
      </w:r>
      <w:r w:rsidRPr="001976AC">
        <w:rPr>
          <w:rFonts w:ascii="Sylfaen" w:hAnsi="Sylfaen" w:cstheme="minorHAnsi"/>
          <w:sz w:val="24"/>
          <w:szCs w:val="24"/>
        </w:rPr>
        <w:t>bjednatelem přerušeny na nezbytně nutnou dobu.</w:t>
      </w:r>
      <w:r w:rsidR="00411A8D" w:rsidRPr="001976AC">
        <w:rPr>
          <w:rFonts w:ascii="Sylfaen" w:hAnsi="Sylfaen" w:cstheme="minorHAnsi"/>
          <w:sz w:val="24"/>
          <w:szCs w:val="24"/>
        </w:rPr>
        <w:t xml:space="preserve"> Objednatel není nikterak oprávněn nepotvrdit dobu překážek, pakliže pro to nejsou dány spravedlivé důvody.</w:t>
      </w:r>
    </w:p>
    <w:p w14:paraId="5A06DEE6" w14:textId="77777777" w:rsidR="00462802" w:rsidRPr="001976AC" w:rsidRDefault="00462802" w:rsidP="00EE03B8">
      <w:pPr>
        <w:pStyle w:val="Blvl2"/>
        <w:spacing w:line="252" w:lineRule="auto"/>
        <w:rPr>
          <w:rFonts w:ascii="Sylfaen" w:hAnsi="Sylfaen" w:cstheme="minorHAnsi"/>
          <w:sz w:val="24"/>
          <w:szCs w:val="24"/>
        </w:rPr>
      </w:pPr>
      <w:r w:rsidRPr="001976AC">
        <w:rPr>
          <w:rFonts w:ascii="Sylfaen" w:hAnsi="Sylfaen" w:cstheme="minorHAnsi"/>
          <w:sz w:val="24"/>
          <w:szCs w:val="24"/>
        </w:rPr>
        <w:t>Dohoda o přerušení stavebních prací na zhotovení Díla musí b</w:t>
      </w:r>
      <w:r w:rsidR="00E7609E" w:rsidRPr="001976AC">
        <w:rPr>
          <w:rFonts w:ascii="Sylfaen" w:hAnsi="Sylfaen" w:cstheme="minorHAnsi"/>
          <w:sz w:val="24"/>
          <w:szCs w:val="24"/>
        </w:rPr>
        <w:t>ý</w:t>
      </w:r>
      <w:r w:rsidRPr="001976AC">
        <w:rPr>
          <w:rFonts w:ascii="Sylfaen" w:hAnsi="Sylfaen" w:cstheme="minorHAnsi"/>
          <w:sz w:val="24"/>
          <w:szCs w:val="24"/>
        </w:rPr>
        <w:t xml:space="preserve">t zapsána ve stavebním deníku, kde musí být písemně stvrzena oběma Stranami. </w:t>
      </w:r>
      <w:r w:rsidR="00FE70D4" w:rsidRPr="001976AC">
        <w:rPr>
          <w:rFonts w:ascii="Sylfaen" w:hAnsi="Sylfaen" w:cstheme="minorHAnsi"/>
          <w:sz w:val="24"/>
          <w:szCs w:val="24"/>
        </w:rPr>
        <w:t xml:space="preserve"> </w:t>
      </w:r>
      <w:r w:rsidRPr="001976AC">
        <w:rPr>
          <w:rFonts w:ascii="Sylfaen" w:hAnsi="Sylfaen" w:cstheme="minorHAnsi"/>
          <w:sz w:val="24"/>
          <w:szCs w:val="24"/>
        </w:rPr>
        <w:t xml:space="preserve">Budou-li dodrženy výše uvedené podmínky, vzniká v takovém případě Zhotoviteli </w:t>
      </w:r>
      <w:r w:rsidR="00FE70D4" w:rsidRPr="001976AC">
        <w:rPr>
          <w:rFonts w:ascii="Sylfaen" w:hAnsi="Sylfaen" w:cstheme="minorHAnsi"/>
          <w:sz w:val="24"/>
          <w:szCs w:val="24"/>
        </w:rPr>
        <w:t>právo na prodloužení termínu dokončení</w:t>
      </w:r>
      <w:r w:rsidRPr="001976AC">
        <w:rPr>
          <w:rFonts w:ascii="Sylfaen" w:hAnsi="Sylfaen" w:cstheme="minorHAnsi"/>
          <w:sz w:val="24"/>
          <w:szCs w:val="24"/>
        </w:rPr>
        <w:t xml:space="preserve"> D</w:t>
      </w:r>
      <w:r w:rsidR="00FE70D4" w:rsidRPr="001976AC">
        <w:rPr>
          <w:rFonts w:ascii="Sylfaen" w:hAnsi="Sylfaen" w:cstheme="minorHAnsi"/>
          <w:sz w:val="24"/>
          <w:szCs w:val="24"/>
        </w:rPr>
        <w:t xml:space="preserve">íla a souvisejících dílčích termínů o dobu trvání těchto překážek. </w:t>
      </w:r>
    </w:p>
    <w:p w14:paraId="54A1FE70" w14:textId="77777777" w:rsidR="00462802" w:rsidRPr="001976AC" w:rsidRDefault="00462802" w:rsidP="00EE03B8">
      <w:pPr>
        <w:pStyle w:val="Blvl2"/>
        <w:numPr>
          <w:ilvl w:val="0"/>
          <w:numId w:val="0"/>
        </w:numPr>
        <w:spacing w:line="252" w:lineRule="auto"/>
        <w:ind w:left="709"/>
        <w:rPr>
          <w:rFonts w:ascii="Sylfaen" w:hAnsi="Sylfaen" w:cstheme="minorHAnsi"/>
          <w:sz w:val="24"/>
          <w:szCs w:val="24"/>
        </w:rPr>
      </w:pPr>
      <w:r w:rsidRPr="001976AC">
        <w:rPr>
          <w:rFonts w:ascii="Sylfaen" w:hAnsi="Sylfaen" w:cstheme="minorHAnsi"/>
          <w:sz w:val="24"/>
          <w:szCs w:val="24"/>
        </w:rPr>
        <w:t>Zároveň musí být p</w:t>
      </w:r>
      <w:r w:rsidR="00FE70D4" w:rsidRPr="001976AC">
        <w:rPr>
          <w:rFonts w:ascii="Sylfaen" w:hAnsi="Sylfaen" w:cstheme="minorHAnsi"/>
          <w:sz w:val="24"/>
          <w:szCs w:val="24"/>
        </w:rPr>
        <w:t>rodloužení</w:t>
      </w:r>
      <w:r w:rsidRPr="001976AC">
        <w:rPr>
          <w:rFonts w:ascii="Sylfaen" w:hAnsi="Sylfaen" w:cstheme="minorHAnsi"/>
          <w:sz w:val="24"/>
          <w:szCs w:val="24"/>
        </w:rPr>
        <w:t xml:space="preserve"> jednotlivých</w:t>
      </w:r>
      <w:r w:rsidR="00FE70D4" w:rsidRPr="001976AC">
        <w:rPr>
          <w:rFonts w:ascii="Sylfaen" w:hAnsi="Sylfaen" w:cstheme="minorHAnsi"/>
          <w:sz w:val="24"/>
          <w:szCs w:val="24"/>
        </w:rPr>
        <w:t xml:space="preserve"> termínů provedeno</w:t>
      </w:r>
      <w:r w:rsidRPr="001976AC">
        <w:rPr>
          <w:rFonts w:ascii="Sylfaen" w:hAnsi="Sylfaen" w:cstheme="minorHAnsi"/>
          <w:sz w:val="24"/>
          <w:szCs w:val="24"/>
        </w:rPr>
        <w:t xml:space="preserve"> vyhotovením</w:t>
      </w:r>
      <w:r w:rsidR="00FE70D4" w:rsidRPr="001976AC">
        <w:rPr>
          <w:rFonts w:ascii="Sylfaen" w:hAnsi="Sylfaen" w:cstheme="minorHAnsi"/>
          <w:sz w:val="24"/>
          <w:szCs w:val="24"/>
        </w:rPr>
        <w:t xml:space="preserve"> </w:t>
      </w:r>
      <w:r w:rsidRPr="001976AC">
        <w:rPr>
          <w:rFonts w:ascii="Sylfaen" w:hAnsi="Sylfaen" w:cstheme="minorHAnsi"/>
          <w:sz w:val="24"/>
          <w:szCs w:val="24"/>
        </w:rPr>
        <w:t xml:space="preserve">písemného </w:t>
      </w:r>
      <w:r w:rsidR="00FE70D4" w:rsidRPr="001976AC">
        <w:rPr>
          <w:rFonts w:ascii="Sylfaen" w:hAnsi="Sylfaen" w:cstheme="minorHAnsi"/>
          <w:sz w:val="24"/>
          <w:szCs w:val="24"/>
        </w:rPr>
        <w:t>dodat</w:t>
      </w:r>
      <w:r w:rsidRPr="001976AC">
        <w:rPr>
          <w:rFonts w:ascii="Sylfaen" w:hAnsi="Sylfaen" w:cstheme="minorHAnsi"/>
          <w:sz w:val="24"/>
          <w:szCs w:val="24"/>
        </w:rPr>
        <w:t xml:space="preserve">ku připojeného k </w:t>
      </w:r>
      <w:r w:rsidR="00FE70D4" w:rsidRPr="001976AC">
        <w:rPr>
          <w:rFonts w:ascii="Sylfaen" w:hAnsi="Sylfaen" w:cstheme="minorHAnsi"/>
          <w:sz w:val="24"/>
          <w:szCs w:val="24"/>
        </w:rPr>
        <w:t xml:space="preserve">této </w:t>
      </w:r>
      <w:r w:rsidRPr="001976AC">
        <w:rPr>
          <w:rFonts w:ascii="Sylfaen" w:hAnsi="Sylfaen" w:cstheme="minorHAnsi"/>
          <w:sz w:val="24"/>
          <w:szCs w:val="24"/>
        </w:rPr>
        <w:t>S</w:t>
      </w:r>
      <w:r w:rsidR="00FE70D4" w:rsidRPr="001976AC">
        <w:rPr>
          <w:rFonts w:ascii="Sylfaen" w:hAnsi="Sylfaen" w:cstheme="minorHAnsi"/>
          <w:sz w:val="24"/>
          <w:szCs w:val="24"/>
        </w:rPr>
        <w:t>mlouv</w:t>
      </w:r>
      <w:r w:rsidRPr="001976AC">
        <w:rPr>
          <w:rFonts w:ascii="Sylfaen" w:hAnsi="Sylfaen" w:cstheme="minorHAnsi"/>
          <w:sz w:val="24"/>
          <w:szCs w:val="24"/>
        </w:rPr>
        <w:t>ě</w:t>
      </w:r>
      <w:r w:rsidR="00FE70D4" w:rsidRPr="001976AC">
        <w:rPr>
          <w:rFonts w:ascii="Sylfaen" w:hAnsi="Sylfaen" w:cstheme="minorHAnsi"/>
          <w:sz w:val="24"/>
          <w:szCs w:val="24"/>
        </w:rPr>
        <w:t xml:space="preserve">. Poté, co nepříznivé podmínky pominou, je </w:t>
      </w:r>
      <w:r w:rsidRPr="001976AC">
        <w:rPr>
          <w:rFonts w:ascii="Sylfaen" w:hAnsi="Sylfaen" w:cstheme="minorHAnsi"/>
          <w:sz w:val="24"/>
          <w:szCs w:val="24"/>
        </w:rPr>
        <w:t>Z</w:t>
      </w:r>
      <w:r w:rsidR="00FE70D4" w:rsidRPr="001976AC">
        <w:rPr>
          <w:rFonts w:ascii="Sylfaen" w:hAnsi="Sylfaen" w:cstheme="minorHAnsi"/>
          <w:sz w:val="24"/>
          <w:szCs w:val="24"/>
        </w:rPr>
        <w:t xml:space="preserve">hotovitel povinen opětovně nastoupit k provádění </w:t>
      </w:r>
      <w:r w:rsidRPr="001976AC">
        <w:rPr>
          <w:rFonts w:ascii="Sylfaen" w:hAnsi="Sylfaen" w:cstheme="minorHAnsi"/>
          <w:sz w:val="24"/>
          <w:szCs w:val="24"/>
        </w:rPr>
        <w:t>D</w:t>
      </w:r>
      <w:r w:rsidR="00FE70D4" w:rsidRPr="001976AC">
        <w:rPr>
          <w:rFonts w:ascii="Sylfaen" w:hAnsi="Sylfaen" w:cstheme="minorHAnsi"/>
          <w:sz w:val="24"/>
          <w:szCs w:val="24"/>
        </w:rPr>
        <w:t xml:space="preserve">íla, a to do </w:t>
      </w:r>
      <w:r w:rsidR="00260463" w:rsidRPr="001976AC">
        <w:rPr>
          <w:rFonts w:ascii="Sylfaen" w:hAnsi="Sylfaen" w:cstheme="minorHAnsi"/>
          <w:sz w:val="24"/>
          <w:szCs w:val="24"/>
        </w:rPr>
        <w:t>dvou</w:t>
      </w:r>
      <w:r w:rsidR="00FE70D4" w:rsidRPr="001976AC">
        <w:rPr>
          <w:rFonts w:ascii="Sylfaen" w:hAnsi="Sylfaen" w:cstheme="minorHAnsi"/>
          <w:sz w:val="24"/>
          <w:szCs w:val="24"/>
        </w:rPr>
        <w:t xml:space="preserve"> </w:t>
      </w:r>
      <w:r w:rsidR="00260463" w:rsidRPr="001976AC">
        <w:rPr>
          <w:rFonts w:ascii="Sylfaen" w:hAnsi="Sylfaen" w:cstheme="minorHAnsi"/>
          <w:sz w:val="24"/>
          <w:szCs w:val="24"/>
        </w:rPr>
        <w:t>dnů</w:t>
      </w:r>
      <w:r w:rsidR="00FE70D4" w:rsidRPr="001976AC">
        <w:rPr>
          <w:rFonts w:ascii="Sylfaen" w:hAnsi="Sylfaen" w:cstheme="minorHAnsi"/>
          <w:sz w:val="24"/>
          <w:szCs w:val="24"/>
        </w:rPr>
        <w:t xml:space="preserve"> od jejich pominutí. </w:t>
      </w:r>
    </w:p>
    <w:p w14:paraId="65AAE334" w14:textId="77777777" w:rsidR="00F05151" w:rsidRPr="001976AC" w:rsidRDefault="00462802" w:rsidP="00EE03B8">
      <w:pPr>
        <w:pStyle w:val="Blvl2"/>
        <w:numPr>
          <w:ilvl w:val="0"/>
          <w:numId w:val="0"/>
        </w:numPr>
        <w:spacing w:line="252" w:lineRule="auto"/>
        <w:ind w:left="709"/>
        <w:rPr>
          <w:rFonts w:ascii="Sylfaen" w:hAnsi="Sylfaen" w:cstheme="minorHAnsi"/>
          <w:sz w:val="24"/>
          <w:szCs w:val="24"/>
        </w:rPr>
      </w:pPr>
      <w:r w:rsidRPr="001976AC">
        <w:rPr>
          <w:rFonts w:ascii="Sylfaen" w:hAnsi="Sylfaen" w:cstheme="minorHAnsi"/>
          <w:sz w:val="24"/>
          <w:szCs w:val="24"/>
        </w:rPr>
        <w:t xml:space="preserve">Nedojde-li k </w:t>
      </w:r>
      <w:r w:rsidR="00FE70D4" w:rsidRPr="001976AC">
        <w:rPr>
          <w:rFonts w:ascii="Sylfaen" w:hAnsi="Sylfaen" w:cstheme="minorHAnsi"/>
          <w:sz w:val="24"/>
          <w:szCs w:val="24"/>
        </w:rPr>
        <w:t xml:space="preserve">zapsání </w:t>
      </w:r>
      <w:r w:rsidRPr="001976AC">
        <w:rPr>
          <w:rFonts w:ascii="Sylfaen" w:hAnsi="Sylfaen" w:cstheme="minorHAnsi"/>
          <w:sz w:val="24"/>
          <w:szCs w:val="24"/>
        </w:rPr>
        <w:t xml:space="preserve">přerušení stavebních prací na zhotovení Díla </w:t>
      </w:r>
      <w:r w:rsidR="00FE70D4" w:rsidRPr="001976AC">
        <w:rPr>
          <w:rFonts w:ascii="Sylfaen" w:hAnsi="Sylfaen" w:cstheme="minorHAnsi"/>
          <w:sz w:val="24"/>
          <w:szCs w:val="24"/>
        </w:rPr>
        <w:t xml:space="preserve">do stavebního deníku a </w:t>
      </w:r>
      <w:r w:rsidR="00776659" w:rsidRPr="001976AC">
        <w:rPr>
          <w:rFonts w:ascii="Sylfaen" w:hAnsi="Sylfaen" w:cstheme="minorHAnsi"/>
          <w:sz w:val="24"/>
          <w:szCs w:val="24"/>
        </w:rPr>
        <w:t xml:space="preserve">k </w:t>
      </w:r>
      <w:r w:rsidR="00FE70D4" w:rsidRPr="001976AC">
        <w:rPr>
          <w:rFonts w:ascii="Sylfaen" w:hAnsi="Sylfaen" w:cstheme="minorHAnsi"/>
          <w:sz w:val="24"/>
          <w:szCs w:val="24"/>
        </w:rPr>
        <w:t xml:space="preserve">potvrzení nemožnosti provádět </w:t>
      </w:r>
      <w:r w:rsidR="00E7609E" w:rsidRPr="001976AC">
        <w:rPr>
          <w:rFonts w:ascii="Sylfaen" w:hAnsi="Sylfaen" w:cstheme="minorHAnsi"/>
          <w:sz w:val="24"/>
          <w:szCs w:val="24"/>
        </w:rPr>
        <w:t>D</w:t>
      </w:r>
      <w:r w:rsidR="00FE70D4" w:rsidRPr="001976AC">
        <w:rPr>
          <w:rFonts w:ascii="Sylfaen" w:hAnsi="Sylfaen" w:cstheme="minorHAnsi"/>
          <w:sz w:val="24"/>
          <w:szCs w:val="24"/>
        </w:rPr>
        <w:t>ílo</w:t>
      </w:r>
      <w:r w:rsidR="00776659" w:rsidRPr="001976AC">
        <w:rPr>
          <w:rFonts w:ascii="Sylfaen" w:hAnsi="Sylfaen" w:cstheme="minorHAnsi"/>
          <w:sz w:val="24"/>
          <w:szCs w:val="24"/>
        </w:rPr>
        <w:t xml:space="preserve"> prostřednictvím písemného dodatku k této Smlouvě</w:t>
      </w:r>
      <w:r w:rsidR="00B033AD" w:rsidRPr="001976AC">
        <w:rPr>
          <w:rFonts w:ascii="Sylfaen" w:hAnsi="Sylfaen" w:cstheme="minorHAnsi"/>
          <w:sz w:val="24"/>
          <w:szCs w:val="24"/>
        </w:rPr>
        <w:t>,</w:t>
      </w:r>
      <w:r w:rsidR="00776659" w:rsidRPr="001976AC">
        <w:rPr>
          <w:rFonts w:ascii="Sylfaen" w:hAnsi="Sylfaen" w:cstheme="minorHAnsi"/>
          <w:sz w:val="24"/>
          <w:szCs w:val="24"/>
        </w:rPr>
        <w:t xml:space="preserve"> </w:t>
      </w:r>
      <w:r w:rsidR="00FE70D4" w:rsidRPr="001976AC">
        <w:rPr>
          <w:rFonts w:ascii="Sylfaen" w:hAnsi="Sylfaen" w:cstheme="minorHAnsi"/>
          <w:sz w:val="24"/>
          <w:szCs w:val="24"/>
        </w:rPr>
        <w:t>nelze vycházet z</w:t>
      </w:r>
      <w:r w:rsidR="00776659" w:rsidRPr="001976AC">
        <w:rPr>
          <w:rFonts w:ascii="Sylfaen" w:hAnsi="Sylfaen" w:cstheme="minorHAnsi"/>
          <w:sz w:val="24"/>
          <w:szCs w:val="24"/>
        </w:rPr>
        <w:t xml:space="preserve"> pouhé premisy, že </w:t>
      </w:r>
      <w:r w:rsidR="00FE70D4" w:rsidRPr="001976AC">
        <w:rPr>
          <w:rFonts w:ascii="Sylfaen" w:hAnsi="Sylfaen" w:cstheme="minorHAnsi"/>
          <w:sz w:val="24"/>
          <w:szCs w:val="24"/>
        </w:rPr>
        <w:t>by došlo k prodloužení předmětných lhůt</w:t>
      </w:r>
      <w:r w:rsidR="00776659" w:rsidRPr="001976AC">
        <w:rPr>
          <w:rFonts w:ascii="Sylfaen" w:hAnsi="Sylfaen" w:cstheme="minorHAnsi"/>
          <w:sz w:val="24"/>
          <w:szCs w:val="24"/>
        </w:rPr>
        <w:t xml:space="preserve"> (i z důvodu nepříznivých klimatických podmínek)</w:t>
      </w:r>
      <w:r w:rsidR="00F05151" w:rsidRPr="001976AC">
        <w:rPr>
          <w:rFonts w:ascii="Sylfaen" w:hAnsi="Sylfaen" w:cstheme="minorHAnsi"/>
          <w:sz w:val="24"/>
          <w:szCs w:val="24"/>
        </w:rPr>
        <w:t>. V</w:t>
      </w:r>
      <w:r w:rsidR="00776659" w:rsidRPr="001976AC">
        <w:rPr>
          <w:rFonts w:ascii="Sylfaen" w:hAnsi="Sylfaen" w:cstheme="minorHAnsi"/>
          <w:sz w:val="24"/>
          <w:szCs w:val="24"/>
        </w:rPr>
        <w:t> takovém případě by tedy k faktickému prodloužení lhůt nedošlo</w:t>
      </w:r>
      <w:r w:rsidR="00FE70D4" w:rsidRPr="001976AC">
        <w:rPr>
          <w:rFonts w:ascii="Sylfaen" w:hAnsi="Sylfaen" w:cstheme="minorHAnsi"/>
          <w:sz w:val="24"/>
          <w:szCs w:val="24"/>
        </w:rPr>
        <w:t xml:space="preserve">. </w:t>
      </w:r>
    </w:p>
    <w:p w14:paraId="67DB3DE5" w14:textId="77777777" w:rsidR="005B6E46" w:rsidRPr="001976AC" w:rsidRDefault="00FE70D4"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PŘEDÁVÁNÍ A PŘEVZETÍ DÍLA </w:t>
      </w:r>
    </w:p>
    <w:p w14:paraId="60E26BA2" w14:textId="77777777" w:rsidR="001F50CE" w:rsidRPr="001976AC" w:rsidRDefault="001F50CE"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Zhotovitel písemně vyzve Objednatele k předání a převzetí Díla alespoň 5 pracovních dní před navrhovaným termínem.</w:t>
      </w:r>
    </w:p>
    <w:p w14:paraId="6947FFD7" w14:textId="77777777" w:rsidR="001F50CE" w:rsidRPr="001976AC" w:rsidRDefault="001F50CE"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Zhotovitel se zavazuje předat Objednateli řádně provedené </w:t>
      </w:r>
      <w:r w:rsidR="006669AF" w:rsidRPr="001976AC">
        <w:rPr>
          <w:rFonts w:ascii="Sylfaen" w:hAnsi="Sylfaen" w:cstheme="minorHAnsi"/>
          <w:snapToGrid w:val="0"/>
          <w:sz w:val="24"/>
          <w:szCs w:val="24"/>
        </w:rPr>
        <w:t>D</w:t>
      </w:r>
      <w:r w:rsidRPr="001976AC">
        <w:rPr>
          <w:rFonts w:ascii="Sylfaen" w:hAnsi="Sylfaen" w:cstheme="minorHAnsi"/>
          <w:snapToGrid w:val="0"/>
          <w:sz w:val="24"/>
          <w:szCs w:val="24"/>
        </w:rPr>
        <w:t xml:space="preserve">ílo. Za řádně provedené </w:t>
      </w:r>
      <w:r w:rsidR="006669AF" w:rsidRPr="001976AC">
        <w:rPr>
          <w:rFonts w:ascii="Sylfaen" w:hAnsi="Sylfaen" w:cstheme="minorHAnsi"/>
          <w:snapToGrid w:val="0"/>
          <w:sz w:val="24"/>
          <w:szCs w:val="24"/>
        </w:rPr>
        <w:t>d</w:t>
      </w:r>
      <w:r w:rsidRPr="001976AC">
        <w:rPr>
          <w:rFonts w:ascii="Sylfaen" w:hAnsi="Sylfaen" w:cstheme="minorHAnsi"/>
          <w:snapToGrid w:val="0"/>
          <w:sz w:val="24"/>
          <w:szCs w:val="24"/>
        </w:rPr>
        <w:t xml:space="preserve">ílo se považuje </w:t>
      </w:r>
      <w:r w:rsidR="006669AF" w:rsidRPr="001976AC">
        <w:rPr>
          <w:rFonts w:ascii="Sylfaen" w:hAnsi="Sylfaen" w:cstheme="minorHAnsi"/>
          <w:snapToGrid w:val="0"/>
          <w:sz w:val="24"/>
          <w:szCs w:val="24"/>
        </w:rPr>
        <w:t>D</w:t>
      </w:r>
      <w:r w:rsidRPr="001976AC">
        <w:rPr>
          <w:rFonts w:ascii="Sylfaen" w:hAnsi="Sylfaen" w:cstheme="minorHAnsi"/>
          <w:snapToGrid w:val="0"/>
          <w:sz w:val="24"/>
          <w:szCs w:val="24"/>
        </w:rPr>
        <w:t xml:space="preserve">ílo dokončené, tj. způsobilé sloužit Objednateli k účelu vyplývajícím z této Smlouvy, a které Zhotovitel předá Objednateli v dohodnutém čase, na dohodnutém místě a </w:t>
      </w:r>
      <w:r w:rsidR="006669AF" w:rsidRPr="001976AC">
        <w:rPr>
          <w:rFonts w:ascii="Sylfaen" w:hAnsi="Sylfaen" w:cstheme="minorHAnsi"/>
          <w:snapToGrid w:val="0"/>
          <w:sz w:val="24"/>
          <w:szCs w:val="24"/>
        </w:rPr>
        <w:t>které nebude vykazovat vady a nedodělky, které samy o sobě nebo ve spojení s jinými brání jeho řádnému užívání, a ke kterému budou řádně předloženy veškeré doklady dle této Smlouvy.</w:t>
      </w:r>
    </w:p>
    <w:p w14:paraId="0A2EBAB8" w14:textId="77777777" w:rsidR="001F50CE" w:rsidRPr="001976AC" w:rsidRDefault="00FE70D4"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Předání a převzetí bude zorganizováno </w:t>
      </w:r>
      <w:r w:rsidR="001F50CE" w:rsidRPr="001976AC">
        <w:rPr>
          <w:rFonts w:ascii="Sylfaen" w:hAnsi="Sylfaen" w:cstheme="minorHAnsi"/>
          <w:snapToGrid w:val="0"/>
          <w:sz w:val="24"/>
          <w:szCs w:val="24"/>
        </w:rPr>
        <w:t>O</w:t>
      </w:r>
      <w:r w:rsidRPr="001976AC">
        <w:rPr>
          <w:rFonts w:ascii="Sylfaen" w:hAnsi="Sylfaen" w:cstheme="minorHAnsi"/>
          <w:snapToGrid w:val="0"/>
          <w:sz w:val="24"/>
          <w:szCs w:val="24"/>
        </w:rPr>
        <w:t xml:space="preserve">bjednatelem a bude provedeno </w:t>
      </w:r>
      <w:r w:rsidR="001F50CE" w:rsidRPr="001976AC">
        <w:rPr>
          <w:rFonts w:ascii="Sylfaen" w:hAnsi="Sylfaen" w:cstheme="minorHAnsi"/>
          <w:snapToGrid w:val="0"/>
          <w:sz w:val="24"/>
          <w:szCs w:val="24"/>
        </w:rPr>
        <w:t xml:space="preserve">písemným vyhotovením </w:t>
      </w:r>
      <w:r w:rsidR="00305DB1" w:rsidRPr="001976AC">
        <w:rPr>
          <w:rFonts w:ascii="Sylfaen" w:hAnsi="Sylfaen" w:cstheme="minorHAnsi"/>
          <w:snapToGrid w:val="0"/>
          <w:sz w:val="24"/>
          <w:szCs w:val="24"/>
        </w:rPr>
        <w:t>Protokol</w:t>
      </w:r>
      <w:r w:rsidR="00983855" w:rsidRPr="001976AC">
        <w:rPr>
          <w:rFonts w:ascii="Sylfaen" w:hAnsi="Sylfaen" w:cstheme="minorHAnsi"/>
          <w:snapToGrid w:val="0"/>
          <w:sz w:val="24"/>
          <w:szCs w:val="24"/>
        </w:rPr>
        <w:t>u,</w:t>
      </w:r>
      <w:r w:rsidR="001F50CE" w:rsidRPr="001976AC">
        <w:rPr>
          <w:rFonts w:ascii="Sylfaen" w:hAnsi="Sylfaen" w:cstheme="minorHAnsi"/>
          <w:snapToGrid w:val="0"/>
          <w:sz w:val="24"/>
          <w:szCs w:val="24"/>
        </w:rPr>
        <w:t xml:space="preserve"> </w:t>
      </w:r>
      <w:r w:rsidRPr="001976AC">
        <w:rPr>
          <w:rFonts w:ascii="Sylfaen" w:hAnsi="Sylfaen" w:cstheme="minorHAnsi"/>
          <w:snapToGrid w:val="0"/>
          <w:sz w:val="24"/>
          <w:szCs w:val="24"/>
        </w:rPr>
        <w:t xml:space="preserve">který bude obsahovat prohlášení o převzetí nebo nepřevzetí </w:t>
      </w:r>
      <w:r w:rsidR="00983855" w:rsidRPr="001976AC">
        <w:rPr>
          <w:rFonts w:ascii="Sylfaen" w:hAnsi="Sylfaen" w:cstheme="minorHAnsi"/>
          <w:snapToGrid w:val="0"/>
          <w:sz w:val="24"/>
          <w:szCs w:val="24"/>
        </w:rPr>
        <w:t>D</w:t>
      </w:r>
      <w:r w:rsidRPr="001976AC">
        <w:rPr>
          <w:rFonts w:ascii="Sylfaen" w:hAnsi="Sylfaen" w:cstheme="minorHAnsi"/>
          <w:snapToGrid w:val="0"/>
          <w:sz w:val="24"/>
          <w:szCs w:val="24"/>
        </w:rPr>
        <w:t xml:space="preserve">íla. </w:t>
      </w:r>
    </w:p>
    <w:p w14:paraId="3DBDCFA1" w14:textId="77777777" w:rsidR="007A351D" w:rsidRPr="001976AC" w:rsidRDefault="007A351D"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Protokol musí obsahovat zejména: </w:t>
      </w:r>
    </w:p>
    <w:p w14:paraId="35D32277" w14:textId="77777777" w:rsidR="007A351D" w:rsidRPr="001976AC" w:rsidRDefault="007A351D" w:rsidP="00400DAA">
      <w:pPr>
        <w:pStyle w:val="Clvl3"/>
        <w:spacing w:after="0" w:line="252" w:lineRule="auto"/>
        <w:ind w:left="1843" w:hanging="567"/>
        <w:rPr>
          <w:rFonts w:cstheme="minorHAnsi"/>
          <w:snapToGrid w:val="0"/>
        </w:rPr>
      </w:pPr>
      <w:r w:rsidRPr="001976AC">
        <w:rPr>
          <w:rFonts w:cstheme="minorHAnsi"/>
          <w:snapToGrid w:val="0"/>
        </w:rPr>
        <w:t>Označení osoby Zhotovitele;</w:t>
      </w:r>
    </w:p>
    <w:p w14:paraId="7FDDF3F0" w14:textId="77777777" w:rsidR="007A351D" w:rsidRPr="001976AC" w:rsidRDefault="007A351D" w:rsidP="00400DAA">
      <w:pPr>
        <w:pStyle w:val="Clvl3"/>
        <w:spacing w:after="0" w:line="252" w:lineRule="auto"/>
        <w:ind w:left="1843" w:hanging="567"/>
        <w:rPr>
          <w:rFonts w:cstheme="minorHAnsi"/>
          <w:snapToGrid w:val="0"/>
        </w:rPr>
      </w:pPr>
      <w:r w:rsidRPr="001976AC">
        <w:rPr>
          <w:rFonts w:cstheme="minorHAnsi"/>
          <w:snapToGrid w:val="0"/>
        </w:rPr>
        <w:t>Označení osoby Objednatele;</w:t>
      </w:r>
    </w:p>
    <w:p w14:paraId="00E42DAF" w14:textId="77777777" w:rsidR="007A351D" w:rsidRPr="001976AC" w:rsidRDefault="007A351D" w:rsidP="00400DAA">
      <w:pPr>
        <w:pStyle w:val="Clvl3"/>
        <w:spacing w:after="0" w:line="252" w:lineRule="auto"/>
        <w:ind w:left="1843" w:hanging="567"/>
        <w:rPr>
          <w:rFonts w:cstheme="minorHAnsi"/>
          <w:snapToGrid w:val="0"/>
        </w:rPr>
      </w:pPr>
      <w:r w:rsidRPr="001976AC">
        <w:rPr>
          <w:rFonts w:cstheme="minorHAnsi"/>
          <w:snapToGrid w:val="0"/>
        </w:rPr>
        <w:lastRenderedPageBreak/>
        <w:t>Označení této Smlouvy včetně uvedení jejího evidenčního čísla;</w:t>
      </w:r>
    </w:p>
    <w:p w14:paraId="4CB950D7" w14:textId="77777777" w:rsidR="007A351D" w:rsidRPr="001976AC" w:rsidRDefault="007A351D" w:rsidP="00400DAA">
      <w:pPr>
        <w:pStyle w:val="Clvl3"/>
        <w:spacing w:after="0" w:line="252" w:lineRule="auto"/>
        <w:ind w:left="1843" w:hanging="567"/>
        <w:rPr>
          <w:rFonts w:cstheme="minorHAnsi"/>
          <w:snapToGrid w:val="0"/>
        </w:rPr>
      </w:pPr>
      <w:r w:rsidRPr="001976AC">
        <w:rPr>
          <w:rFonts w:cstheme="minorHAnsi"/>
          <w:snapToGrid w:val="0"/>
        </w:rPr>
        <w:t>Název projektu;</w:t>
      </w:r>
    </w:p>
    <w:p w14:paraId="7C5F1FC5" w14:textId="77777777" w:rsidR="007A351D" w:rsidRPr="001976AC" w:rsidRDefault="007A351D" w:rsidP="00400DAA">
      <w:pPr>
        <w:pStyle w:val="Clvl3"/>
        <w:spacing w:after="0" w:line="252" w:lineRule="auto"/>
        <w:ind w:left="1843" w:hanging="567"/>
        <w:rPr>
          <w:rFonts w:cstheme="minorHAnsi"/>
          <w:snapToGrid w:val="0"/>
        </w:rPr>
      </w:pPr>
      <w:r w:rsidRPr="001976AC">
        <w:rPr>
          <w:rFonts w:cstheme="minorHAnsi"/>
          <w:snapToGrid w:val="0"/>
        </w:rPr>
        <w:t>Rozsah a předmět plnění;</w:t>
      </w:r>
    </w:p>
    <w:p w14:paraId="6852C1CC" w14:textId="77777777" w:rsidR="007A351D" w:rsidRPr="001976AC" w:rsidRDefault="007A351D" w:rsidP="00400DAA">
      <w:pPr>
        <w:pStyle w:val="Clvl3"/>
        <w:spacing w:after="0" w:line="252" w:lineRule="auto"/>
        <w:ind w:left="1843" w:hanging="567"/>
        <w:rPr>
          <w:rFonts w:cstheme="minorHAnsi"/>
          <w:snapToGrid w:val="0"/>
        </w:rPr>
      </w:pPr>
      <w:r w:rsidRPr="001976AC">
        <w:rPr>
          <w:rFonts w:cstheme="minorHAnsi"/>
          <w:snapToGrid w:val="0"/>
        </w:rPr>
        <w:t>Čas a místo předání Díla;</w:t>
      </w:r>
    </w:p>
    <w:p w14:paraId="49E1AB6A" w14:textId="77777777" w:rsidR="007A351D" w:rsidRPr="001976AC" w:rsidRDefault="00B33BE7" w:rsidP="00400DAA">
      <w:pPr>
        <w:pStyle w:val="Clvl3"/>
        <w:spacing w:after="0" w:line="252" w:lineRule="auto"/>
        <w:ind w:left="1843" w:hanging="567"/>
        <w:rPr>
          <w:rFonts w:cstheme="minorHAnsi"/>
          <w:snapToGrid w:val="0"/>
        </w:rPr>
      </w:pPr>
      <w:r w:rsidRPr="001976AC">
        <w:rPr>
          <w:rFonts w:cstheme="minorHAnsi"/>
          <w:snapToGrid w:val="0"/>
        </w:rPr>
        <w:t>J</w:t>
      </w:r>
      <w:r w:rsidR="007A351D" w:rsidRPr="001976AC">
        <w:rPr>
          <w:rFonts w:cstheme="minorHAnsi"/>
          <w:snapToGrid w:val="0"/>
        </w:rPr>
        <w:t>ména a vlastnoruční podpis osob odpovědných za plnění této Smlouvy</w:t>
      </w:r>
    </w:p>
    <w:p w14:paraId="7179E875" w14:textId="77777777" w:rsidR="00983855" w:rsidRPr="001976AC" w:rsidRDefault="00B33BE7" w:rsidP="00400DAA">
      <w:pPr>
        <w:pStyle w:val="Clvl3"/>
        <w:spacing w:line="252" w:lineRule="auto"/>
        <w:ind w:left="1843" w:hanging="567"/>
        <w:rPr>
          <w:rFonts w:cstheme="minorHAnsi"/>
          <w:snapToGrid w:val="0"/>
        </w:rPr>
      </w:pPr>
      <w:r w:rsidRPr="001976AC">
        <w:rPr>
          <w:rFonts w:cstheme="minorHAnsi"/>
          <w:snapToGrid w:val="0"/>
        </w:rPr>
        <w:t>O</w:t>
      </w:r>
      <w:r w:rsidR="007A351D" w:rsidRPr="001976AC">
        <w:rPr>
          <w:rFonts w:cstheme="minorHAnsi"/>
          <w:snapToGrid w:val="0"/>
        </w:rPr>
        <w:t xml:space="preserve">známení Objednatele dle </w:t>
      </w:r>
      <w:r w:rsidR="00983855" w:rsidRPr="001976AC">
        <w:rPr>
          <w:rFonts w:cstheme="minorHAnsi"/>
          <w:snapToGrid w:val="0"/>
        </w:rPr>
        <w:t xml:space="preserve">bodu </w:t>
      </w:r>
      <w:r w:rsidR="009E3678" w:rsidRPr="001976AC">
        <w:rPr>
          <w:rFonts w:cstheme="minorHAnsi"/>
          <w:snapToGrid w:val="0"/>
        </w:rPr>
        <w:t>12</w:t>
      </w:r>
      <w:r w:rsidR="00983855" w:rsidRPr="001976AC">
        <w:rPr>
          <w:rFonts w:cstheme="minorHAnsi"/>
          <w:snapToGrid w:val="0"/>
        </w:rPr>
        <w:t>.7</w:t>
      </w:r>
      <w:r w:rsidR="001402EA" w:rsidRPr="001976AC">
        <w:rPr>
          <w:rFonts w:cstheme="minorHAnsi"/>
          <w:snapToGrid w:val="0"/>
        </w:rPr>
        <w:t xml:space="preserve">. </w:t>
      </w:r>
      <w:r w:rsidR="007A351D" w:rsidRPr="001976AC">
        <w:rPr>
          <w:rFonts w:cstheme="minorHAnsi"/>
          <w:snapToGrid w:val="0"/>
        </w:rPr>
        <w:t xml:space="preserve">tohoto článku Smlouvy. </w:t>
      </w:r>
    </w:p>
    <w:p w14:paraId="6CD7C05F" w14:textId="77777777" w:rsidR="007A351D" w:rsidRPr="001976AC" w:rsidRDefault="001402EA"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Zhotovitel se zavazuje umožnit Objednateli prohlídku dokončeného Díla.</w:t>
      </w:r>
    </w:p>
    <w:p w14:paraId="2BFBDDB2" w14:textId="77777777" w:rsidR="00C81487" w:rsidRPr="001976AC" w:rsidRDefault="00C81487"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K předání a převzetí Díla přizve Objednatel osobu vykonávající funkci </w:t>
      </w:r>
      <w:r w:rsidR="00B33BE7" w:rsidRPr="001976AC">
        <w:rPr>
          <w:rFonts w:ascii="Sylfaen" w:hAnsi="Sylfaen" w:cstheme="minorHAnsi"/>
          <w:snapToGrid w:val="0"/>
          <w:sz w:val="24"/>
          <w:szCs w:val="24"/>
        </w:rPr>
        <w:t>T</w:t>
      </w:r>
      <w:r w:rsidRPr="001976AC">
        <w:rPr>
          <w:rFonts w:ascii="Sylfaen" w:hAnsi="Sylfaen" w:cstheme="minorHAnsi"/>
          <w:snapToGrid w:val="0"/>
          <w:sz w:val="24"/>
          <w:szCs w:val="24"/>
        </w:rPr>
        <w:t xml:space="preserve">echnického dozoru stavebníka, případně také </w:t>
      </w:r>
      <w:r w:rsidR="00B33BE7" w:rsidRPr="001976AC">
        <w:rPr>
          <w:rFonts w:ascii="Sylfaen" w:hAnsi="Sylfaen" w:cstheme="minorHAnsi"/>
          <w:snapToGrid w:val="0"/>
          <w:sz w:val="24"/>
          <w:szCs w:val="24"/>
        </w:rPr>
        <w:t>A</w:t>
      </w:r>
      <w:r w:rsidRPr="001976AC">
        <w:rPr>
          <w:rFonts w:ascii="Sylfaen" w:hAnsi="Sylfaen" w:cstheme="minorHAnsi"/>
          <w:snapToGrid w:val="0"/>
          <w:sz w:val="24"/>
          <w:szCs w:val="24"/>
        </w:rPr>
        <w:t xml:space="preserve">utorského dozoru projektanta. </w:t>
      </w:r>
    </w:p>
    <w:p w14:paraId="7874BFC4" w14:textId="77777777" w:rsidR="001402EA" w:rsidRPr="001976AC" w:rsidRDefault="001402EA"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Objednatel provede prohlídku Díla ve spolupráci s </w:t>
      </w:r>
      <w:r w:rsidR="00B033AD" w:rsidRPr="001976AC">
        <w:rPr>
          <w:rFonts w:ascii="Sylfaen" w:hAnsi="Sylfaen" w:cstheme="minorHAnsi"/>
          <w:snapToGrid w:val="0"/>
          <w:sz w:val="24"/>
          <w:szCs w:val="24"/>
        </w:rPr>
        <w:t xml:space="preserve">Technickým dozorem </w:t>
      </w:r>
      <w:r w:rsidRPr="001976AC">
        <w:rPr>
          <w:rFonts w:ascii="Sylfaen" w:hAnsi="Sylfaen" w:cstheme="minorHAnsi"/>
          <w:snapToGrid w:val="0"/>
          <w:sz w:val="24"/>
          <w:szCs w:val="24"/>
        </w:rPr>
        <w:t xml:space="preserve">na základě výzvy Zhotovitele. Pokud Objednatel zjistí, že předané Dílo trpí vadami, které však nebrání užívání Díla k účelu vyplývajícímu z této Smlouvy, oznámí Zhotoviteli, že Dílo akceptuje s výhradami. V takovém případě se má za to, že Objednatel Dílo převzal. Nelze-li dle názoru Objednatele Dílo pro jeho vady užívat k účelu vyplývajícímu z této Smlouvy, oznámí Zhotoviteli, že Dílo odmítá. V takovém případě se má za to, že Objednatel Dílo nepřevzal. </w:t>
      </w:r>
    </w:p>
    <w:p w14:paraId="31EDB4B2" w14:textId="77777777" w:rsidR="001402EA" w:rsidRPr="001976AC" w:rsidRDefault="001402EA"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Objednatel je oprávněn odmítnout převzetí Díla také tehdy, kdy</w:t>
      </w:r>
      <w:r w:rsidR="00905DEB" w:rsidRPr="001976AC">
        <w:rPr>
          <w:rFonts w:ascii="Sylfaen" w:hAnsi="Sylfaen" w:cstheme="minorHAnsi"/>
          <w:snapToGrid w:val="0"/>
          <w:sz w:val="24"/>
          <w:szCs w:val="24"/>
        </w:rPr>
        <w:t>ž</w:t>
      </w:r>
      <w:r w:rsidRPr="001976AC">
        <w:rPr>
          <w:rFonts w:ascii="Sylfaen" w:hAnsi="Sylfaen" w:cstheme="minorHAnsi"/>
          <w:snapToGrid w:val="0"/>
          <w:sz w:val="24"/>
          <w:szCs w:val="24"/>
        </w:rPr>
        <w:t xml:space="preserve"> Zhotovitel nevyzve Objednatele k převzetí Díla včas. </w:t>
      </w:r>
    </w:p>
    <w:p w14:paraId="0739D920" w14:textId="77777777" w:rsidR="001402EA" w:rsidRPr="001976AC" w:rsidRDefault="001402EA"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Oznámení o výhradách a oznámení o odmítnutí </w:t>
      </w:r>
      <w:r w:rsidR="006A0524" w:rsidRPr="001976AC">
        <w:rPr>
          <w:rFonts w:ascii="Sylfaen" w:hAnsi="Sylfaen" w:cstheme="minorHAnsi"/>
          <w:snapToGrid w:val="0"/>
          <w:sz w:val="24"/>
          <w:szCs w:val="24"/>
        </w:rPr>
        <w:t>D</w:t>
      </w:r>
      <w:r w:rsidRPr="001976AC">
        <w:rPr>
          <w:rFonts w:ascii="Sylfaen" w:hAnsi="Sylfaen" w:cstheme="minorHAnsi"/>
          <w:snapToGrid w:val="0"/>
          <w:sz w:val="24"/>
          <w:szCs w:val="24"/>
        </w:rPr>
        <w:t>íla musí obsahovat popis vad Díla</w:t>
      </w:r>
      <w:r w:rsidR="006A0524" w:rsidRPr="001976AC">
        <w:rPr>
          <w:rFonts w:ascii="Sylfaen" w:hAnsi="Sylfaen" w:cstheme="minorHAnsi"/>
          <w:snapToGrid w:val="0"/>
          <w:sz w:val="24"/>
          <w:szCs w:val="24"/>
        </w:rPr>
        <w:t>, včetně termínu jejich odstranění; v případě nemožnosti dohody na termínech odstranění těchto vad budou vady odstraněny maximálně do</w:t>
      </w:r>
      <w:r w:rsidR="000D4AD6" w:rsidRPr="001976AC">
        <w:rPr>
          <w:rFonts w:ascii="Sylfaen" w:hAnsi="Sylfaen" w:cstheme="minorHAnsi"/>
          <w:snapToGrid w:val="0"/>
          <w:sz w:val="24"/>
          <w:szCs w:val="24"/>
        </w:rPr>
        <w:t> </w:t>
      </w:r>
      <w:r w:rsidR="006A0524" w:rsidRPr="001976AC">
        <w:rPr>
          <w:rFonts w:ascii="Sylfaen" w:hAnsi="Sylfaen" w:cstheme="minorHAnsi"/>
          <w:snapToGrid w:val="0"/>
          <w:sz w:val="24"/>
          <w:szCs w:val="24"/>
        </w:rPr>
        <w:t>14</w:t>
      </w:r>
      <w:r w:rsidR="000D4AD6" w:rsidRPr="001976AC">
        <w:rPr>
          <w:rFonts w:ascii="Sylfaen" w:hAnsi="Sylfaen" w:cstheme="minorHAnsi"/>
          <w:snapToGrid w:val="0"/>
          <w:sz w:val="24"/>
          <w:szCs w:val="24"/>
        </w:rPr>
        <w:t> </w:t>
      </w:r>
      <w:r w:rsidR="006A0524" w:rsidRPr="001976AC">
        <w:rPr>
          <w:rFonts w:ascii="Sylfaen" w:hAnsi="Sylfaen" w:cstheme="minorHAnsi"/>
          <w:snapToGrid w:val="0"/>
          <w:sz w:val="24"/>
          <w:szCs w:val="24"/>
        </w:rPr>
        <w:t>dnů</w:t>
      </w:r>
      <w:r w:rsidR="00C81487" w:rsidRPr="001976AC">
        <w:rPr>
          <w:rFonts w:ascii="Sylfaen" w:hAnsi="Sylfaen" w:cstheme="minorHAnsi"/>
          <w:snapToGrid w:val="0"/>
          <w:sz w:val="24"/>
          <w:szCs w:val="24"/>
        </w:rPr>
        <w:t xml:space="preserve">. V oznámení bude Objednatelem také výslovně uvedeno </w:t>
      </w:r>
      <w:r w:rsidRPr="001976AC">
        <w:rPr>
          <w:rFonts w:ascii="Sylfaen" w:hAnsi="Sylfaen" w:cstheme="minorHAnsi"/>
          <w:snapToGrid w:val="0"/>
          <w:sz w:val="24"/>
          <w:szCs w:val="24"/>
        </w:rPr>
        <w:t xml:space="preserve">právo, které v důsledku vady Díla uplatňuje. </w:t>
      </w:r>
    </w:p>
    <w:p w14:paraId="514B468A" w14:textId="77777777" w:rsidR="001402EA" w:rsidRPr="001976AC" w:rsidRDefault="001402EA"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Zhotovitel se zavazuje bezplatně odstranit oznámené vady ve lhůtě</w:t>
      </w:r>
      <w:r w:rsidR="00260463" w:rsidRPr="001976AC">
        <w:rPr>
          <w:rFonts w:ascii="Sylfaen" w:hAnsi="Sylfaen" w:cstheme="minorHAnsi"/>
          <w:snapToGrid w:val="0"/>
          <w:sz w:val="24"/>
          <w:szCs w:val="24"/>
        </w:rPr>
        <w:t xml:space="preserve"> 7 dnů.</w:t>
      </w:r>
    </w:p>
    <w:p w14:paraId="4FDDF286" w14:textId="77777777" w:rsidR="00DB739E" w:rsidRPr="001976AC" w:rsidRDefault="001402EA"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Pro opětovné </w:t>
      </w:r>
      <w:r w:rsidR="006A0524" w:rsidRPr="001976AC">
        <w:rPr>
          <w:rFonts w:ascii="Sylfaen" w:hAnsi="Sylfaen" w:cstheme="minorHAnsi"/>
          <w:snapToGrid w:val="0"/>
          <w:sz w:val="24"/>
          <w:szCs w:val="24"/>
        </w:rPr>
        <w:t>předání Díla se výše uvedený postup uplatní obdobně.</w:t>
      </w:r>
    </w:p>
    <w:p w14:paraId="10ADE915" w14:textId="77777777" w:rsidR="00887C68" w:rsidRPr="001976AC" w:rsidRDefault="00FE70D4"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K řízení o předání a převzetí </w:t>
      </w:r>
      <w:r w:rsidR="006A0524" w:rsidRPr="001976AC">
        <w:rPr>
          <w:rFonts w:ascii="Sylfaen" w:hAnsi="Sylfaen" w:cstheme="minorHAnsi"/>
          <w:snapToGrid w:val="0"/>
          <w:sz w:val="24"/>
          <w:szCs w:val="24"/>
        </w:rPr>
        <w:t>Díla</w:t>
      </w:r>
      <w:r w:rsidRPr="001976AC">
        <w:rPr>
          <w:rFonts w:ascii="Sylfaen" w:hAnsi="Sylfaen" w:cstheme="minorHAnsi"/>
          <w:snapToGrid w:val="0"/>
          <w:sz w:val="24"/>
          <w:szCs w:val="24"/>
        </w:rPr>
        <w:t xml:space="preserve"> předloží </w:t>
      </w:r>
      <w:r w:rsidR="006A0524" w:rsidRPr="001976AC">
        <w:rPr>
          <w:rFonts w:ascii="Sylfaen" w:hAnsi="Sylfaen" w:cstheme="minorHAnsi"/>
          <w:snapToGrid w:val="0"/>
          <w:sz w:val="24"/>
          <w:szCs w:val="24"/>
        </w:rPr>
        <w:t>Z</w:t>
      </w:r>
      <w:r w:rsidRPr="001976AC">
        <w:rPr>
          <w:rFonts w:ascii="Sylfaen" w:hAnsi="Sylfaen" w:cstheme="minorHAnsi"/>
          <w:snapToGrid w:val="0"/>
          <w:sz w:val="24"/>
          <w:szCs w:val="24"/>
        </w:rPr>
        <w:t>hotovitel následující doklady ve 3 vyhotoveních</w:t>
      </w:r>
      <w:r w:rsidR="004C34A4" w:rsidRPr="001976AC">
        <w:rPr>
          <w:rFonts w:ascii="Sylfaen" w:hAnsi="Sylfaen" w:cstheme="minorHAnsi"/>
          <w:snapToGrid w:val="0"/>
          <w:sz w:val="24"/>
          <w:szCs w:val="24"/>
        </w:rPr>
        <w:t>, není-li výslovně uvedený jiný počet vyhotovení</w:t>
      </w:r>
      <w:r w:rsidRPr="001976AC">
        <w:rPr>
          <w:rFonts w:ascii="Sylfaen" w:hAnsi="Sylfaen" w:cstheme="minorHAnsi"/>
          <w:snapToGrid w:val="0"/>
          <w:sz w:val="24"/>
          <w:szCs w:val="24"/>
        </w:rPr>
        <w:t>:</w:t>
      </w:r>
    </w:p>
    <w:p w14:paraId="7AD37B67"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 xml:space="preserve">úplná technická dokumentace opravená dle skutečného provedení stavby opatřená razítkem a podpisem odpovědného zástupce </w:t>
      </w:r>
      <w:r w:rsidR="006A0524" w:rsidRPr="001976AC">
        <w:rPr>
          <w:rFonts w:cstheme="minorHAnsi"/>
          <w:snapToGrid w:val="0"/>
        </w:rPr>
        <w:t>Z</w:t>
      </w:r>
      <w:r w:rsidRPr="001976AC">
        <w:rPr>
          <w:rFonts w:cstheme="minorHAnsi"/>
          <w:snapToGrid w:val="0"/>
        </w:rPr>
        <w:t>hotovitele;</w:t>
      </w:r>
    </w:p>
    <w:p w14:paraId="1E322823"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zápisy o prověření prací a konstrukcí zakrytých v průběhu prací;</w:t>
      </w:r>
    </w:p>
    <w:p w14:paraId="053A9B2A"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prohlášení o shodě, atesty dodaných materiálů a zařízení na stavbu;</w:t>
      </w:r>
    </w:p>
    <w:p w14:paraId="345F4292"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doklad o uložení odpadů dle zákona o odpadech;</w:t>
      </w:r>
    </w:p>
    <w:p w14:paraId="4589AA3D"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 xml:space="preserve">2x barevná fotodokumentace pořízená před zahájením, v průběhu a po dokončení </w:t>
      </w:r>
      <w:r w:rsidR="006A0524" w:rsidRPr="001976AC">
        <w:rPr>
          <w:rFonts w:cstheme="minorHAnsi"/>
          <w:snapToGrid w:val="0"/>
        </w:rPr>
        <w:t xml:space="preserve">Díla </w:t>
      </w:r>
      <w:r w:rsidRPr="001976AC">
        <w:rPr>
          <w:rFonts w:cstheme="minorHAnsi"/>
          <w:snapToGrid w:val="0"/>
        </w:rPr>
        <w:t xml:space="preserve">(fotodokumentace bude předána na CD v rozsahu minimálně 10 fotografií </w:t>
      </w:r>
      <w:r w:rsidR="006A0524" w:rsidRPr="001976AC">
        <w:rPr>
          <w:rFonts w:cstheme="minorHAnsi"/>
          <w:snapToGrid w:val="0"/>
        </w:rPr>
        <w:t xml:space="preserve">Díla </w:t>
      </w:r>
      <w:r w:rsidRPr="001976AC">
        <w:rPr>
          <w:rFonts w:cstheme="minorHAnsi"/>
          <w:snapToGrid w:val="0"/>
        </w:rPr>
        <w:t>za týden);</w:t>
      </w:r>
    </w:p>
    <w:p w14:paraId="4D54BFC6"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lastRenderedPageBreak/>
        <w:t xml:space="preserve">zápisy o provedených individuálních a komplexních zkouškách dle daného typu </w:t>
      </w:r>
      <w:r w:rsidR="006A0524" w:rsidRPr="001976AC">
        <w:rPr>
          <w:rFonts w:cstheme="minorHAnsi"/>
          <w:snapToGrid w:val="0"/>
        </w:rPr>
        <w:t>Díla</w:t>
      </w:r>
      <w:r w:rsidRPr="001976AC">
        <w:rPr>
          <w:rFonts w:cstheme="minorHAnsi"/>
          <w:snapToGrid w:val="0"/>
        </w:rPr>
        <w:t>;</w:t>
      </w:r>
    </w:p>
    <w:p w14:paraId="474DF20F"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 xml:space="preserve">prohlášení </w:t>
      </w:r>
      <w:r w:rsidR="006A0524" w:rsidRPr="001976AC">
        <w:rPr>
          <w:rFonts w:cstheme="minorHAnsi"/>
          <w:snapToGrid w:val="0"/>
        </w:rPr>
        <w:t>Z</w:t>
      </w:r>
      <w:r w:rsidRPr="001976AC">
        <w:rPr>
          <w:rFonts w:cstheme="minorHAnsi"/>
          <w:snapToGrid w:val="0"/>
        </w:rPr>
        <w:t xml:space="preserve">hotovitele </w:t>
      </w:r>
      <w:r w:rsidR="006A0524" w:rsidRPr="001976AC">
        <w:rPr>
          <w:rFonts w:cstheme="minorHAnsi"/>
          <w:snapToGrid w:val="0"/>
        </w:rPr>
        <w:t xml:space="preserve">Díla </w:t>
      </w:r>
      <w:r w:rsidRPr="001976AC">
        <w:rPr>
          <w:rFonts w:cstheme="minorHAnsi"/>
          <w:snapToGrid w:val="0"/>
        </w:rPr>
        <w:t xml:space="preserve">o kvalitě provedených dodávek stavby s popisem změn </w:t>
      </w:r>
      <w:r w:rsidR="00E47546" w:rsidRPr="001976AC">
        <w:rPr>
          <w:rFonts w:cstheme="minorHAnsi"/>
          <w:snapToGrid w:val="0"/>
        </w:rPr>
        <w:t xml:space="preserve">Díla </w:t>
      </w:r>
      <w:r w:rsidRPr="001976AC">
        <w:rPr>
          <w:rFonts w:cstheme="minorHAnsi"/>
          <w:snapToGrid w:val="0"/>
        </w:rPr>
        <w:t xml:space="preserve">při dokončení, které byly odsouhlaseny </w:t>
      </w:r>
      <w:r w:rsidR="00E47546" w:rsidRPr="001976AC">
        <w:rPr>
          <w:rFonts w:cstheme="minorHAnsi"/>
          <w:snapToGrid w:val="0"/>
        </w:rPr>
        <w:t>O</w:t>
      </w:r>
      <w:r w:rsidRPr="001976AC">
        <w:rPr>
          <w:rFonts w:cstheme="minorHAnsi"/>
          <w:snapToGrid w:val="0"/>
        </w:rPr>
        <w:t>bjednatelem a projektantem;</w:t>
      </w:r>
    </w:p>
    <w:p w14:paraId="144C0F34"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zápisy o úspěšném předání dotčených pozemků vlastníkům (uživatelům) včetně dotčených komunikací, chodníků a veřejných prostranství;</w:t>
      </w:r>
    </w:p>
    <w:p w14:paraId="44F00AFE"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1x originál stavebního deníku;</w:t>
      </w:r>
    </w:p>
    <w:p w14:paraId="47E28897" w14:textId="77777777" w:rsidR="00FE70D4" w:rsidRPr="001976AC" w:rsidRDefault="00FE70D4" w:rsidP="00400DAA">
      <w:pPr>
        <w:pStyle w:val="Clvl3"/>
        <w:spacing w:line="252" w:lineRule="auto"/>
        <w:ind w:left="1843" w:hanging="567"/>
        <w:rPr>
          <w:rFonts w:cstheme="minorHAnsi"/>
          <w:snapToGrid w:val="0"/>
        </w:rPr>
      </w:pPr>
      <w:r w:rsidRPr="001976AC">
        <w:rPr>
          <w:rFonts w:cstheme="minorHAnsi"/>
          <w:snapToGrid w:val="0"/>
        </w:rPr>
        <w:t xml:space="preserve">prohlášení o jakosti a kompletnosti </w:t>
      </w:r>
      <w:r w:rsidR="00E47546" w:rsidRPr="001976AC">
        <w:rPr>
          <w:rFonts w:cstheme="minorHAnsi"/>
          <w:snapToGrid w:val="0"/>
        </w:rPr>
        <w:t>D</w:t>
      </w:r>
      <w:r w:rsidRPr="001976AC">
        <w:rPr>
          <w:rFonts w:cstheme="minorHAnsi"/>
          <w:snapToGrid w:val="0"/>
        </w:rPr>
        <w:t>íla; a</w:t>
      </w:r>
    </w:p>
    <w:p w14:paraId="589EEC49" w14:textId="77777777" w:rsidR="00E47546" w:rsidRPr="001976AC" w:rsidRDefault="00FE70D4" w:rsidP="00400DAA">
      <w:pPr>
        <w:pStyle w:val="Clvl3"/>
        <w:spacing w:line="252" w:lineRule="auto"/>
        <w:ind w:left="1843" w:hanging="567"/>
        <w:rPr>
          <w:rFonts w:cstheme="minorHAnsi"/>
          <w:snapToGrid w:val="0"/>
        </w:rPr>
      </w:pPr>
      <w:r w:rsidRPr="001976AC">
        <w:rPr>
          <w:rFonts w:cstheme="minorHAnsi"/>
          <w:snapToGrid w:val="0"/>
        </w:rPr>
        <w:t xml:space="preserve">další doklady, vyžádané </w:t>
      </w:r>
      <w:r w:rsidR="00E47546" w:rsidRPr="001976AC">
        <w:rPr>
          <w:rFonts w:cstheme="minorHAnsi"/>
          <w:snapToGrid w:val="0"/>
        </w:rPr>
        <w:t>O</w:t>
      </w:r>
      <w:r w:rsidRPr="001976AC">
        <w:rPr>
          <w:rFonts w:cstheme="minorHAnsi"/>
          <w:snapToGrid w:val="0"/>
        </w:rPr>
        <w:t>bjednatelem s patřičným předstihem.</w:t>
      </w:r>
    </w:p>
    <w:p w14:paraId="63DB87C8" w14:textId="77777777" w:rsidR="006A199D" w:rsidRPr="001976AC" w:rsidRDefault="00E346F7"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cENA ZA DÍLO </w:t>
      </w:r>
    </w:p>
    <w:p w14:paraId="77F4E6A2" w14:textId="6916ED8D" w:rsidR="00095DE5" w:rsidRPr="001976AC" w:rsidRDefault="00095DE5"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Objednatel se zavazuje zaplatit Zhotoviteli ujednanou cenu, která je sjednána v souladu se zákonem č. 526/1990 Sb., Zákon o cenách </w:t>
      </w:r>
      <w:r w:rsidRPr="001976AC">
        <w:rPr>
          <w:rFonts w:ascii="Sylfaen" w:hAnsi="Sylfaen" w:cstheme="minorHAnsi"/>
          <w:sz w:val="24"/>
          <w:szCs w:val="24"/>
        </w:rPr>
        <w:t>(</w:t>
      </w:r>
      <w:r w:rsidRPr="001976AC">
        <w:rPr>
          <w:rFonts w:ascii="Sylfaen" w:hAnsi="Sylfaen" w:cstheme="minorHAnsi"/>
          <w:b/>
          <w:sz w:val="24"/>
          <w:szCs w:val="24"/>
        </w:rPr>
        <w:t>„Zákon o cenách“</w:t>
      </w:r>
      <w:r w:rsidRPr="001976AC">
        <w:rPr>
          <w:rFonts w:ascii="Sylfaen" w:hAnsi="Sylfaen" w:cstheme="minorHAnsi"/>
          <w:bCs/>
          <w:sz w:val="24"/>
          <w:szCs w:val="24"/>
        </w:rPr>
        <w:t>)</w:t>
      </w:r>
      <w:r w:rsidRPr="001976AC">
        <w:rPr>
          <w:rFonts w:ascii="Sylfaen" w:hAnsi="Sylfaen" w:cstheme="minorHAnsi"/>
          <w:snapToGrid w:val="0"/>
          <w:sz w:val="24"/>
          <w:szCs w:val="24"/>
        </w:rPr>
        <w:t xml:space="preserve"> a vyhláškou č. 450/2009 Sb., </w:t>
      </w:r>
      <w:proofErr w:type="gramStart"/>
      <w:r w:rsidRPr="001976AC">
        <w:rPr>
          <w:rFonts w:ascii="Sylfaen" w:hAnsi="Sylfaen" w:cstheme="minorHAnsi"/>
          <w:snapToGrid w:val="0"/>
          <w:sz w:val="24"/>
          <w:szCs w:val="24"/>
        </w:rPr>
        <w:t>vyhláškou</w:t>
      </w:r>
      <w:proofErr w:type="gramEnd"/>
      <w:r w:rsidRPr="001976AC">
        <w:rPr>
          <w:rFonts w:ascii="Sylfaen" w:hAnsi="Sylfaen" w:cstheme="minorHAnsi"/>
          <w:snapToGrid w:val="0"/>
          <w:sz w:val="24"/>
          <w:szCs w:val="24"/>
        </w:rPr>
        <w:t xml:space="preserve"> kterou se provádí Zákon o cenách, obojí v platném znění, na základě nabídky Zhotovitele a podmínek uvedených v této Smlouvě, jejíž výše je stanovena částkou ve výši</w:t>
      </w:r>
      <w:r w:rsidR="00C86AD4" w:rsidRPr="001976AC">
        <w:rPr>
          <w:rFonts w:ascii="Sylfaen" w:hAnsi="Sylfaen" w:cstheme="minorHAnsi"/>
          <w:snapToGrid w:val="0"/>
          <w:sz w:val="24"/>
          <w:szCs w:val="24"/>
        </w:rPr>
        <w:t xml:space="preserve"> </w:t>
      </w:r>
      <w:r w:rsidR="00C86AD4" w:rsidRPr="001976AC">
        <w:rPr>
          <w:rFonts w:ascii="Sylfaen" w:hAnsi="Sylfaen" w:cstheme="minorHAnsi"/>
          <w:snapToGrid w:val="0"/>
          <w:sz w:val="24"/>
          <w:szCs w:val="24"/>
          <w:highlight w:val="green"/>
        </w:rPr>
        <w:t>_________,- Kč, a to bez DPH</w:t>
      </w:r>
      <w:r w:rsidR="00C86AD4" w:rsidRPr="001976AC">
        <w:rPr>
          <w:rFonts w:ascii="Sylfaen" w:hAnsi="Sylfaen" w:cstheme="minorHAnsi"/>
          <w:snapToGrid w:val="0"/>
          <w:sz w:val="24"/>
          <w:szCs w:val="24"/>
        </w:rPr>
        <w:t xml:space="preserve"> </w:t>
      </w:r>
      <w:r w:rsidR="00C86AD4" w:rsidRPr="001976AC">
        <w:rPr>
          <w:rFonts w:ascii="Sylfaen" w:hAnsi="Sylfaen" w:cstheme="minorHAnsi"/>
          <w:snapToGrid w:val="0"/>
          <w:sz w:val="24"/>
          <w:szCs w:val="24"/>
          <w:highlight w:val="green"/>
        </w:rPr>
        <w:t xml:space="preserve">– </w:t>
      </w:r>
      <w:r w:rsidR="00C86AD4" w:rsidRPr="001976AC">
        <w:rPr>
          <w:rFonts w:ascii="Sylfaen" w:hAnsi="Sylfaen" w:cstheme="minorHAnsi"/>
          <w:b/>
          <w:bCs/>
          <w:sz w:val="24"/>
          <w:szCs w:val="24"/>
          <w:highlight w:val="green"/>
        </w:rPr>
        <w:t>HODNOTÍCÍ KRITÉRIUM</w:t>
      </w:r>
      <w:r w:rsidRPr="001976AC">
        <w:rPr>
          <w:rFonts w:ascii="Sylfaen" w:hAnsi="Sylfaen" w:cstheme="minorHAnsi"/>
          <w:snapToGrid w:val="0"/>
          <w:sz w:val="24"/>
          <w:szCs w:val="24"/>
        </w:rPr>
        <w:t>. Celková cena Díla včetně DPH tedy činí částku</w:t>
      </w:r>
      <w:r w:rsidR="00C86AD4" w:rsidRPr="001976AC">
        <w:rPr>
          <w:rFonts w:ascii="Sylfaen" w:hAnsi="Sylfaen" w:cstheme="minorHAnsi"/>
          <w:snapToGrid w:val="0"/>
          <w:sz w:val="24"/>
          <w:szCs w:val="24"/>
        </w:rPr>
        <w:t xml:space="preserve"> </w:t>
      </w:r>
      <w:r w:rsidRPr="001976AC">
        <w:rPr>
          <w:rFonts w:ascii="Sylfaen" w:hAnsi="Sylfaen" w:cstheme="minorHAnsi"/>
          <w:snapToGrid w:val="0"/>
          <w:sz w:val="24"/>
          <w:szCs w:val="24"/>
          <w:highlight w:val="green"/>
        </w:rPr>
        <w:t>_______,- Kč</w:t>
      </w:r>
      <w:r w:rsidR="00D37911" w:rsidRPr="001976AC">
        <w:rPr>
          <w:rFonts w:ascii="Sylfaen" w:hAnsi="Sylfaen" w:cstheme="minorHAnsi"/>
          <w:snapToGrid w:val="0"/>
          <w:sz w:val="24"/>
          <w:szCs w:val="24"/>
        </w:rPr>
        <w:t xml:space="preserve"> </w:t>
      </w:r>
      <w:r w:rsidR="00D37911" w:rsidRPr="001976AC">
        <w:rPr>
          <w:rFonts w:ascii="Sylfaen" w:hAnsi="Sylfaen" w:cstheme="minorHAnsi"/>
          <w:sz w:val="24"/>
          <w:szCs w:val="24"/>
        </w:rPr>
        <w:t>(</w:t>
      </w:r>
      <w:r w:rsidR="00D37911" w:rsidRPr="001976AC">
        <w:rPr>
          <w:rFonts w:ascii="Sylfaen" w:hAnsi="Sylfaen" w:cstheme="minorHAnsi"/>
          <w:b/>
          <w:sz w:val="24"/>
          <w:szCs w:val="24"/>
        </w:rPr>
        <w:t>„Cena“</w:t>
      </w:r>
      <w:r w:rsidR="00D37911" w:rsidRPr="001976AC">
        <w:rPr>
          <w:rFonts w:ascii="Sylfaen" w:hAnsi="Sylfaen" w:cstheme="minorHAnsi"/>
          <w:bCs/>
          <w:sz w:val="24"/>
          <w:szCs w:val="24"/>
        </w:rPr>
        <w:t>)</w:t>
      </w:r>
      <w:r w:rsidRPr="001976AC">
        <w:rPr>
          <w:rFonts w:ascii="Sylfaen" w:hAnsi="Sylfaen" w:cstheme="minorHAnsi"/>
          <w:snapToGrid w:val="0"/>
          <w:sz w:val="24"/>
          <w:szCs w:val="24"/>
        </w:rPr>
        <w:t xml:space="preserve">. </w:t>
      </w:r>
      <w:r w:rsidRPr="001976AC" w:rsidDel="00095DE5">
        <w:rPr>
          <w:rFonts w:ascii="Sylfaen" w:hAnsi="Sylfaen" w:cstheme="minorHAnsi"/>
          <w:snapToGrid w:val="0"/>
          <w:sz w:val="24"/>
          <w:szCs w:val="24"/>
        </w:rPr>
        <w:t xml:space="preserve"> </w:t>
      </w:r>
    </w:p>
    <w:p w14:paraId="0940D309" w14:textId="77777777" w:rsidR="00D37911" w:rsidRPr="001976AC" w:rsidRDefault="00D37911"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Smluvená Cena je </w:t>
      </w:r>
      <w:r w:rsidR="006A4C9E" w:rsidRPr="001976AC">
        <w:rPr>
          <w:rFonts w:ascii="Sylfaen" w:hAnsi="Sylfaen" w:cstheme="minorHAnsi"/>
          <w:snapToGrid w:val="0"/>
          <w:sz w:val="24"/>
          <w:szCs w:val="24"/>
        </w:rPr>
        <w:t xml:space="preserve">pevná a </w:t>
      </w:r>
      <w:r w:rsidRPr="001976AC">
        <w:rPr>
          <w:rFonts w:ascii="Sylfaen" w:hAnsi="Sylfaen" w:cstheme="minorHAnsi"/>
          <w:snapToGrid w:val="0"/>
          <w:sz w:val="24"/>
          <w:szCs w:val="24"/>
        </w:rPr>
        <w:t>konečná</w:t>
      </w:r>
      <w:r w:rsidR="006A4C9E" w:rsidRPr="001976AC">
        <w:rPr>
          <w:rFonts w:ascii="Sylfaen" w:hAnsi="Sylfaen" w:cstheme="minorHAnsi"/>
          <w:snapToGrid w:val="0"/>
          <w:sz w:val="24"/>
          <w:szCs w:val="24"/>
        </w:rPr>
        <w:t xml:space="preserve">. Zhotovitel na sebe přebírá nebezpečí změny okolností. </w:t>
      </w:r>
    </w:p>
    <w:p w14:paraId="16ECAF41" w14:textId="77777777" w:rsidR="007E0E94" w:rsidRPr="001976AC" w:rsidRDefault="00926920"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Zhotovitel může žádat Objednatele o navýšení ceny Díla v případě rozšíření předmětu Díla nad rámec této </w:t>
      </w:r>
      <w:r w:rsidR="007E0E94" w:rsidRPr="001976AC">
        <w:rPr>
          <w:rFonts w:ascii="Sylfaen" w:hAnsi="Sylfaen" w:cstheme="minorHAnsi"/>
          <w:snapToGrid w:val="0"/>
          <w:sz w:val="24"/>
          <w:szCs w:val="24"/>
        </w:rPr>
        <w:t>S</w:t>
      </w:r>
      <w:r w:rsidRPr="001976AC">
        <w:rPr>
          <w:rFonts w:ascii="Sylfaen" w:hAnsi="Sylfaen" w:cstheme="minorHAnsi"/>
          <w:snapToGrid w:val="0"/>
          <w:sz w:val="24"/>
          <w:szCs w:val="24"/>
        </w:rPr>
        <w:t xml:space="preserve">mlouvy, </w:t>
      </w:r>
      <w:r w:rsidR="007E0E94" w:rsidRPr="001976AC">
        <w:rPr>
          <w:rFonts w:ascii="Sylfaen" w:hAnsi="Sylfaen" w:cstheme="minorHAnsi"/>
          <w:snapToGrid w:val="0"/>
          <w:sz w:val="24"/>
          <w:szCs w:val="24"/>
        </w:rPr>
        <w:t>jež by spočívalo v zadání více prací. Takovéto rozšíření předmětu Díla musí být zadáno Zhotoviteli Objednatelem v souladu s </w:t>
      </w:r>
      <w:r w:rsidR="00BC72E9" w:rsidRPr="001976AC">
        <w:rPr>
          <w:rFonts w:ascii="Sylfaen" w:hAnsi="Sylfaen" w:cstheme="minorHAnsi"/>
          <w:snapToGrid w:val="0"/>
          <w:sz w:val="24"/>
          <w:szCs w:val="24"/>
        </w:rPr>
        <w:t>touto Smlouvou a</w:t>
      </w:r>
      <w:r w:rsidR="007E0E94" w:rsidRPr="001976AC">
        <w:rPr>
          <w:rFonts w:ascii="Sylfaen" w:hAnsi="Sylfaen" w:cstheme="minorHAnsi"/>
          <w:snapToGrid w:val="0"/>
          <w:sz w:val="24"/>
          <w:szCs w:val="24"/>
        </w:rPr>
        <w:t xml:space="preserve"> bodem </w:t>
      </w:r>
      <w:r w:rsidR="009E3678" w:rsidRPr="001976AC">
        <w:rPr>
          <w:rFonts w:ascii="Sylfaen" w:hAnsi="Sylfaen" w:cstheme="minorHAnsi"/>
          <w:snapToGrid w:val="0"/>
          <w:sz w:val="24"/>
          <w:szCs w:val="24"/>
        </w:rPr>
        <w:t>13</w:t>
      </w:r>
      <w:r w:rsidR="007E0E94" w:rsidRPr="001976AC">
        <w:rPr>
          <w:rFonts w:ascii="Sylfaen" w:hAnsi="Sylfaen" w:cstheme="minorHAnsi"/>
          <w:snapToGrid w:val="0"/>
          <w:sz w:val="24"/>
          <w:szCs w:val="24"/>
        </w:rPr>
        <w:t>.</w:t>
      </w:r>
      <w:r w:rsidR="00EE7715" w:rsidRPr="001976AC">
        <w:rPr>
          <w:rFonts w:ascii="Sylfaen" w:hAnsi="Sylfaen" w:cstheme="minorHAnsi"/>
          <w:snapToGrid w:val="0"/>
          <w:sz w:val="24"/>
          <w:szCs w:val="24"/>
        </w:rPr>
        <w:t>8</w:t>
      </w:r>
      <w:r w:rsidR="007E0E94" w:rsidRPr="001976AC">
        <w:rPr>
          <w:rFonts w:ascii="Sylfaen" w:hAnsi="Sylfaen" w:cstheme="minorHAnsi"/>
          <w:snapToGrid w:val="0"/>
          <w:sz w:val="24"/>
          <w:szCs w:val="24"/>
        </w:rPr>
        <w:t>. Smlouvy.</w:t>
      </w:r>
    </w:p>
    <w:p w14:paraId="110BFFD2" w14:textId="77777777" w:rsidR="00E346F7" w:rsidRPr="001976AC" w:rsidRDefault="007E0E94"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K</w:t>
      </w:r>
      <w:r w:rsidR="00926920" w:rsidRPr="001976AC">
        <w:rPr>
          <w:rFonts w:ascii="Sylfaen" w:hAnsi="Sylfaen" w:cstheme="minorHAnsi"/>
          <w:snapToGrid w:val="0"/>
          <w:sz w:val="24"/>
          <w:szCs w:val="24"/>
        </w:rPr>
        <w:t xml:space="preserve">e změně </w:t>
      </w:r>
      <w:r w:rsidRPr="001976AC">
        <w:rPr>
          <w:rFonts w:ascii="Sylfaen" w:hAnsi="Sylfaen" w:cstheme="minorHAnsi"/>
          <w:snapToGrid w:val="0"/>
          <w:sz w:val="24"/>
          <w:szCs w:val="24"/>
        </w:rPr>
        <w:t>C</w:t>
      </w:r>
      <w:r w:rsidR="00926920" w:rsidRPr="001976AC">
        <w:rPr>
          <w:rFonts w:ascii="Sylfaen" w:hAnsi="Sylfaen" w:cstheme="minorHAnsi"/>
          <w:snapToGrid w:val="0"/>
          <w:sz w:val="24"/>
          <w:szCs w:val="24"/>
        </w:rPr>
        <w:t xml:space="preserve">eny </w:t>
      </w:r>
      <w:r w:rsidRPr="001976AC">
        <w:rPr>
          <w:rFonts w:ascii="Sylfaen" w:hAnsi="Sylfaen" w:cstheme="minorHAnsi"/>
          <w:snapToGrid w:val="0"/>
          <w:sz w:val="24"/>
          <w:szCs w:val="24"/>
        </w:rPr>
        <w:t xml:space="preserve">může dojít pouze </w:t>
      </w:r>
      <w:r w:rsidR="00926920" w:rsidRPr="001976AC">
        <w:rPr>
          <w:rFonts w:ascii="Sylfaen" w:hAnsi="Sylfaen" w:cstheme="minorHAnsi"/>
          <w:snapToGrid w:val="0"/>
          <w:sz w:val="24"/>
          <w:szCs w:val="24"/>
        </w:rPr>
        <w:t xml:space="preserve">písemným dodatkem této </w:t>
      </w:r>
      <w:r w:rsidRPr="001976AC">
        <w:rPr>
          <w:rFonts w:ascii="Sylfaen" w:hAnsi="Sylfaen" w:cstheme="minorHAnsi"/>
          <w:snapToGrid w:val="0"/>
          <w:sz w:val="24"/>
          <w:szCs w:val="24"/>
        </w:rPr>
        <w:t>S</w:t>
      </w:r>
      <w:r w:rsidR="00926920" w:rsidRPr="001976AC">
        <w:rPr>
          <w:rFonts w:ascii="Sylfaen" w:hAnsi="Sylfaen" w:cstheme="minorHAnsi"/>
          <w:snapToGrid w:val="0"/>
          <w:sz w:val="24"/>
          <w:szCs w:val="24"/>
        </w:rPr>
        <w:t>mlouvy</w:t>
      </w:r>
      <w:r w:rsidRPr="001976AC">
        <w:rPr>
          <w:rFonts w:ascii="Sylfaen" w:hAnsi="Sylfaen" w:cstheme="minorHAnsi"/>
          <w:snapToGrid w:val="0"/>
          <w:sz w:val="24"/>
          <w:szCs w:val="24"/>
        </w:rPr>
        <w:t xml:space="preserve"> podepsaným oběma Stranami</w:t>
      </w:r>
      <w:r w:rsidR="00926920" w:rsidRPr="001976AC">
        <w:rPr>
          <w:rFonts w:ascii="Sylfaen" w:hAnsi="Sylfaen" w:cstheme="minorHAnsi"/>
          <w:snapToGrid w:val="0"/>
          <w:sz w:val="24"/>
          <w:szCs w:val="24"/>
        </w:rPr>
        <w:t xml:space="preserve">. </w:t>
      </w:r>
    </w:p>
    <w:p w14:paraId="1461DF67" w14:textId="77777777" w:rsidR="00E346F7" w:rsidRPr="001976AC" w:rsidRDefault="00C721D7"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V </w:t>
      </w:r>
      <w:r w:rsidR="00E346F7" w:rsidRPr="001976AC">
        <w:rPr>
          <w:rFonts w:ascii="Sylfaen" w:hAnsi="Sylfaen" w:cstheme="minorHAnsi"/>
          <w:snapToGrid w:val="0"/>
          <w:sz w:val="24"/>
          <w:szCs w:val="24"/>
        </w:rPr>
        <w:t>Cen</w:t>
      </w:r>
      <w:r w:rsidRPr="001976AC">
        <w:rPr>
          <w:rFonts w:ascii="Sylfaen" w:hAnsi="Sylfaen" w:cstheme="minorHAnsi"/>
          <w:snapToGrid w:val="0"/>
          <w:sz w:val="24"/>
          <w:szCs w:val="24"/>
        </w:rPr>
        <w:t>ě je zahrnuto</w:t>
      </w:r>
      <w:r w:rsidR="00E346F7" w:rsidRPr="001976AC">
        <w:rPr>
          <w:rFonts w:ascii="Sylfaen" w:hAnsi="Sylfaen" w:cstheme="minorHAnsi"/>
          <w:snapToGrid w:val="0"/>
          <w:sz w:val="24"/>
          <w:szCs w:val="24"/>
        </w:rPr>
        <w:t xml:space="preserve"> rovněž provedení všech zkoušek a testů prokazujících dodržení předepsaných parametrů a kvality díla předepsaných zadáním, projektovou dokumentací, podle které byla zpracována nabídka, touto </w:t>
      </w:r>
      <w:r w:rsidR="00BC72E9" w:rsidRPr="001976AC">
        <w:rPr>
          <w:rFonts w:ascii="Sylfaen" w:hAnsi="Sylfaen" w:cstheme="minorHAnsi"/>
          <w:snapToGrid w:val="0"/>
          <w:sz w:val="24"/>
          <w:szCs w:val="24"/>
        </w:rPr>
        <w:t>S</w:t>
      </w:r>
      <w:r w:rsidR="00E346F7" w:rsidRPr="001976AC">
        <w:rPr>
          <w:rFonts w:ascii="Sylfaen" w:hAnsi="Sylfaen" w:cstheme="minorHAnsi"/>
          <w:snapToGrid w:val="0"/>
          <w:sz w:val="24"/>
          <w:szCs w:val="24"/>
        </w:rPr>
        <w:t xml:space="preserve">mlouvou a normami vztahujícími se k </w:t>
      </w:r>
      <w:r w:rsidR="00BC72E9" w:rsidRPr="001976AC">
        <w:rPr>
          <w:rFonts w:ascii="Sylfaen" w:hAnsi="Sylfaen" w:cstheme="minorHAnsi"/>
          <w:snapToGrid w:val="0"/>
          <w:sz w:val="24"/>
          <w:szCs w:val="24"/>
        </w:rPr>
        <w:t>D</w:t>
      </w:r>
      <w:r w:rsidR="00E346F7" w:rsidRPr="001976AC">
        <w:rPr>
          <w:rFonts w:ascii="Sylfaen" w:hAnsi="Sylfaen" w:cstheme="minorHAnsi"/>
          <w:snapToGrid w:val="0"/>
          <w:sz w:val="24"/>
          <w:szCs w:val="24"/>
        </w:rPr>
        <w:t xml:space="preserve">ílu. Součástí </w:t>
      </w:r>
      <w:r w:rsidRPr="001976AC">
        <w:rPr>
          <w:rFonts w:ascii="Sylfaen" w:hAnsi="Sylfaen" w:cstheme="minorHAnsi"/>
          <w:snapToGrid w:val="0"/>
          <w:sz w:val="24"/>
          <w:szCs w:val="24"/>
        </w:rPr>
        <w:t>C</w:t>
      </w:r>
      <w:r w:rsidR="00E346F7" w:rsidRPr="001976AC">
        <w:rPr>
          <w:rFonts w:ascii="Sylfaen" w:hAnsi="Sylfaen" w:cstheme="minorHAnsi"/>
          <w:snapToGrid w:val="0"/>
          <w:sz w:val="24"/>
          <w:szCs w:val="24"/>
        </w:rPr>
        <w:t xml:space="preserve">eny je zajištění označení stavby včetně získání všech dokladů, které </w:t>
      </w:r>
      <w:r w:rsidR="00D53E5A" w:rsidRPr="001976AC">
        <w:rPr>
          <w:rFonts w:ascii="Sylfaen" w:hAnsi="Sylfaen" w:cstheme="minorHAnsi"/>
          <w:snapToGrid w:val="0"/>
          <w:sz w:val="24"/>
          <w:szCs w:val="24"/>
        </w:rPr>
        <w:t xml:space="preserve">Zhotovitel </w:t>
      </w:r>
      <w:r w:rsidR="00E346F7" w:rsidRPr="001976AC">
        <w:rPr>
          <w:rFonts w:ascii="Sylfaen" w:hAnsi="Sylfaen" w:cstheme="minorHAnsi"/>
          <w:snapToGrid w:val="0"/>
          <w:sz w:val="24"/>
          <w:szCs w:val="24"/>
        </w:rPr>
        <w:t>zajistí pro úspěšný průběh přejímacího řízení.</w:t>
      </w:r>
      <w:r w:rsidR="004D0E51" w:rsidRPr="001976AC">
        <w:rPr>
          <w:rFonts w:ascii="Sylfaen" w:hAnsi="Sylfaen" w:cstheme="minorHAnsi"/>
          <w:snapToGrid w:val="0"/>
          <w:sz w:val="24"/>
          <w:szCs w:val="24"/>
        </w:rPr>
        <w:t xml:space="preserve"> V</w:t>
      </w:r>
      <w:r w:rsidR="00E346F7" w:rsidRPr="001976AC">
        <w:rPr>
          <w:rFonts w:ascii="Sylfaen" w:hAnsi="Sylfaen" w:cstheme="minorHAnsi"/>
          <w:snapToGrid w:val="0"/>
          <w:sz w:val="24"/>
          <w:szCs w:val="24"/>
        </w:rPr>
        <w:t xml:space="preserve"> Cen</w:t>
      </w:r>
      <w:r w:rsidR="004D0E51" w:rsidRPr="001976AC">
        <w:rPr>
          <w:rFonts w:ascii="Sylfaen" w:hAnsi="Sylfaen" w:cstheme="minorHAnsi"/>
          <w:snapToGrid w:val="0"/>
          <w:sz w:val="24"/>
          <w:szCs w:val="24"/>
        </w:rPr>
        <w:t>ě</w:t>
      </w:r>
      <w:r w:rsidR="00E346F7" w:rsidRPr="001976AC">
        <w:rPr>
          <w:rFonts w:ascii="Sylfaen" w:hAnsi="Sylfaen" w:cstheme="minorHAnsi"/>
          <w:snapToGrid w:val="0"/>
          <w:sz w:val="24"/>
          <w:szCs w:val="24"/>
        </w:rPr>
        <w:t xml:space="preserve"> </w:t>
      </w:r>
      <w:r w:rsidR="004D0E51" w:rsidRPr="001976AC">
        <w:rPr>
          <w:rFonts w:ascii="Sylfaen" w:hAnsi="Sylfaen" w:cstheme="minorHAnsi"/>
          <w:snapToGrid w:val="0"/>
          <w:sz w:val="24"/>
          <w:szCs w:val="24"/>
        </w:rPr>
        <w:t>jsou zahrnuty</w:t>
      </w:r>
      <w:r w:rsidR="00E346F7" w:rsidRPr="001976AC">
        <w:rPr>
          <w:rFonts w:ascii="Sylfaen" w:hAnsi="Sylfaen" w:cstheme="minorHAnsi"/>
          <w:snapToGrid w:val="0"/>
          <w:sz w:val="24"/>
          <w:szCs w:val="24"/>
        </w:rPr>
        <w:t xml:space="preserve"> veškeré práce směřující ke zhotovení kompletního </w:t>
      </w:r>
      <w:r w:rsidRPr="001976AC">
        <w:rPr>
          <w:rFonts w:ascii="Sylfaen" w:hAnsi="Sylfaen" w:cstheme="minorHAnsi"/>
          <w:snapToGrid w:val="0"/>
          <w:sz w:val="24"/>
          <w:szCs w:val="24"/>
        </w:rPr>
        <w:t>Dí</w:t>
      </w:r>
      <w:r w:rsidR="00E346F7" w:rsidRPr="001976AC">
        <w:rPr>
          <w:rFonts w:ascii="Sylfaen" w:hAnsi="Sylfaen" w:cstheme="minorHAnsi"/>
          <w:snapToGrid w:val="0"/>
          <w:sz w:val="24"/>
          <w:szCs w:val="24"/>
        </w:rPr>
        <w:t>la</w:t>
      </w:r>
      <w:r w:rsidR="004D0E51" w:rsidRPr="001976AC">
        <w:rPr>
          <w:rFonts w:ascii="Sylfaen" w:hAnsi="Sylfaen" w:cstheme="minorHAnsi"/>
          <w:snapToGrid w:val="0"/>
          <w:sz w:val="24"/>
          <w:szCs w:val="24"/>
        </w:rPr>
        <w:t>.</w:t>
      </w:r>
    </w:p>
    <w:p w14:paraId="09C42A2B" w14:textId="77777777" w:rsidR="00E346F7" w:rsidRPr="001976AC" w:rsidRDefault="00E346F7"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V </w:t>
      </w:r>
      <w:r w:rsidR="00C721D7" w:rsidRPr="001976AC">
        <w:rPr>
          <w:rFonts w:ascii="Sylfaen" w:hAnsi="Sylfaen" w:cstheme="minorHAnsi"/>
          <w:snapToGrid w:val="0"/>
          <w:sz w:val="24"/>
          <w:szCs w:val="24"/>
        </w:rPr>
        <w:t>C</w:t>
      </w:r>
      <w:r w:rsidRPr="001976AC">
        <w:rPr>
          <w:rFonts w:ascii="Sylfaen" w:hAnsi="Sylfaen" w:cstheme="minorHAnsi"/>
          <w:snapToGrid w:val="0"/>
          <w:sz w:val="24"/>
          <w:szCs w:val="24"/>
        </w:rPr>
        <w:t xml:space="preserve">eně jsou </w:t>
      </w:r>
      <w:r w:rsidR="004D0E51" w:rsidRPr="001976AC">
        <w:rPr>
          <w:rFonts w:ascii="Sylfaen" w:hAnsi="Sylfaen" w:cstheme="minorHAnsi"/>
          <w:snapToGrid w:val="0"/>
          <w:sz w:val="24"/>
          <w:szCs w:val="24"/>
        </w:rPr>
        <w:t xml:space="preserve">dále </w:t>
      </w:r>
      <w:r w:rsidRPr="001976AC">
        <w:rPr>
          <w:rFonts w:ascii="Sylfaen" w:hAnsi="Sylfaen" w:cstheme="minorHAnsi"/>
          <w:snapToGrid w:val="0"/>
          <w:sz w:val="24"/>
          <w:szCs w:val="24"/>
        </w:rPr>
        <w:t xml:space="preserve">zahrnuty veškeré náklady na povolení, vybudování, provoz a odstranění zařízení staveniště, včetně uvedení pozemků do původního stavu. Zhotovitel zahrnul do </w:t>
      </w:r>
      <w:r w:rsidR="00C721D7" w:rsidRPr="001976AC">
        <w:rPr>
          <w:rFonts w:ascii="Sylfaen" w:hAnsi="Sylfaen" w:cstheme="minorHAnsi"/>
          <w:snapToGrid w:val="0"/>
          <w:sz w:val="24"/>
          <w:szCs w:val="24"/>
        </w:rPr>
        <w:t xml:space="preserve">Ceny </w:t>
      </w:r>
      <w:r w:rsidRPr="001976AC">
        <w:rPr>
          <w:rFonts w:ascii="Sylfaen" w:hAnsi="Sylfaen" w:cstheme="minorHAnsi"/>
          <w:snapToGrid w:val="0"/>
          <w:sz w:val="24"/>
          <w:szCs w:val="24"/>
        </w:rPr>
        <w:t>díla též všechny poplatky za uložení vzniklých odpadů.</w:t>
      </w:r>
    </w:p>
    <w:p w14:paraId="45926C7E" w14:textId="77777777" w:rsidR="00E346F7" w:rsidRPr="001976AC" w:rsidRDefault="00E346F7"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lastRenderedPageBreak/>
        <w:t xml:space="preserve">Zhotovitel </w:t>
      </w:r>
      <w:r w:rsidRPr="001976AC">
        <w:rPr>
          <w:rFonts w:ascii="Sylfaen" w:hAnsi="Sylfaen" w:cstheme="minorHAnsi"/>
          <w:snapToGrid w:val="0"/>
          <w:sz w:val="24"/>
          <w:szCs w:val="24"/>
          <w:highlight w:val="green"/>
        </w:rPr>
        <w:t>je/není</w:t>
      </w:r>
      <w:r w:rsidRPr="001976AC">
        <w:rPr>
          <w:rFonts w:ascii="Sylfaen" w:hAnsi="Sylfaen" w:cstheme="minorHAnsi"/>
          <w:snapToGrid w:val="0"/>
          <w:sz w:val="24"/>
          <w:szCs w:val="24"/>
        </w:rPr>
        <w:t xml:space="preserve"> plátce DPH. K </w:t>
      </w:r>
      <w:r w:rsidR="00C721D7" w:rsidRPr="001976AC">
        <w:rPr>
          <w:rFonts w:ascii="Sylfaen" w:hAnsi="Sylfaen" w:cstheme="minorHAnsi"/>
          <w:snapToGrid w:val="0"/>
          <w:sz w:val="24"/>
          <w:szCs w:val="24"/>
        </w:rPr>
        <w:t>C</w:t>
      </w:r>
      <w:r w:rsidRPr="001976AC">
        <w:rPr>
          <w:rFonts w:ascii="Sylfaen" w:hAnsi="Sylfaen" w:cstheme="minorHAnsi"/>
          <w:snapToGrid w:val="0"/>
          <w:sz w:val="24"/>
          <w:szCs w:val="24"/>
        </w:rPr>
        <w:t>eně bude připočtena DPH dle platných právních předpisů.</w:t>
      </w:r>
    </w:p>
    <w:p w14:paraId="1D58F272" w14:textId="77777777" w:rsidR="00E346F7" w:rsidRPr="001976AC" w:rsidRDefault="00E346F7"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Cena může být upravena po vzájemné dohodě </w:t>
      </w:r>
      <w:r w:rsidR="00C721D7" w:rsidRPr="001976AC">
        <w:rPr>
          <w:rFonts w:ascii="Sylfaen" w:hAnsi="Sylfaen" w:cstheme="minorHAnsi"/>
          <w:snapToGrid w:val="0"/>
          <w:sz w:val="24"/>
          <w:szCs w:val="24"/>
        </w:rPr>
        <w:t>Stran</w:t>
      </w:r>
      <w:r w:rsidRPr="001976AC">
        <w:rPr>
          <w:rFonts w:ascii="Sylfaen" w:hAnsi="Sylfaen" w:cstheme="minorHAnsi"/>
          <w:snapToGrid w:val="0"/>
          <w:sz w:val="24"/>
          <w:szCs w:val="24"/>
        </w:rPr>
        <w:t xml:space="preserve"> o hodnotu všech víceprací a méněprací, které vzniknou z titulu změny řešení odsouhlaseného </w:t>
      </w:r>
      <w:r w:rsidR="00C721D7" w:rsidRPr="001976AC">
        <w:rPr>
          <w:rFonts w:ascii="Sylfaen" w:hAnsi="Sylfaen" w:cstheme="minorHAnsi"/>
          <w:snapToGrid w:val="0"/>
          <w:sz w:val="24"/>
          <w:szCs w:val="24"/>
        </w:rPr>
        <w:t>O</w:t>
      </w:r>
      <w:r w:rsidRPr="001976AC">
        <w:rPr>
          <w:rFonts w:ascii="Sylfaen" w:hAnsi="Sylfaen" w:cstheme="minorHAnsi"/>
          <w:snapToGrid w:val="0"/>
          <w:sz w:val="24"/>
          <w:szCs w:val="24"/>
        </w:rPr>
        <w:t>bjednatelem. Taková dohoda musí být provedena písemně před realizací</w:t>
      </w:r>
      <w:r w:rsidR="004D0E51" w:rsidRPr="001976AC">
        <w:rPr>
          <w:rFonts w:ascii="Sylfaen" w:hAnsi="Sylfaen" w:cstheme="minorHAnsi"/>
          <w:snapToGrid w:val="0"/>
          <w:sz w:val="24"/>
          <w:szCs w:val="24"/>
        </w:rPr>
        <w:t xml:space="preserve"> formou </w:t>
      </w:r>
      <w:r w:rsidRPr="001976AC">
        <w:rPr>
          <w:rFonts w:ascii="Sylfaen" w:hAnsi="Sylfaen" w:cstheme="minorHAnsi"/>
          <w:snapToGrid w:val="0"/>
          <w:sz w:val="24"/>
          <w:szCs w:val="24"/>
        </w:rPr>
        <w:t>dodat</w:t>
      </w:r>
      <w:r w:rsidR="004D0E51" w:rsidRPr="001976AC">
        <w:rPr>
          <w:rFonts w:ascii="Sylfaen" w:hAnsi="Sylfaen" w:cstheme="minorHAnsi"/>
          <w:snapToGrid w:val="0"/>
          <w:sz w:val="24"/>
          <w:szCs w:val="24"/>
        </w:rPr>
        <w:t xml:space="preserve">ku </w:t>
      </w:r>
      <w:r w:rsidR="00C721D7" w:rsidRPr="001976AC">
        <w:rPr>
          <w:rFonts w:ascii="Sylfaen" w:hAnsi="Sylfaen" w:cstheme="minorHAnsi"/>
          <w:snapToGrid w:val="0"/>
          <w:sz w:val="24"/>
          <w:szCs w:val="24"/>
        </w:rPr>
        <w:t>S</w:t>
      </w:r>
      <w:r w:rsidRPr="001976AC">
        <w:rPr>
          <w:rFonts w:ascii="Sylfaen" w:hAnsi="Sylfaen" w:cstheme="minorHAnsi"/>
          <w:snapToGrid w:val="0"/>
          <w:sz w:val="24"/>
          <w:szCs w:val="24"/>
        </w:rPr>
        <w:t xml:space="preserve">mlouvy, na základě </w:t>
      </w:r>
      <w:r w:rsidR="00C721D7" w:rsidRPr="001976AC">
        <w:rPr>
          <w:rFonts w:ascii="Sylfaen" w:hAnsi="Sylfaen" w:cstheme="minorHAnsi"/>
          <w:snapToGrid w:val="0"/>
          <w:sz w:val="24"/>
          <w:szCs w:val="24"/>
        </w:rPr>
        <w:t>Z</w:t>
      </w:r>
      <w:r w:rsidRPr="001976AC">
        <w:rPr>
          <w:rFonts w:ascii="Sylfaen" w:hAnsi="Sylfaen" w:cstheme="minorHAnsi"/>
          <w:snapToGrid w:val="0"/>
          <w:sz w:val="24"/>
          <w:szCs w:val="24"/>
        </w:rPr>
        <w:t xml:space="preserve">hotovitelem oceněného výkazu změn, doplňků nebo rozšíření. Zhotovitel je povinen ke každé změně v množství nebo kvalitě prováděných prací zpracovat změnový list a v případě dohody na změně musí být vyhověno právním předpisům, zejména pak i příslušným ustanovením </w:t>
      </w:r>
      <w:r w:rsidR="00C721D7" w:rsidRPr="001976AC">
        <w:rPr>
          <w:rFonts w:ascii="Sylfaen" w:hAnsi="Sylfaen" w:cstheme="minorHAnsi"/>
          <w:snapToGrid w:val="0"/>
          <w:sz w:val="24"/>
          <w:szCs w:val="24"/>
        </w:rPr>
        <w:t>Z</w:t>
      </w:r>
      <w:r w:rsidRPr="001976AC">
        <w:rPr>
          <w:rFonts w:ascii="Sylfaen" w:hAnsi="Sylfaen" w:cstheme="minorHAnsi"/>
          <w:snapToGrid w:val="0"/>
          <w:sz w:val="24"/>
          <w:szCs w:val="24"/>
        </w:rPr>
        <w:t>ákona o zadávání veřejných zakázek, zejména jeho § 222.</w:t>
      </w:r>
    </w:p>
    <w:p w14:paraId="7859BCA1" w14:textId="77777777" w:rsidR="00E346F7" w:rsidRPr="001976AC" w:rsidRDefault="00E346F7" w:rsidP="00EE03B8">
      <w:pPr>
        <w:pStyle w:val="Blvl2"/>
        <w:spacing w:line="252" w:lineRule="auto"/>
        <w:rPr>
          <w:rFonts w:ascii="Sylfaen" w:hAnsi="Sylfaen" w:cstheme="minorHAnsi"/>
          <w:snapToGrid w:val="0"/>
        </w:rPr>
      </w:pPr>
      <w:r w:rsidRPr="001976AC">
        <w:rPr>
          <w:rFonts w:ascii="Sylfaen" w:hAnsi="Sylfaen" w:cstheme="minorHAnsi"/>
          <w:snapToGrid w:val="0"/>
          <w:sz w:val="24"/>
          <w:szCs w:val="24"/>
        </w:rPr>
        <w:t>Podklady pro změnu ceny budou následující</w:t>
      </w:r>
      <w:r w:rsidRPr="001976AC">
        <w:rPr>
          <w:rFonts w:ascii="Sylfaen" w:hAnsi="Sylfaen" w:cstheme="minorHAnsi"/>
          <w:snapToGrid w:val="0"/>
        </w:rPr>
        <w:t>:</w:t>
      </w:r>
    </w:p>
    <w:p w14:paraId="25A655B1" w14:textId="77777777" w:rsidR="00E346F7" w:rsidRPr="001976AC" w:rsidRDefault="00E346F7" w:rsidP="00400DAA">
      <w:pPr>
        <w:pStyle w:val="Clvl3"/>
        <w:spacing w:line="252" w:lineRule="auto"/>
        <w:ind w:left="1843" w:hanging="567"/>
        <w:rPr>
          <w:rFonts w:cstheme="minorHAnsi"/>
          <w:snapToGrid w:val="0"/>
        </w:rPr>
      </w:pPr>
      <w:r w:rsidRPr="001976AC">
        <w:rPr>
          <w:rFonts w:cstheme="minorHAnsi"/>
          <w:snapToGrid w:val="0"/>
        </w:rPr>
        <w:t>změnový list;</w:t>
      </w:r>
    </w:p>
    <w:p w14:paraId="79321BAC" w14:textId="77777777" w:rsidR="00E346F7" w:rsidRPr="001976AC" w:rsidRDefault="00E346F7" w:rsidP="00400DAA">
      <w:pPr>
        <w:pStyle w:val="Clvl3"/>
        <w:spacing w:line="252" w:lineRule="auto"/>
        <w:ind w:left="1843" w:hanging="567"/>
        <w:rPr>
          <w:rFonts w:cstheme="minorHAnsi"/>
          <w:snapToGrid w:val="0"/>
        </w:rPr>
      </w:pPr>
      <w:r w:rsidRPr="001976AC">
        <w:rPr>
          <w:rFonts w:cstheme="minorHAnsi"/>
          <w:snapToGrid w:val="0"/>
        </w:rPr>
        <w:t>revize projektové dokumentace, nové řešení;</w:t>
      </w:r>
    </w:p>
    <w:p w14:paraId="125C946B" w14:textId="77777777" w:rsidR="00E346F7" w:rsidRPr="001976AC" w:rsidRDefault="00E346F7" w:rsidP="00400DAA">
      <w:pPr>
        <w:pStyle w:val="Blvl2"/>
        <w:numPr>
          <w:ilvl w:val="0"/>
          <w:numId w:val="0"/>
        </w:numPr>
        <w:spacing w:line="252" w:lineRule="auto"/>
        <w:ind w:left="1843" w:hanging="567"/>
        <w:rPr>
          <w:rFonts w:ascii="Sylfaen" w:hAnsi="Sylfaen" w:cstheme="minorHAnsi"/>
          <w:snapToGrid w:val="0"/>
          <w:sz w:val="24"/>
          <w:szCs w:val="24"/>
        </w:rPr>
      </w:pPr>
      <w:r w:rsidRPr="001976AC">
        <w:rPr>
          <w:rFonts w:ascii="Sylfaen" w:hAnsi="Sylfaen" w:cstheme="minorHAnsi"/>
          <w:snapToGrid w:val="0"/>
          <w:sz w:val="24"/>
          <w:szCs w:val="24"/>
        </w:rPr>
        <w:t>c)</w:t>
      </w:r>
      <w:r w:rsidRPr="001976AC">
        <w:rPr>
          <w:rFonts w:ascii="Sylfaen" w:hAnsi="Sylfaen" w:cstheme="minorHAnsi"/>
          <w:snapToGrid w:val="0"/>
          <w:sz w:val="24"/>
          <w:szCs w:val="24"/>
        </w:rPr>
        <w:tab/>
        <w:t>oceněný rozdílový výkaz výměr (pouze přípočty);</w:t>
      </w:r>
    </w:p>
    <w:p w14:paraId="04B674F6" w14:textId="77777777" w:rsidR="00E346F7" w:rsidRPr="001976AC" w:rsidRDefault="00E346F7" w:rsidP="00400DAA">
      <w:pPr>
        <w:pStyle w:val="Blvl2"/>
        <w:numPr>
          <w:ilvl w:val="0"/>
          <w:numId w:val="0"/>
        </w:numPr>
        <w:spacing w:line="252" w:lineRule="auto"/>
        <w:ind w:left="1843" w:hanging="567"/>
        <w:rPr>
          <w:rFonts w:ascii="Sylfaen" w:hAnsi="Sylfaen" w:cstheme="minorHAnsi"/>
          <w:snapToGrid w:val="0"/>
          <w:sz w:val="24"/>
          <w:szCs w:val="24"/>
        </w:rPr>
      </w:pPr>
      <w:r w:rsidRPr="001976AC">
        <w:rPr>
          <w:rFonts w:ascii="Sylfaen" w:hAnsi="Sylfaen" w:cstheme="minorHAnsi"/>
          <w:snapToGrid w:val="0"/>
          <w:sz w:val="24"/>
          <w:szCs w:val="24"/>
        </w:rPr>
        <w:t>d)</w:t>
      </w:r>
      <w:r w:rsidRPr="001976AC">
        <w:rPr>
          <w:rFonts w:ascii="Sylfaen" w:hAnsi="Sylfaen" w:cstheme="minorHAnsi"/>
          <w:snapToGrid w:val="0"/>
          <w:sz w:val="24"/>
          <w:szCs w:val="24"/>
        </w:rPr>
        <w:tab/>
        <w:t xml:space="preserve">vyjádření </w:t>
      </w:r>
      <w:r w:rsidR="00252806" w:rsidRPr="001976AC">
        <w:rPr>
          <w:rFonts w:ascii="Sylfaen" w:hAnsi="Sylfaen" w:cstheme="minorHAnsi"/>
          <w:snapToGrid w:val="0"/>
          <w:sz w:val="24"/>
          <w:szCs w:val="24"/>
        </w:rPr>
        <w:t>A</w:t>
      </w:r>
      <w:r w:rsidRPr="001976AC">
        <w:rPr>
          <w:rFonts w:ascii="Sylfaen" w:hAnsi="Sylfaen" w:cstheme="minorHAnsi"/>
          <w:snapToGrid w:val="0"/>
          <w:sz w:val="24"/>
          <w:szCs w:val="24"/>
        </w:rPr>
        <w:t>utorského dozoru;</w:t>
      </w:r>
    </w:p>
    <w:p w14:paraId="66B1BBA9" w14:textId="77777777" w:rsidR="00E346F7" w:rsidRPr="001976AC" w:rsidRDefault="00E346F7" w:rsidP="00400DAA">
      <w:pPr>
        <w:pStyle w:val="Blvl2"/>
        <w:numPr>
          <w:ilvl w:val="0"/>
          <w:numId w:val="0"/>
        </w:numPr>
        <w:spacing w:line="252" w:lineRule="auto"/>
        <w:ind w:left="1843" w:hanging="567"/>
        <w:rPr>
          <w:rFonts w:ascii="Sylfaen" w:hAnsi="Sylfaen" w:cstheme="minorHAnsi"/>
          <w:snapToGrid w:val="0"/>
          <w:sz w:val="24"/>
          <w:szCs w:val="24"/>
        </w:rPr>
      </w:pPr>
      <w:r w:rsidRPr="001976AC">
        <w:rPr>
          <w:rFonts w:ascii="Sylfaen" w:hAnsi="Sylfaen" w:cstheme="minorHAnsi"/>
          <w:snapToGrid w:val="0"/>
          <w:sz w:val="24"/>
          <w:szCs w:val="24"/>
        </w:rPr>
        <w:t>e)</w:t>
      </w:r>
      <w:r w:rsidRPr="001976AC">
        <w:rPr>
          <w:rFonts w:ascii="Sylfaen" w:hAnsi="Sylfaen" w:cstheme="minorHAnsi"/>
          <w:snapToGrid w:val="0"/>
          <w:sz w:val="24"/>
          <w:szCs w:val="24"/>
        </w:rPr>
        <w:tab/>
        <w:t xml:space="preserve">vyjádření </w:t>
      </w:r>
      <w:r w:rsidR="00252806" w:rsidRPr="001976AC">
        <w:rPr>
          <w:rFonts w:ascii="Sylfaen" w:hAnsi="Sylfaen" w:cstheme="minorHAnsi"/>
          <w:snapToGrid w:val="0"/>
          <w:sz w:val="24"/>
          <w:szCs w:val="24"/>
        </w:rPr>
        <w:t>T</w:t>
      </w:r>
      <w:r w:rsidRPr="001976AC">
        <w:rPr>
          <w:rFonts w:ascii="Sylfaen" w:hAnsi="Sylfaen" w:cstheme="minorHAnsi"/>
          <w:snapToGrid w:val="0"/>
          <w:sz w:val="24"/>
          <w:szCs w:val="24"/>
        </w:rPr>
        <w:t>echnického dozoru; a</w:t>
      </w:r>
    </w:p>
    <w:p w14:paraId="4B79285F" w14:textId="77777777" w:rsidR="00E346F7" w:rsidRPr="001976AC" w:rsidRDefault="00E346F7" w:rsidP="00400DAA">
      <w:pPr>
        <w:pStyle w:val="Blvl2"/>
        <w:numPr>
          <w:ilvl w:val="0"/>
          <w:numId w:val="0"/>
        </w:numPr>
        <w:spacing w:line="252" w:lineRule="auto"/>
        <w:ind w:left="1843" w:hanging="567"/>
        <w:rPr>
          <w:rFonts w:ascii="Sylfaen" w:hAnsi="Sylfaen" w:cstheme="minorHAnsi"/>
          <w:snapToGrid w:val="0"/>
          <w:sz w:val="24"/>
          <w:szCs w:val="24"/>
        </w:rPr>
      </w:pPr>
      <w:r w:rsidRPr="001976AC">
        <w:rPr>
          <w:rFonts w:ascii="Sylfaen" w:hAnsi="Sylfaen" w:cstheme="minorHAnsi"/>
          <w:snapToGrid w:val="0"/>
          <w:sz w:val="24"/>
          <w:szCs w:val="24"/>
        </w:rPr>
        <w:t>f)</w:t>
      </w:r>
      <w:r w:rsidRPr="001976AC">
        <w:rPr>
          <w:rFonts w:ascii="Sylfaen" w:hAnsi="Sylfaen" w:cstheme="minorHAnsi"/>
          <w:snapToGrid w:val="0"/>
          <w:sz w:val="24"/>
          <w:szCs w:val="24"/>
        </w:rPr>
        <w:tab/>
        <w:t>zápis ve stavebním deníku.</w:t>
      </w:r>
    </w:p>
    <w:p w14:paraId="020EA686" w14:textId="77777777" w:rsidR="00E346F7" w:rsidRPr="001976AC" w:rsidRDefault="00E346F7" w:rsidP="00400DAA">
      <w:pPr>
        <w:pStyle w:val="Blvl2"/>
        <w:numPr>
          <w:ilvl w:val="0"/>
          <w:numId w:val="0"/>
        </w:numPr>
        <w:spacing w:line="252" w:lineRule="auto"/>
        <w:ind w:left="1276"/>
        <w:rPr>
          <w:rFonts w:ascii="Sylfaen" w:hAnsi="Sylfaen" w:cstheme="minorHAnsi"/>
          <w:snapToGrid w:val="0"/>
          <w:sz w:val="24"/>
          <w:szCs w:val="24"/>
        </w:rPr>
      </w:pPr>
      <w:r w:rsidRPr="001976AC">
        <w:rPr>
          <w:rFonts w:ascii="Sylfaen" w:hAnsi="Sylfaen" w:cstheme="minorHAnsi"/>
          <w:snapToGrid w:val="0"/>
          <w:sz w:val="24"/>
          <w:szCs w:val="24"/>
        </w:rPr>
        <w:t xml:space="preserve">Bez takto zdokumentované změny není </w:t>
      </w:r>
      <w:r w:rsidR="00261542" w:rsidRPr="001976AC">
        <w:rPr>
          <w:rFonts w:ascii="Sylfaen" w:hAnsi="Sylfaen" w:cstheme="minorHAnsi"/>
          <w:snapToGrid w:val="0"/>
          <w:sz w:val="24"/>
          <w:szCs w:val="24"/>
        </w:rPr>
        <w:t>O</w:t>
      </w:r>
      <w:r w:rsidRPr="001976AC">
        <w:rPr>
          <w:rFonts w:ascii="Sylfaen" w:hAnsi="Sylfaen" w:cstheme="minorHAnsi"/>
          <w:snapToGrid w:val="0"/>
          <w:sz w:val="24"/>
          <w:szCs w:val="24"/>
        </w:rPr>
        <w:t xml:space="preserve">bjednatel oprávněn povolit pokračování prací v dotčeném úseku. Bude-li změna ceny vyvolána změnou technického řešení </w:t>
      </w:r>
      <w:r w:rsidR="00261542" w:rsidRPr="001976AC">
        <w:rPr>
          <w:rFonts w:ascii="Sylfaen" w:hAnsi="Sylfaen" w:cstheme="minorHAnsi"/>
          <w:snapToGrid w:val="0"/>
          <w:sz w:val="24"/>
          <w:szCs w:val="24"/>
        </w:rPr>
        <w:t>D</w:t>
      </w:r>
      <w:r w:rsidRPr="001976AC">
        <w:rPr>
          <w:rFonts w:ascii="Sylfaen" w:hAnsi="Sylfaen" w:cstheme="minorHAnsi"/>
          <w:snapToGrid w:val="0"/>
          <w:sz w:val="24"/>
          <w:szCs w:val="24"/>
        </w:rPr>
        <w:t xml:space="preserve">íla iniciovanou </w:t>
      </w:r>
      <w:r w:rsidR="00261542" w:rsidRPr="001976AC">
        <w:rPr>
          <w:rFonts w:ascii="Sylfaen" w:hAnsi="Sylfaen" w:cstheme="minorHAnsi"/>
          <w:snapToGrid w:val="0"/>
          <w:sz w:val="24"/>
          <w:szCs w:val="24"/>
        </w:rPr>
        <w:t>Z</w:t>
      </w:r>
      <w:r w:rsidRPr="001976AC">
        <w:rPr>
          <w:rFonts w:ascii="Sylfaen" w:hAnsi="Sylfaen" w:cstheme="minorHAnsi"/>
          <w:snapToGrid w:val="0"/>
          <w:sz w:val="24"/>
          <w:szCs w:val="24"/>
        </w:rPr>
        <w:t xml:space="preserve">hotovitelem, je povinností </w:t>
      </w:r>
      <w:r w:rsidR="00261542" w:rsidRPr="001976AC">
        <w:rPr>
          <w:rFonts w:ascii="Sylfaen" w:hAnsi="Sylfaen" w:cstheme="minorHAnsi"/>
          <w:snapToGrid w:val="0"/>
          <w:sz w:val="24"/>
          <w:szCs w:val="24"/>
        </w:rPr>
        <w:t>Z</w:t>
      </w:r>
      <w:r w:rsidRPr="001976AC">
        <w:rPr>
          <w:rFonts w:ascii="Sylfaen" w:hAnsi="Sylfaen" w:cstheme="minorHAnsi"/>
          <w:snapToGrid w:val="0"/>
          <w:sz w:val="24"/>
          <w:szCs w:val="24"/>
        </w:rPr>
        <w:t>hotovitele zajistit změnu stavebního povolení, případně územního rozhodnutí a veškerých potřebných podkladů k těmto rozhodnutím (bude-li to nutné).</w:t>
      </w:r>
    </w:p>
    <w:p w14:paraId="07170646" w14:textId="0B4E8129" w:rsidR="007F0535" w:rsidRPr="001976AC" w:rsidRDefault="007F0535"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Pro oceňování případných víceprací bude použito jednotkových cen uvedených v původní nabídce Zhotovitele. V případě, že nejsou jednotkové ceny pro některé položky v nabídce obsaženy, budou použity jednotkové ceny podle ceníku </w:t>
      </w:r>
      <w:r w:rsidR="0070394C" w:rsidRPr="001976AC">
        <w:rPr>
          <w:rFonts w:ascii="Sylfaen" w:hAnsi="Sylfaen" w:cstheme="minorHAnsi"/>
          <w:snapToGrid w:val="0"/>
          <w:sz w:val="24"/>
          <w:szCs w:val="24"/>
        </w:rPr>
        <w:t>RTS</w:t>
      </w:r>
      <w:r w:rsidRPr="001976AC">
        <w:rPr>
          <w:rFonts w:ascii="Sylfaen" w:hAnsi="Sylfaen" w:cstheme="minorHAnsi"/>
          <w:snapToGrid w:val="0"/>
          <w:sz w:val="24"/>
          <w:szCs w:val="24"/>
        </w:rPr>
        <w:t xml:space="preserve">, ze které Zhotovitel odečte průměrnou procentuální slevu oproti předpokládané ceně veřejné zakázky. Průměrná procentuální sleva bude vypočítána na základě předložené cenové nabídky Zhotovitele ze dne </w:t>
      </w:r>
      <w:r w:rsidRPr="001976AC">
        <w:rPr>
          <w:rFonts w:ascii="Sylfaen" w:hAnsi="Sylfaen" w:cstheme="minorHAnsi"/>
          <w:snapToGrid w:val="0"/>
          <w:sz w:val="24"/>
          <w:szCs w:val="24"/>
          <w:highlight w:val="green"/>
        </w:rPr>
        <w:t>______</w:t>
      </w:r>
      <w:r w:rsidR="000147CF" w:rsidRPr="001976AC">
        <w:rPr>
          <w:rFonts w:ascii="Sylfaen" w:hAnsi="Sylfaen" w:cstheme="minorHAnsi"/>
          <w:snapToGrid w:val="0"/>
          <w:sz w:val="24"/>
          <w:szCs w:val="24"/>
        </w:rPr>
        <w:t>.</w:t>
      </w:r>
      <w:r w:rsidRPr="001976AC">
        <w:rPr>
          <w:rFonts w:ascii="Sylfaen" w:hAnsi="Sylfaen" w:cstheme="minorHAnsi"/>
          <w:snapToGrid w:val="0"/>
          <w:sz w:val="24"/>
          <w:szCs w:val="24"/>
        </w:rPr>
        <w:t xml:space="preserve"> </w:t>
      </w:r>
      <w:r w:rsidR="000147CF" w:rsidRPr="001976AC">
        <w:rPr>
          <w:rFonts w:ascii="Sylfaen" w:hAnsi="Sylfaen" w:cstheme="minorHAnsi"/>
          <w:snapToGrid w:val="0"/>
          <w:sz w:val="24"/>
          <w:szCs w:val="24"/>
        </w:rPr>
        <w:t>Účtovat částky za vícepráce je možné až po uzavření písemného dodatku k této Smlouvě</w:t>
      </w:r>
      <w:r w:rsidRPr="001976AC">
        <w:rPr>
          <w:rFonts w:ascii="Sylfaen" w:hAnsi="Sylfaen" w:cstheme="minorHAnsi"/>
          <w:snapToGrid w:val="0"/>
          <w:sz w:val="24"/>
          <w:szCs w:val="24"/>
        </w:rPr>
        <w:t>.</w:t>
      </w:r>
    </w:p>
    <w:p w14:paraId="195869A0" w14:textId="77777777" w:rsidR="006A199D" w:rsidRPr="001976AC" w:rsidRDefault="00E346F7" w:rsidP="00EE03B8">
      <w:pPr>
        <w:pStyle w:val="Blvl2"/>
        <w:spacing w:line="252" w:lineRule="auto"/>
        <w:rPr>
          <w:rFonts w:ascii="Sylfaen" w:hAnsi="Sylfaen" w:cstheme="minorHAnsi"/>
          <w:snapToGrid w:val="0"/>
          <w:sz w:val="24"/>
          <w:szCs w:val="24"/>
        </w:rPr>
      </w:pPr>
      <w:r w:rsidRPr="001976AC">
        <w:rPr>
          <w:rFonts w:ascii="Sylfaen" w:hAnsi="Sylfaen" w:cstheme="minorHAnsi"/>
          <w:snapToGrid w:val="0"/>
          <w:sz w:val="24"/>
          <w:szCs w:val="24"/>
        </w:rPr>
        <w:t xml:space="preserve">Dodatek této </w:t>
      </w:r>
      <w:r w:rsidR="00EE02A2" w:rsidRPr="001976AC">
        <w:rPr>
          <w:rFonts w:ascii="Sylfaen" w:hAnsi="Sylfaen" w:cstheme="minorHAnsi"/>
          <w:snapToGrid w:val="0"/>
          <w:sz w:val="24"/>
          <w:szCs w:val="24"/>
        </w:rPr>
        <w:t>S</w:t>
      </w:r>
      <w:r w:rsidRPr="001976AC">
        <w:rPr>
          <w:rFonts w:ascii="Sylfaen" w:hAnsi="Sylfaen" w:cstheme="minorHAnsi"/>
          <w:snapToGrid w:val="0"/>
          <w:sz w:val="24"/>
          <w:szCs w:val="24"/>
        </w:rPr>
        <w:t xml:space="preserve">mlouvy může být uzavřen pouze v souladu s </w:t>
      </w:r>
      <w:r w:rsidR="00C1140F" w:rsidRPr="001976AC">
        <w:rPr>
          <w:rFonts w:ascii="Sylfaen" w:hAnsi="Sylfaen" w:cstheme="minorHAnsi"/>
          <w:snapToGrid w:val="0"/>
          <w:sz w:val="24"/>
          <w:szCs w:val="24"/>
        </w:rPr>
        <w:t xml:space="preserve">bodem </w:t>
      </w:r>
      <w:r w:rsidR="009E3678" w:rsidRPr="001976AC">
        <w:rPr>
          <w:rFonts w:ascii="Sylfaen" w:hAnsi="Sylfaen" w:cstheme="minorHAnsi"/>
          <w:snapToGrid w:val="0"/>
          <w:sz w:val="24"/>
          <w:szCs w:val="24"/>
        </w:rPr>
        <w:t>18</w:t>
      </w:r>
      <w:r w:rsidR="00261542" w:rsidRPr="001976AC">
        <w:rPr>
          <w:rFonts w:ascii="Sylfaen" w:hAnsi="Sylfaen" w:cstheme="minorHAnsi"/>
          <w:snapToGrid w:val="0"/>
          <w:sz w:val="24"/>
          <w:szCs w:val="24"/>
        </w:rPr>
        <w:t>.2.</w:t>
      </w:r>
      <w:r w:rsidRPr="001976AC">
        <w:rPr>
          <w:rFonts w:ascii="Sylfaen" w:hAnsi="Sylfaen" w:cstheme="minorHAnsi"/>
          <w:snapToGrid w:val="0"/>
          <w:sz w:val="24"/>
          <w:szCs w:val="24"/>
        </w:rPr>
        <w:t xml:space="preserve"> </w:t>
      </w:r>
      <w:r w:rsidR="00261542" w:rsidRPr="001976AC">
        <w:rPr>
          <w:rFonts w:ascii="Sylfaen" w:hAnsi="Sylfaen" w:cstheme="minorHAnsi"/>
          <w:snapToGrid w:val="0"/>
          <w:sz w:val="24"/>
          <w:szCs w:val="24"/>
        </w:rPr>
        <w:t>S</w:t>
      </w:r>
      <w:r w:rsidRPr="001976AC">
        <w:rPr>
          <w:rFonts w:ascii="Sylfaen" w:hAnsi="Sylfaen" w:cstheme="minorHAnsi"/>
          <w:snapToGrid w:val="0"/>
          <w:sz w:val="24"/>
          <w:szCs w:val="24"/>
        </w:rPr>
        <w:t xml:space="preserve">mlouvy v průběhu provádění prací a na základě požadavku vzneseného jednou ze </w:t>
      </w:r>
      <w:r w:rsidR="00261542" w:rsidRPr="001976AC">
        <w:rPr>
          <w:rFonts w:ascii="Sylfaen" w:hAnsi="Sylfaen" w:cstheme="minorHAnsi"/>
          <w:snapToGrid w:val="0"/>
          <w:sz w:val="24"/>
          <w:szCs w:val="24"/>
        </w:rPr>
        <w:t>S</w:t>
      </w:r>
      <w:r w:rsidR="008660FB" w:rsidRPr="001976AC">
        <w:rPr>
          <w:rFonts w:ascii="Sylfaen" w:hAnsi="Sylfaen" w:cstheme="minorHAnsi"/>
          <w:snapToGrid w:val="0"/>
          <w:sz w:val="24"/>
          <w:szCs w:val="24"/>
        </w:rPr>
        <w:t>tran nejpozději 15</w:t>
      </w:r>
      <w:r w:rsidRPr="001976AC">
        <w:rPr>
          <w:rFonts w:ascii="Sylfaen" w:hAnsi="Sylfaen" w:cstheme="minorHAnsi"/>
          <w:snapToGrid w:val="0"/>
          <w:sz w:val="24"/>
          <w:szCs w:val="24"/>
        </w:rPr>
        <w:t xml:space="preserve"> dní před uplynutím termínu pro dokončení </w:t>
      </w:r>
      <w:r w:rsidR="00261542" w:rsidRPr="001976AC">
        <w:rPr>
          <w:rFonts w:ascii="Sylfaen" w:hAnsi="Sylfaen" w:cstheme="minorHAnsi"/>
          <w:snapToGrid w:val="0"/>
          <w:sz w:val="24"/>
          <w:szCs w:val="24"/>
        </w:rPr>
        <w:t>Díla</w:t>
      </w:r>
      <w:r w:rsidRPr="001976AC">
        <w:rPr>
          <w:rFonts w:ascii="Sylfaen" w:hAnsi="Sylfaen" w:cstheme="minorHAnsi"/>
          <w:snapToGrid w:val="0"/>
          <w:sz w:val="24"/>
          <w:szCs w:val="24"/>
        </w:rPr>
        <w:t xml:space="preserve">. Dodatkem této </w:t>
      </w:r>
      <w:r w:rsidR="00261542" w:rsidRPr="001976AC">
        <w:rPr>
          <w:rFonts w:ascii="Sylfaen" w:hAnsi="Sylfaen" w:cstheme="minorHAnsi"/>
          <w:snapToGrid w:val="0"/>
          <w:sz w:val="24"/>
          <w:szCs w:val="24"/>
        </w:rPr>
        <w:t>S</w:t>
      </w:r>
      <w:r w:rsidRPr="001976AC">
        <w:rPr>
          <w:rFonts w:ascii="Sylfaen" w:hAnsi="Sylfaen" w:cstheme="minorHAnsi"/>
          <w:snapToGrid w:val="0"/>
          <w:sz w:val="24"/>
          <w:szCs w:val="24"/>
        </w:rPr>
        <w:t xml:space="preserve">mlouvy nesmí dojít k podstatným změnám původních ujednání stran, případně musí být postupováno dle § 222 </w:t>
      </w:r>
      <w:r w:rsidR="00261542" w:rsidRPr="001976AC">
        <w:rPr>
          <w:rFonts w:ascii="Sylfaen" w:hAnsi="Sylfaen" w:cstheme="minorHAnsi"/>
          <w:snapToGrid w:val="0"/>
          <w:sz w:val="24"/>
          <w:szCs w:val="24"/>
        </w:rPr>
        <w:t>Z</w:t>
      </w:r>
      <w:r w:rsidRPr="001976AC">
        <w:rPr>
          <w:rFonts w:ascii="Sylfaen" w:hAnsi="Sylfaen" w:cstheme="minorHAnsi"/>
          <w:snapToGrid w:val="0"/>
          <w:sz w:val="24"/>
          <w:szCs w:val="24"/>
        </w:rPr>
        <w:t>ákona o zadávání veřejných zakázek.</w:t>
      </w:r>
    </w:p>
    <w:p w14:paraId="6FD8E073" w14:textId="77777777" w:rsidR="00E346F7" w:rsidRPr="001976AC" w:rsidRDefault="00E346F7" w:rsidP="00EE03B8">
      <w:pPr>
        <w:pStyle w:val="Alvl1"/>
        <w:spacing w:line="252" w:lineRule="auto"/>
        <w:rPr>
          <w:rFonts w:ascii="Sylfaen" w:hAnsi="Sylfaen" w:cstheme="minorHAnsi"/>
          <w:sz w:val="24"/>
          <w:szCs w:val="24"/>
        </w:rPr>
      </w:pPr>
      <w:r w:rsidRPr="001976AC">
        <w:rPr>
          <w:rFonts w:ascii="Sylfaen" w:hAnsi="Sylfaen" w:cstheme="minorHAnsi"/>
          <w:sz w:val="24"/>
          <w:szCs w:val="24"/>
        </w:rPr>
        <w:lastRenderedPageBreak/>
        <w:t xml:space="preserve">fINANCOVÁNÍ A PLACENÍ </w:t>
      </w:r>
    </w:p>
    <w:p w14:paraId="6E279BB7" w14:textId="2A261099" w:rsidR="00C0148A" w:rsidRPr="001976AC" w:rsidRDefault="00E346F7" w:rsidP="00EE03B8">
      <w:pPr>
        <w:pStyle w:val="Blvl2"/>
        <w:spacing w:line="252" w:lineRule="auto"/>
        <w:rPr>
          <w:rFonts w:ascii="Sylfaen" w:hAnsi="Sylfaen" w:cstheme="minorHAnsi"/>
          <w:sz w:val="24"/>
          <w:szCs w:val="24"/>
        </w:rPr>
      </w:pPr>
      <w:r w:rsidRPr="001976AC">
        <w:rPr>
          <w:rFonts w:ascii="Sylfaen" w:hAnsi="Sylfaen" w:cstheme="minorHAnsi"/>
          <w:sz w:val="24"/>
          <w:szCs w:val="24"/>
        </w:rPr>
        <w:t>Zhotovitel vystaví konečné vyúčtování – závěrečnou fakturu do 1</w:t>
      </w:r>
      <w:r w:rsidR="009E1677" w:rsidRPr="001976AC">
        <w:rPr>
          <w:rFonts w:ascii="Sylfaen" w:hAnsi="Sylfaen" w:cstheme="minorHAnsi"/>
          <w:sz w:val="24"/>
          <w:szCs w:val="24"/>
        </w:rPr>
        <w:t>4</w:t>
      </w:r>
      <w:r w:rsidRPr="001976AC">
        <w:rPr>
          <w:rFonts w:ascii="Sylfaen" w:hAnsi="Sylfaen" w:cstheme="minorHAnsi"/>
          <w:sz w:val="24"/>
          <w:szCs w:val="24"/>
        </w:rPr>
        <w:t xml:space="preserve"> kalendářních dnů od ukončení přejímacího řízení – podpisu </w:t>
      </w:r>
      <w:r w:rsidR="00BC72E9" w:rsidRPr="001976AC">
        <w:rPr>
          <w:rFonts w:ascii="Sylfaen" w:hAnsi="Sylfaen" w:cstheme="minorHAnsi"/>
          <w:sz w:val="24"/>
          <w:szCs w:val="24"/>
        </w:rPr>
        <w:t>P</w:t>
      </w:r>
      <w:r w:rsidRPr="001976AC">
        <w:rPr>
          <w:rFonts w:ascii="Sylfaen" w:hAnsi="Sylfaen" w:cstheme="minorHAnsi"/>
          <w:sz w:val="24"/>
          <w:szCs w:val="24"/>
        </w:rPr>
        <w:t xml:space="preserve">rotokolu o předání a převzetí díla v souladu s čl. </w:t>
      </w:r>
      <w:r w:rsidR="009E3678" w:rsidRPr="001976AC">
        <w:rPr>
          <w:rFonts w:ascii="Sylfaen" w:hAnsi="Sylfaen" w:cstheme="minorHAnsi"/>
          <w:sz w:val="24"/>
          <w:szCs w:val="24"/>
        </w:rPr>
        <w:t>11</w:t>
      </w:r>
      <w:r w:rsidR="00C0148A" w:rsidRPr="001976AC">
        <w:rPr>
          <w:rFonts w:ascii="Sylfaen" w:hAnsi="Sylfaen" w:cstheme="minorHAnsi"/>
          <w:sz w:val="24"/>
          <w:szCs w:val="24"/>
        </w:rPr>
        <w:t xml:space="preserve"> </w:t>
      </w:r>
      <w:r w:rsidR="00BC72E9" w:rsidRPr="001976AC">
        <w:rPr>
          <w:rFonts w:ascii="Sylfaen" w:hAnsi="Sylfaen" w:cstheme="minorHAnsi"/>
          <w:sz w:val="24"/>
          <w:szCs w:val="24"/>
        </w:rPr>
        <w:t xml:space="preserve">a </w:t>
      </w:r>
      <w:r w:rsidR="000D4084" w:rsidRPr="001976AC">
        <w:rPr>
          <w:rFonts w:ascii="Sylfaen" w:hAnsi="Sylfaen" w:cstheme="minorHAnsi"/>
          <w:sz w:val="24"/>
          <w:szCs w:val="24"/>
        </w:rPr>
        <w:t xml:space="preserve">12 </w:t>
      </w:r>
      <w:r w:rsidR="00C0148A" w:rsidRPr="001976AC">
        <w:rPr>
          <w:rFonts w:ascii="Sylfaen" w:hAnsi="Sylfaen" w:cstheme="minorHAnsi"/>
          <w:sz w:val="24"/>
          <w:szCs w:val="24"/>
        </w:rPr>
        <w:t xml:space="preserve">Smlouvy </w:t>
      </w:r>
      <w:r w:rsidRPr="001976AC">
        <w:rPr>
          <w:rFonts w:ascii="Sylfaen" w:hAnsi="Sylfaen" w:cstheme="minorHAnsi"/>
          <w:sz w:val="24"/>
          <w:szCs w:val="24"/>
        </w:rPr>
        <w:t xml:space="preserve">oběma smluvními </w:t>
      </w:r>
      <w:r w:rsidR="00C0148A" w:rsidRPr="001976AC">
        <w:rPr>
          <w:rFonts w:ascii="Sylfaen" w:hAnsi="Sylfaen" w:cstheme="minorHAnsi"/>
          <w:sz w:val="24"/>
          <w:szCs w:val="24"/>
        </w:rPr>
        <w:t>S</w:t>
      </w:r>
      <w:r w:rsidRPr="001976AC">
        <w:rPr>
          <w:rFonts w:ascii="Sylfaen" w:hAnsi="Sylfaen" w:cstheme="minorHAnsi"/>
          <w:sz w:val="24"/>
          <w:szCs w:val="24"/>
        </w:rPr>
        <w:t xml:space="preserve">tranami. Zhotovitel v konečném vyúčtování zohlední všechny zálohové platby provedené dle </w:t>
      </w:r>
      <w:r w:rsidR="008D1A44" w:rsidRPr="001976AC">
        <w:rPr>
          <w:rFonts w:ascii="Sylfaen" w:hAnsi="Sylfaen" w:cstheme="minorHAnsi"/>
          <w:sz w:val="24"/>
          <w:szCs w:val="24"/>
        </w:rPr>
        <w:t>bodu</w:t>
      </w:r>
      <w:r w:rsidR="00C0148A" w:rsidRPr="001976AC">
        <w:rPr>
          <w:rFonts w:ascii="Sylfaen" w:hAnsi="Sylfaen" w:cstheme="minorHAnsi"/>
          <w:sz w:val="24"/>
          <w:szCs w:val="24"/>
        </w:rPr>
        <w:t xml:space="preserve"> </w:t>
      </w:r>
      <w:r w:rsidR="009E3678" w:rsidRPr="001976AC">
        <w:rPr>
          <w:rFonts w:ascii="Sylfaen" w:hAnsi="Sylfaen" w:cstheme="minorHAnsi"/>
          <w:sz w:val="24"/>
          <w:szCs w:val="24"/>
        </w:rPr>
        <w:t>14</w:t>
      </w:r>
      <w:r w:rsidR="00C0148A" w:rsidRPr="001976AC">
        <w:rPr>
          <w:rFonts w:ascii="Sylfaen" w:hAnsi="Sylfaen" w:cstheme="minorHAnsi"/>
          <w:sz w:val="24"/>
          <w:szCs w:val="24"/>
        </w:rPr>
        <w:t>.</w:t>
      </w:r>
      <w:r w:rsidR="00212CAE" w:rsidRPr="001976AC">
        <w:rPr>
          <w:rFonts w:ascii="Sylfaen" w:hAnsi="Sylfaen" w:cstheme="minorHAnsi"/>
          <w:sz w:val="24"/>
          <w:szCs w:val="24"/>
        </w:rPr>
        <w:t>4</w:t>
      </w:r>
      <w:r w:rsidR="00C0148A" w:rsidRPr="001976AC">
        <w:rPr>
          <w:rFonts w:ascii="Sylfaen" w:hAnsi="Sylfaen" w:cstheme="minorHAnsi"/>
          <w:sz w:val="24"/>
          <w:szCs w:val="24"/>
        </w:rPr>
        <w:t>. Smlouvy.</w:t>
      </w:r>
    </w:p>
    <w:p w14:paraId="2E4B5B9D" w14:textId="77777777" w:rsidR="00E346F7" w:rsidRPr="001976AC" w:rsidRDefault="00E346F7"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Lhůta splatnosti všech platebních dokladů činí </w:t>
      </w:r>
      <w:r w:rsidR="00A5465C" w:rsidRPr="001976AC">
        <w:rPr>
          <w:rFonts w:ascii="Sylfaen" w:hAnsi="Sylfaen" w:cstheme="minorHAnsi"/>
          <w:sz w:val="24"/>
          <w:szCs w:val="24"/>
        </w:rPr>
        <w:t>45</w:t>
      </w:r>
      <w:r w:rsidRPr="001976AC">
        <w:rPr>
          <w:rFonts w:ascii="Sylfaen" w:hAnsi="Sylfaen" w:cstheme="minorHAnsi"/>
          <w:sz w:val="24"/>
          <w:szCs w:val="24"/>
        </w:rPr>
        <w:t xml:space="preserve"> dnů od prokazatelného doručení </w:t>
      </w:r>
      <w:r w:rsidR="00C0148A" w:rsidRPr="001976AC">
        <w:rPr>
          <w:rFonts w:ascii="Sylfaen" w:hAnsi="Sylfaen" w:cstheme="minorHAnsi"/>
          <w:sz w:val="24"/>
          <w:szCs w:val="24"/>
        </w:rPr>
        <w:t>O</w:t>
      </w:r>
      <w:r w:rsidRPr="001976AC">
        <w:rPr>
          <w:rFonts w:ascii="Sylfaen" w:hAnsi="Sylfaen" w:cstheme="minorHAnsi"/>
          <w:sz w:val="24"/>
          <w:szCs w:val="24"/>
        </w:rPr>
        <w:t>bjednateli.</w:t>
      </w:r>
    </w:p>
    <w:p w14:paraId="1C064F48" w14:textId="77777777" w:rsidR="00EE02A2" w:rsidRPr="001976AC" w:rsidRDefault="00E346F7" w:rsidP="00EE03B8">
      <w:pPr>
        <w:pStyle w:val="Blvl2"/>
        <w:spacing w:line="252" w:lineRule="auto"/>
        <w:rPr>
          <w:rFonts w:ascii="Sylfaen" w:hAnsi="Sylfaen" w:cstheme="minorHAnsi"/>
          <w:sz w:val="24"/>
          <w:szCs w:val="24"/>
        </w:rPr>
      </w:pPr>
      <w:r w:rsidRPr="001976AC">
        <w:rPr>
          <w:rFonts w:ascii="Sylfaen" w:hAnsi="Sylfaen" w:cstheme="minorHAnsi"/>
          <w:sz w:val="24"/>
          <w:szCs w:val="24"/>
        </w:rPr>
        <w:t>Platební doklady budou adresovány a doručovány (možno i osobně do podatelny) na Město Česká Kamenice, náměstí Míru č. p. 219, 407 21 Česká Kamenice a budou mít náležitosti podle příslušných předpisů (zákon č. 235/2004 Sb. ve znění pozdějších předpisů), tzn.:</w:t>
      </w:r>
    </w:p>
    <w:p w14:paraId="391C4E4E" w14:textId="77777777" w:rsidR="00EE02A2" w:rsidRPr="001976AC" w:rsidRDefault="00E346F7" w:rsidP="00400DAA">
      <w:pPr>
        <w:pStyle w:val="Clvl3"/>
        <w:spacing w:line="252" w:lineRule="auto"/>
        <w:ind w:left="1985"/>
        <w:rPr>
          <w:rFonts w:cstheme="minorHAnsi"/>
        </w:rPr>
      </w:pPr>
      <w:r w:rsidRPr="001976AC">
        <w:rPr>
          <w:rFonts w:cstheme="minorHAnsi"/>
        </w:rPr>
        <w:t>označení faktury a její číslo;</w:t>
      </w:r>
    </w:p>
    <w:p w14:paraId="0DF4D550" w14:textId="77777777" w:rsidR="00EE02A2" w:rsidRPr="001976AC" w:rsidRDefault="00E346F7" w:rsidP="00400DAA">
      <w:pPr>
        <w:pStyle w:val="Clvl3"/>
        <w:spacing w:line="252" w:lineRule="auto"/>
        <w:ind w:left="1985"/>
        <w:rPr>
          <w:rFonts w:cstheme="minorHAnsi"/>
        </w:rPr>
      </w:pPr>
      <w:r w:rsidRPr="001976AC">
        <w:rPr>
          <w:rFonts w:cstheme="minorHAnsi"/>
        </w:rPr>
        <w:t xml:space="preserve">název a sídlo </w:t>
      </w:r>
      <w:r w:rsidR="00B669EF" w:rsidRPr="001976AC">
        <w:rPr>
          <w:rFonts w:cstheme="minorHAnsi"/>
        </w:rPr>
        <w:t>Z</w:t>
      </w:r>
      <w:r w:rsidRPr="001976AC">
        <w:rPr>
          <w:rFonts w:cstheme="minorHAnsi"/>
        </w:rPr>
        <w:t xml:space="preserve">hotovitele a </w:t>
      </w:r>
      <w:r w:rsidR="00B669EF" w:rsidRPr="001976AC">
        <w:rPr>
          <w:rFonts w:cstheme="minorHAnsi"/>
        </w:rPr>
        <w:t>O</w:t>
      </w:r>
      <w:r w:rsidRPr="001976AC">
        <w:rPr>
          <w:rFonts w:cstheme="minorHAnsi"/>
        </w:rPr>
        <w:t>bjednatele;</w:t>
      </w:r>
    </w:p>
    <w:p w14:paraId="04A822C7" w14:textId="77777777" w:rsidR="00EE02A2" w:rsidRPr="001976AC" w:rsidRDefault="00E346F7" w:rsidP="00400DAA">
      <w:pPr>
        <w:pStyle w:val="Clvl3"/>
        <w:spacing w:line="252" w:lineRule="auto"/>
        <w:ind w:left="1985"/>
        <w:rPr>
          <w:rFonts w:cstheme="minorHAnsi"/>
        </w:rPr>
      </w:pPr>
      <w:r w:rsidRPr="001976AC">
        <w:rPr>
          <w:rFonts w:cstheme="minorHAnsi"/>
        </w:rPr>
        <w:t xml:space="preserve">bankovní spojení </w:t>
      </w:r>
      <w:r w:rsidR="00B669EF" w:rsidRPr="001976AC">
        <w:rPr>
          <w:rFonts w:cstheme="minorHAnsi"/>
        </w:rPr>
        <w:t>Z</w:t>
      </w:r>
      <w:r w:rsidRPr="001976AC">
        <w:rPr>
          <w:rFonts w:cstheme="minorHAnsi"/>
        </w:rPr>
        <w:t xml:space="preserve">hotovitele a </w:t>
      </w:r>
      <w:r w:rsidR="00B669EF" w:rsidRPr="001976AC">
        <w:rPr>
          <w:rFonts w:cstheme="minorHAnsi"/>
        </w:rPr>
        <w:t>O</w:t>
      </w:r>
      <w:r w:rsidRPr="001976AC">
        <w:rPr>
          <w:rFonts w:cstheme="minorHAnsi"/>
        </w:rPr>
        <w:t>bjednatele;</w:t>
      </w:r>
    </w:p>
    <w:p w14:paraId="414ACF0F" w14:textId="77777777" w:rsidR="00EE02A2" w:rsidRPr="001976AC" w:rsidRDefault="00E346F7" w:rsidP="00400DAA">
      <w:pPr>
        <w:pStyle w:val="Clvl3"/>
        <w:spacing w:line="252" w:lineRule="auto"/>
        <w:ind w:left="1985"/>
        <w:rPr>
          <w:rFonts w:cstheme="minorHAnsi"/>
        </w:rPr>
      </w:pPr>
      <w:r w:rsidRPr="001976AC">
        <w:rPr>
          <w:rFonts w:cstheme="minorHAnsi"/>
        </w:rPr>
        <w:t xml:space="preserve">IČ a DIČ </w:t>
      </w:r>
      <w:r w:rsidR="00B669EF" w:rsidRPr="001976AC">
        <w:rPr>
          <w:rFonts w:cstheme="minorHAnsi"/>
        </w:rPr>
        <w:t>Z</w:t>
      </w:r>
      <w:r w:rsidRPr="001976AC">
        <w:rPr>
          <w:rFonts w:cstheme="minorHAnsi"/>
        </w:rPr>
        <w:t xml:space="preserve">hotovitele a </w:t>
      </w:r>
      <w:r w:rsidR="00B669EF" w:rsidRPr="001976AC">
        <w:rPr>
          <w:rFonts w:cstheme="minorHAnsi"/>
        </w:rPr>
        <w:t>O</w:t>
      </w:r>
      <w:r w:rsidRPr="001976AC">
        <w:rPr>
          <w:rFonts w:cstheme="minorHAnsi"/>
        </w:rPr>
        <w:t>bjednatele;</w:t>
      </w:r>
    </w:p>
    <w:p w14:paraId="6DF65713" w14:textId="77777777" w:rsidR="00EE02A2" w:rsidRPr="001976AC" w:rsidRDefault="00E346F7" w:rsidP="00400DAA">
      <w:pPr>
        <w:pStyle w:val="Clvl3"/>
        <w:spacing w:line="252" w:lineRule="auto"/>
        <w:ind w:left="1985"/>
        <w:rPr>
          <w:rFonts w:cstheme="minorHAnsi"/>
        </w:rPr>
      </w:pPr>
      <w:r w:rsidRPr="001976AC">
        <w:rPr>
          <w:rFonts w:cstheme="minorHAnsi"/>
        </w:rPr>
        <w:t xml:space="preserve">předmět </w:t>
      </w:r>
      <w:r w:rsidR="00B669EF" w:rsidRPr="001976AC">
        <w:rPr>
          <w:rFonts w:cstheme="minorHAnsi"/>
        </w:rPr>
        <w:t>S</w:t>
      </w:r>
      <w:r w:rsidRPr="001976AC">
        <w:rPr>
          <w:rFonts w:cstheme="minorHAnsi"/>
        </w:rPr>
        <w:t xml:space="preserve">mlouvy (název a č. stavby) a číslo </w:t>
      </w:r>
      <w:r w:rsidR="00B669EF" w:rsidRPr="001976AC">
        <w:rPr>
          <w:rFonts w:cstheme="minorHAnsi"/>
        </w:rPr>
        <w:t>S</w:t>
      </w:r>
      <w:r w:rsidRPr="001976AC">
        <w:rPr>
          <w:rFonts w:cstheme="minorHAnsi"/>
        </w:rPr>
        <w:t>mlouvy (</w:t>
      </w:r>
      <w:r w:rsidR="00B669EF" w:rsidRPr="001976AC">
        <w:rPr>
          <w:rFonts w:cstheme="minorHAnsi"/>
        </w:rPr>
        <w:t>O</w:t>
      </w:r>
      <w:r w:rsidRPr="001976AC">
        <w:rPr>
          <w:rFonts w:cstheme="minorHAnsi"/>
        </w:rPr>
        <w:t>bjednatele);</w:t>
      </w:r>
    </w:p>
    <w:p w14:paraId="1E7771EF" w14:textId="77777777" w:rsidR="00EE02A2" w:rsidRPr="001976AC" w:rsidRDefault="00E346F7" w:rsidP="00400DAA">
      <w:pPr>
        <w:pStyle w:val="Clvl3"/>
        <w:spacing w:line="252" w:lineRule="auto"/>
        <w:ind w:left="1985"/>
        <w:rPr>
          <w:rFonts w:cstheme="minorHAnsi"/>
        </w:rPr>
      </w:pPr>
      <w:r w:rsidRPr="001976AC">
        <w:rPr>
          <w:rFonts w:cstheme="minorHAnsi"/>
        </w:rPr>
        <w:t>cenu díla, fakturovanou částku bez DPH a s DPH, bez pozastávky a s pozastávkou + přílohy, event. údaj o přenesení daňové povinnosti;</w:t>
      </w:r>
    </w:p>
    <w:p w14:paraId="675AA561" w14:textId="77777777" w:rsidR="00EE02A2" w:rsidRPr="001976AC" w:rsidRDefault="00E346F7" w:rsidP="00400DAA">
      <w:pPr>
        <w:pStyle w:val="Clvl3"/>
        <w:spacing w:line="252" w:lineRule="auto"/>
        <w:ind w:left="1985"/>
        <w:rPr>
          <w:rFonts w:cstheme="minorHAnsi"/>
        </w:rPr>
      </w:pPr>
      <w:r w:rsidRPr="001976AC">
        <w:rPr>
          <w:rFonts w:cstheme="minorHAnsi"/>
        </w:rPr>
        <w:t>datum zdanitelného plnění a datum splatnosti;</w:t>
      </w:r>
    </w:p>
    <w:p w14:paraId="1B8765FD" w14:textId="77777777" w:rsidR="00EE02A2" w:rsidRPr="001976AC" w:rsidRDefault="00E346F7" w:rsidP="00400DAA">
      <w:pPr>
        <w:pStyle w:val="Clvl3"/>
        <w:spacing w:line="252" w:lineRule="auto"/>
        <w:ind w:left="1985"/>
        <w:rPr>
          <w:rFonts w:cstheme="minorHAnsi"/>
        </w:rPr>
      </w:pPr>
      <w:r w:rsidRPr="001976AC">
        <w:rPr>
          <w:rFonts w:cstheme="minorHAnsi"/>
        </w:rPr>
        <w:t xml:space="preserve">stanovisko a podpis </w:t>
      </w:r>
      <w:r w:rsidR="00B669EF" w:rsidRPr="001976AC">
        <w:rPr>
          <w:rFonts w:cstheme="minorHAnsi"/>
        </w:rPr>
        <w:t>T</w:t>
      </w:r>
      <w:r w:rsidRPr="001976AC">
        <w:rPr>
          <w:rFonts w:cstheme="minorHAnsi"/>
        </w:rPr>
        <w:t>echnického dozoru, včetně objednatelem odsouhlaseného zjišťovacího protokolu a výkazu provedených prací za fakturační období (u konečné faktury i předávací protokol); a</w:t>
      </w:r>
    </w:p>
    <w:p w14:paraId="34605608" w14:textId="77777777" w:rsidR="005035E5" w:rsidRPr="001976AC" w:rsidRDefault="00E346F7" w:rsidP="00400DAA">
      <w:pPr>
        <w:pStyle w:val="Clvl3"/>
        <w:spacing w:line="252" w:lineRule="auto"/>
        <w:ind w:left="1985"/>
        <w:rPr>
          <w:rFonts w:cstheme="minorHAnsi"/>
        </w:rPr>
      </w:pPr>
      <w:r w:rsidRPr="001976AC">
        <w:rPr>
          <w:rFonts w:cstheme="minorHAnsi"/>
        </w:rPr>
        <w:t xml:space="preserve">razítko a podpis </w:t>
      </w:r>
      <w:r w:rsidR="00B669EF" w:rsidRPr="001976AC">
        <w:rPr>
          <w:rFonts w:cstheme="minorHAnsi"/>
        </w:rPr>
        <w:t>Z</w:t>
      </w:r>
      <w:r w:rsidRPr="001976AC">
        <w:rPr>
          <w:rFonts w:cstheme="minorHAnsi"/>
        </w:rPr>
        <w:t>hotovitele</w:t>
      </w:r>
      <w:r w:rsidR="005035E5" w:rsidRPr="001976AC">
        <w:rPr>
          <w:rFonts w:cstheme="minorHAnsi"/>
        </w:rPr>
        <w:t>;</w:t>
      </w:r>
    </w:p>
    <w:p w14:paraId="6ED13071" w14:textId="7E1FD59D" w:rsidR="00E346F7" w:rsidRPr="001976AC" w:rsidRDefault="00212CAE" w:rsidP="00400DAA">
      <w:pPr>
        <w:pStyle w:val="Clvl3"/>
        <w:spacing w:line="252" w:lineRule="auto"/>
        <w:ind w:left="1985"/>
        <w:rPr>
          <w:rFonts w:cstheme="minorHAnsi"/>
        </w:rPr>
      </w:pPr>
      <w:r w:rsidRPr="001976AC">
        <w:rPr>
          <w:rFonts w:cstheme="minorHAnsi"/>
        </w:rPr>
        <w:t>název</w:t>
      </w:r>
      <w:r w:rsidR="008C0D1A">
        <w:rPr>
          <w:rFonts w:cstheme="minorHAnsi"/>
        </w:rPr>
        <w:t xml:space="preserve"> a registrační číslo</w:t>
      </w:r>
      <w:r w:rsidRPr="001976AC">
        <w:rPr>
          <w:rFonts w:cstheme="minorHAnsi"/>
        </w:rPr>
        <w:t xml:space="preserve"> projektu.</w:t>
      </w:r>
    </w:p>
    <w:p w14:paraId="6A3C6073" w14:textId="77777777" w:rsidR="00E346F7" w:rsidRPr="001976AC" w:rsidRDefault="00E346F7" w:rsidP="00400DAA">
      <w:pPr>
        <w:pStyle w:val="Blvl2"/>
        <w:numPr>
          <w:ilvl w:val="0"/>
          <w:numId w:val="0"/>
        </w:numPr>
        <w:spacing w:line="252" w:lineRule="auto"/>
        <w:ind w:left="1276"/>
        <w:rPr>
          <w:rFonts w:ascii="Sylfaen" w:hAnsi="Sylfaen" w:cstheme="minorHAnsi"/>
          <w:sz w:val="24"/>
          <w:szCs w:val="24"/>
        </w:rPr>
      </w:pPr>
      <w:r w:rsidRPr="001976AC">
        <w:rPr>
          <w:rFonts w:ascii="Sylfaen" w:hAnsi="Sylfaen" w:cstheme="minorHAnsi"/>
          <w:sz w:val="24"/>
          <w:szCs w:val="24"/>
        </w:rPr>
        <w:t xml:space="preserve">Nebude-li mít platební doklad příslušné náležitosti, je </w:t>
      </w:r>
      <w:r w:rsidR="002026F7" w:rsidRPr="001976AC">
        <w:rPr>
          <w:rFonts w:ascii="Sylfaen" w:hAnsi="Sylfaen" w:cstheme="minorHAnsi"/>
          <w:sz w:val="24"/>
          <w:szCs w:val="24"/>
        </w:rPr>
        <w:t>O</w:t>
      </w:r>
      <w:r w:rsidRPr="001976AC">
        <w:rPr>
          <w:rFonts w:ascii="Sylfaen" w:hAnsi="Sylfaen" w:cstheme="minorHAnsi"/>
          <w:sz w:val="24"/>
          <w:szCs w:val="24"/>
        </w:rPr>
        <w:t xml:space="preserve">bjednatel oprávněn doklad vrátit, aniž by běžela lhůta splatnosti. </w:t>
      </w:r>
    </w:p>
    <w:p w14:paraId="294D104B" w14:textId="3ED9CAFE" w:rsidR="00E346F7" w:rsidRPr="001976AC" w:rsidRDefault="00E346F7"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oprávněn měsíčně vystavovat k prvnímu dni následujícího měsíce dílčí faktury. Dílčí fakturu vystaví </w:t>
      </w:r>
      <w:r w:rsidR="00FA1398" w:rsidRPr="001976AC">
        <w:rPr>
          <w:rFonts w:ascii="Sylfaen" w:hAnsi="Sylfaen" w:cstheme="minorHAnsi"/>
          <w:sz w:val="24"/>
          <w:szCs w:val="24"/>
        </w:rPr>
        <w:t>Z</w:t>
      </w:r>
      <w:r w:rsidRPr="001976AC">
        <w:rPr>
          <w:rFonts w:ascii="Sylfaen" w:hAnsi="Sylfaen" w:cstheme="minorHAnsi"/>
          <w:sz w:val="24"/>
          <w:szCs w:val="24"/>
        </w:rPr>
        <w:t xml:space="preserve">hotovitel na základě </w:t>
      </w:r>
      <w:r w:rsidR="00B669EF" w:rsidRPr="001976AC">
        <w:rPr>
          <w:rFonts w:ascii="Sylfaen" w:hAnsi="Sylfaen" w:cstheme="minorHAnsi"/>
          <w:sz w:val="24"/>
          <w:szCs w:val="24"/>
        </w:rPr>
        <w:t>T</w:t>
      </w:r>
      <w:r w:rsidRPr="001976AC">
        <w:rPr>
          <w:rFonts w:ascii="Sylfaen" w:hAnsi="Sylfaen" w:cstheme="minorHAnsi"/>
          <w:sz w:val="24"/>
          <w:szCs w:val="24"/>
        </w:rPr>
        <w:t xml:space="preserve">echnickým dozorem odsouhlaseného výkazu prací provedených v příslušném období, který bude přílohou dílčí faktury. Objednatelem odsouhlasený soupis provedených prací musí být součástí každé (i dílčí či zálohové) faktury, v opačném případně je faktura neúplná a </w:t>
      </w:r>
      <w:r w:rsidR="005035E5" w:rsidRPr="001976AC">
        <w:rPr>
          <w:rFonts w:ascii="Sylfaen" w:hAnsi="Sylfaen" w:cstheme="minorHAnsi"/>
          <w:sz w:val="24"/>
          <w:szCs w:val="24"/>
        </w:rPr>
        <w:t xml:space="preserve">Objednatel </w:t>
      </w:r>
      <w:r w:rsidRPr="001976AC">
        <w:rPr>
          <w:rFonts w:ascii="Sylfaen" w:hAnsi="Sylfaen" w:cstheme="minorHAnsi"/>
          <w:sz w:val="24"/>
          <w:szCs w:val="24"/>
        </w:rPr>
        <w:t>ji nemusí uhradit.</w:t>
      </w:r>
    </w:p>
    <w:p w14:paraId="0C76D209" w14:textId="77777777" w:rsidR="005F7A10" w:rsidRPr="001976AC" w:rsidRDefault="00E346F7" w:rsidP="00400DAA">
      <w:pPr>
        <w:pStyle w:val="Blvl2"/>
        <w:numPr>
          <w:ilvl w:val="0"/>
          <w:numId w:val="0"/>
        </w:numPr>
        <w:spacing w:line="252" w:lineRule="auto"/>
        <w:ind w:left="1276"/>
        <w:rPr>
          <w:rFonts w:ascii="Sylfaen" w:hAnsi="Sylfaen" w:cstheme="minorHAnsi"/>
          <w:sz w:val="24"/>
          <w:szCs w:val="24"/>
        </w:rPr>
      </w:pPr>
      <w:r w:rsidRPr="001976AC">
        <w:rPr>
          <w:rFonts w:ascii="Sylfaen" w:hAnsi="Sylfaen" w:cstheme="minorHAnsi"/>
          <w:sz w:val="24"/>
          <w:szCs w:val="24"/>
        </w:rPr>
        <w:t xml:space="preserve">Součet záloh fakturovaných dílčími fakturami, které budou proplaceny v jednotlivých měsících, bude činit maximálně </w:t>
      </w:r>
      <w:r w:rsidR="00684D83" w:rsidRPr="001976AC">
        <w:rPr>
          <w:rFonts w:ascii="Sylfaen" w:hAnsi="Sylfaen" w:cstheme="minorHAnsi"/>
          <w:sz w:val="24"/>
          <w:szCs w:val="24"/>
        </w:rPr>
        <w:t>80</w:t>
      </w:r>
      <w:r w:rsidRPr="001976AC">
        <w:rPr>
          <w:rFonts w:ascii="Sylfaen" w:hAnsi="Sylfaen" w:cstheme="minorHAnsi"/>
          <w:sz w:val="24"/>
          <w:szCs w:val="24"/>
        </w:rPr>
        <w:t xml:space="preserve"> % dohodnuté </w:t>
      </w:r>
      <w:r w:rsidR="00FA1398" w:rsidRPr="001976AC">
        <w:rPr>
          <w:rFonts w:ascii="Sylfaen" w:hAnsi="Sylfaen" w:cstheme="minorHAnsi"/>
          <w:sz w:val="24"/>
          <w:szCs w:val="24"/>
        </w:rPr>
        <w:t>Ceny</w:t>
      </w:r>
      <w:r w:rsidRPr="001976AC">
        <w:rPr>
          <w:rFonts w:ascii="Sylfaen" w:hAnsi="Sylfaen" w:cstheme="minorHAnsi"/>
          <w:sz w:val="24"/>
          <w:szCs w:val="24"/>
        </w:rPr>
        <w:t xml:space="preserve">. Takto placené práce se prohlašují za dílčí zdanitelná plnění vždy k poslednímu dni v </w:t>
      </w:r>
      <w:r w:rsidRPr="001976AC">
        <w:rPr>
          <w:rFonts w:ascii="Sylfaen" w:hAnsi="Sylfaen" w:cstheme="minorHAnsi"/>
          <w:sz w:val="24"/>
          <w:szCs w:val="24"/>
        </w:rPr>
        <w:lastRenderedPageBreak/>
        <w:t xml:space="preserve">daném měsíci. Jejich úhrada neznamená částečné předání a převzetí </w:t>
      </w:r>
      <w:r w:rsidR="00FA1398" w:rsidRPr="001976AC">
        <w:rPr>
          <w:rFonts w:ascii="Sylfaen" w:hAnsi="Sylfaen" w:cstheme="minorHAnsi"/>
          <w:sz w:val="24"/>
          <w:szCs w:val="24"/>
        </w:rPr>
        <w:t>D</w:t>
      </w:r>
      <w:r w:rsidRPr="001976AC">
        <w:rPr>
          <w:rFonts w:ascii="Sylfaen" w:hAnsi="Sylfaen" w:cstheme="minorHAnsi"/>
          <w:sz w:val="24"/>
          <w:szCs w:val="24"/>
        </w:rPr>
        <w:t xml:space="preserve">íla ani začátek záruční doby díla nebo jeho části. </w:t>
      </w:r>
      <w:r w:rsidR="00AE4A4C" w:rsidRPr="001976AC">
        <w:rPr>
          <w:rFonts w:ascii="Sylfaen" w:hAnsi="Sylfaen" w:cstheme="minorHAnsi"/>
          <w:sz w:val="24"/>
          <w:szCs w:val="24"/>
        </w:rPr>
        <w:t>S</w:t>
      </w:r>
      <w:r w:rsidRPr="001976AC">
        <w:rPr>
          <w:rFonts w:ascii="Sylfaen" w:hAnsi="Sylfaen" w:cstheme="minorHAnsi"/>
          <w:sz w:val="24"/>
          <w:szCs w:val="24"/>
        </w:rPr>
        <w:t xml:space="preserve">trany se dohodly, že dílčí faktura bude </w:t>
      </w:r>
      <w:r w:rsidR="00FA1398" w:rsidRPr="001976AC">
        <w:rPr>
          <w:rFonts w:ascii="Sylfaen" w:hAnsi="Sylfaen" w:cstheme="minorHAnsi"/>
          <w:sz w:val="24"/>
          <w:szCs w:val="24"/>
        </w:rPr>
        <w:t>Z</w:t>
      </w:r>
      <w:r w:rsidRPr="001976AC">
        <w:rPr>
          <w:rFonts w:ascii="Sylfaen" w:hAnsi="Sylfaen" w:cstheme="minorHAnsi"/>
          <w:sz w:val="24"/>
          <w:szCs w:val="24"/>
        </w:rPr>
        <w:t>hotovitelem vystavena jen v případě, že cena skutečně provedených prací v příslušném měsíci přesáhne 2,5</w:t>
      </w:r>
      <w:r w:rsidR="00B669EF" w:rsidRPr="001976AC">
        <w:rPr>
          <w:rFonts w:ascii="Sylfaen" w:hAnsi="Sylfaen" w:cstheme="minorHAnsi"/>
          <w:sz w:val="24"/>
          <w:szCs w:val="24"/>
        </w:rPr>
        <w:t> </w:t>
      </w:r>
      <w:r w:rsidRPr="001976AC">
        <w:rPr>
          <w:rFonts w:ascii="Sylfaen" w:hAnsi="Sylfaen" w:cstheme="minorHAnsi"/>
          <w:sz w:val="24"/>
          <w:szCs w:val="24"/>
        </w:rPr>
        <w:t xml:space="preserve">% dohodnuté </w:t>
      </w:r>
      <w:r w:rsidR="00FA1398" w:rsidRPr="001976AC">
        <w:rPr>
          <w:rFonts w:ascii="Sylfaen" w:hAnsi="Sylfaen" w:cstheme="minorHAnsi"/>
          <w:sz w:val="24"/>
          <w:szCs w:val="24"/>
        </w:rPr>
        <w:t>Ceny</w:t>
      </w:r>
      <w:r w:rsidRPr="001976AC">
        <w:rPr>
          <w:rFonts w:ascii="Sylfaen" w:hAnsi="Sylfaen" w:cstheme="minorHAnsi"/>
          <w:sz w:val="24"/>
          <w:szCs w:val="24"/>
        </w:rPr>
        <w:t>.</w:t>
      </w:r>
    </w:p>
    <w:p w14:paraId="45644D01" w14:textId="77777777" w:rsidR="00A12B3F" w:rsidRPr="001976AC" w:rsidRDefault="00A12B3F" w:rsidP="00400DAA">
      <w:pPr>
        <w:pStyle w:val="Blvl2"/>
        <w:numPr>
          <w:ilvl w:val="0"/>
          <w:numId w:val="0"/>
        </w:numPr>
        <w:spacing w:line="252" w:lineRule="auto"/>
        <w:ind w:left="1276"/>
        <w:rPr>
          <w:rFonts w:ascii="Sylfaen" w:hAnsi="Sylfaen" w:cstheme="minorHAnsi"/>
          <w:sz w:val="24"/>
          <w:szCs w:val="24"/>
        </w:rPr>
      </w:pPr>
      <w:r w:rsidRPr="001976AC">
        <w:rPr>
          <w:rFonts w:ascii="Sylfaen" w:hAnsi="Sylfaen" w:cstheme="minorHAnsi"/>
          <w:sz w:val="24"/>
          <w:szCs w:val="24"/>
        </w:rPr>
        <w:t>Zhotovitel je povinen členit konečné i dílčí faktury, výkazy provedených prací, zjišťovací protokoly a další případné průběžné rekapitulace postupu prací, dle písemných pokynů Objednatele vycházejících z příslušných dotačních podmínek. Výkazy provedených prací je Zhotovitel povinen předkládat Objednateli rovněž v otevřeném datovém formátu akceptovatelném pro Objednatele (např. .</w:t>
      </w:r>
      <w:proofErr w:type="spellStart"/>
      <w:r w:rsidRPr="001976AC">
        <w:rPr>
          <w:rFonts w:ascii="Sylfaen" w:hAnsi="Sylfaen" w:cstheme="minorHAnsi"/>
          <w:sz w:val="24"/>
          <w:szCs w:val="24"/>
        </w:rPr>
        <w:t>xml</w:t>
      </w:r>
      <w:proofErr w:type="spellEnd"/>
      <w:r w:rsidRPr="001976AC">
        <w:rPr>
          <w:rFonts w:ascii="Sylfaen" w:hAnsi="Sylfaen" w:cstheme="minorHAnsi"/>
          <w:sz w:val="24"/>
          <w:szCs w:val="24"/>
        </w:rPr>
        <w:t>). Pokud výše uvedené dokumenty nebudou předkládány v Objednatelem stanoveném členění a formátu, může je Objednatel vrátit k přepracování. V takovém případě nezačne Objednateli plynout lhůta k úhradě faktur navazujících se na tyto přehledy.</w:t>
      </w:r>
    </w:p>
    <w:p w14:paraId="33EAFFDF" w14:textId="77777777" w:rsidR="00C760FE" w:rsidRPr="001976AC" w:rsidRDefault="00C760FE" w:rsidP="00EE03B8">
      <w:pPr>
        <w:pStyle w:val="Alvl1"/>
        <w:spacing w:line="252" w:lineRule="auto"/>
        <w:rPr>
          <w:rFonts w:ascii="Sylfaen" w:hAnsi="Sylfaen" w:cstheme="minorHAnsi"/>
          <w:sz w:val="24"/>
          <w:szCs w:val="24"/>
        </w:rPr>
      </w:pPr>
      <w:r w:rsidRPr="001976AC">
        <w:rPr>
          <w:rFonts w:ascii="Sylfaen" w:hAnsi="Sylfaen" w:cstheme="minorHAnsi"/>
          <w:sz w:val="24"/>
          <w:szCs w:val="24"/>
        </w:rPr>
        <w:t>Bankovní záruka</w:t>
      </w:r>
    </w:p>
    <w:p w14:paraId="5966E60D" w14:textId="57389A6F" w:rsidR="00C760FE" w:rsidRPr="001976AC" w:rsidRDefault="00C760F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se zavazuje do </w:t>
      </w:r>
      <w:r w:rsidR="00212CAE" w:rsidRPr="001976AC">
        <w:rPr>
          <w:rFonts w:ascii="Sylfaen" w:hAnsi="Sylfaen" w:cstheme="minorHAnsi"/>
          <w:sz w:val="24"/>
          <w:szCs w:val="24"/>
        </w:rPr>
        <w:t>20 dnů od podpisu této Smlouvy</w:t>
      </w:r>
      <w:r w:rsidRPr="001976AC">
        <w:rPr>
          <w:rFonts w:ascii="Sylfaen" w:hAnsi="Sylfaen" w:cstheme="minorHAnsi"/>
          <w:sz w:val="24"/>
          <w:szCs w:val="24"/>
        </w:rPr>
        <w:t xml:space="preserve"> předložit Objednateli </w:t>
      </w:r>
      <w:r w:rsidR="008D29B1" w:rsidRPr="001976AC">
        <w:rPr>
          <w:rFonts w:ascii="Sylfaen" w:hAnsi="Sylfaen" w:cstheme="minorHAnsi"/>
          <w:sz w:val="24"/>
          <w:szCs w:val="24"/>
        </w:rPr>
        <w:t xml:space="preserve">originál </w:t>
      </w:r>
      <w:r w:rsidRPr="001976AC">
        <w:rPr>
          <w:rFonts w:ascii="Sylfaen" w:hAnsi="Sylfaen" w:cstheme="minorHAnsi"/>
          <w:sz w:val="24"/>
          <w:szCs w:val="24"/>
        </w:rPr>
        <w:t>bankovní záruk</w:t>
      </w:r>
      <w:r w:rsidR="008D29B1" w:rsidRPr="001976AC">
        <w:rPr>
          <w:rFonts w:ascii="Sylfaen" w:hAnsi="Sylfaen" w:cstheme="minorHAnsi"/>
          <w:sz w:val="24"/>
          <w:szCs w:val="24"/>
        </w:rPr>
        <w:t>y</w:t>
      </w:r>
      <w:r w:rsidRPr="001976AC">
        <w:rPr>
          <w:rFonts w:ascii="Sylfaen" w:hAnsi="Sylfaen" w:cstheme="minorHAnsi"/>
          <w:sz w:val="24"/>
          <w:szCs w:val="24"/>
        </w:rPr>
        <w:t xml:space="preserve"> vystaven</w:t>
      </w:r>
      <w:r w:rsidR="008D29B1" w:rsidRPr="001976AC">
        <w:rPr>
          <w:rFonts w:ascii="Sylfaen" w:hAnsi="Sylfaen" w:cstheme="minorHAnsi"/>
          <w:sz w:val="24"/>
          <w:szCs w:val="24"/>
        </w:rPr>
        <w:t xml:space="preserve">é </w:t>
      </w:r>
      <w:r w:rsidRPr="001976AC">
        <w:rPr>
          <w:rFonts w:ascii="Sylfaen" w:hAnsi="Sylfaen" w:cstheme="minorHAnsi"/>
          <w:sz w:val="24"/>
          <w:szCs w:val="24"/>
        </w:rPr>
        <w:t xml:space="preserve">pro Objednatele akceptovatelnou bankou, ve které banka v souladu s ustanovením § 2029 OZ prohlásí, že místo Zhotovitele uspokojí Objednatele v případě, kdy Zhotovitel nesplní řádně a včas </w:t>
      </w:r>
      <w:r w:rsidR="008D29B1" w:rsidRPr="001976AC">
        <w:rPr>
          <w:rFonts w:ascii="Sylfaen" w:hAnsi="Sylfaen" w:cstheme="minorHAnsi"/>
          <w:sz w:val="24"/>
          <w:szCs w:val="24"/>
        </w:rPr>
        <w:t xml:space="preserve">jakýkoli </w:t>
      </w:r>
      <w:r w:rsidRPr="001976AC">
        <w:rPr>
          <w:rFonts w:ascii="Sylfaen" w:hAnsi="Sylfaen" w:cstheme="minorHAnsi"/>
          <w:sz w:val="24"/>
          <w:szCs w:val="24"/>
        </w:rPr>
        <w:t xml:space="preserve">svůj závazek </w:t>
      </w:r>
      <w:r w:rsidR="008D29B1" w:rsidRPr="001976AC">
        <w:rPr>
          <w:rFonts w:ascii="Sylfaen" w:hAnsi="Sylfaen" w:cstheme="minorHAnsi"/>
          <w:sz w:val="24"/>
          <w:szCs w:val="24"/>
        </w:rPr>
        <w:t xml:space="preserve">týkající se provádění Díla dle </w:t>
      </w:r>
      <w:r w:rsidRPr="001976AC">
        <w:rPr>
          <w:rFonts w:ascii="Sylfaen" w:hAnsi="Sylfaen" w:cstheme="minorHAnsi"/>
          <w:sz w:val="24"/>
          <w:szCs w:val="24"/>
        </w:rPr>
        <w:t>Smlouvy (dále jen „</w:t>
      </w:r>
      <w:r w:rsidRPr="001976AC">
        <w:rPr>
          <w:rFonts w:ascii="Sylfaen" w:hAnsi="Sylfaen" w:cstheme="minorHAnsi"/>
          <w:b/>
          <w:bCs/>
          <w:sz w:val="24"/>
          <w:szCs w:val="24"/>
        </w:rPr>
        <w:t>Bankovní záruka</w:t>
      </w:r>
      <w:r w:rsidRPr="001976AC">
        <w:rPr>
          <w:rFonts w:ascii="Sylfaen" w:hAnsi="Sylfaen" w:cstheme="minorHAnsi"/>
          <w:sz w:val="24"/>
          <w:szCs w:val="24"/>
        </w:rPr>
        <w:t>“).</w:t>
      </w:r>
    </w:p>
    <w:p w14:paraId="5B946AF8" w14:textId="796D917E" w:rsidR="00C760FE" w:rsidRPr="001976AC" w:rsidRDefault="00C760F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Bankovní záruka </w:t>
      </w:r>
      <w:r w:rsidRPr="00CC162E">
        <w:rPr>
          <w:rFonts w:ascii="Sylfaen" w:hAnsi="Sylfaen" w:cstheme="minorHAnsi"/>
          <w:sz w:val="24"/>
          <w:szCs w:val="24"/>
        </w:rPr>
        <w:t xml:space="preserve">bude poskytnuta ve výši </w:t>
      </w:r>
      <w:r w:rsidR="008D29B1" w:rsidRPr="00CC162E">
        <w:rPr>
          <w:rFonts w:ascii="Sylfaen" w:hAnsi="Sylfaen" w:cstheme="minorHAnsi"/>
          <w:sz w:val="24"/>
          <w:szCs w:val="24"/>
        </w:rPr>
        <w:t>odpovídající 5</w:t>
      </w:r>
      <w:r w:rsidR="00BC5E6D" w:rsidRPr="00CC162E">
        <w:rPr>
          <w:rFonts w:ascii="Sylfaen" w:hAnsi="Sylfaen" w:cstheme="minorHAnsi"/>
          <w:sz w:val="24"/>
          <w:szCs w:val="24"/>
        </w:rPr>
        <w:t xml:space="preserve"> </w:t>
      </w:r>
      <w:r w:rsidR="008D29B1" w:rsidRPr="00CC162E">
        <w:rPr>
          <w:rFonts w:ascii="Sylfaen" w:hAnsi="Sylfaen" w:cstheme="minorHAnsi"/>
          <w:sz w:val="24"/>
          <w:szCs w:val="24"/>
        </w:rPr>
        <w:t xml:space="preserve">% z Ceny </w:t>
      </w:r>
      <w:r w:rsidRPr="00CC162E">
        <w:rPr>
          <w:rFonts w:ascii="Sylfaen" w:hAnsi="Sylfaen" w:cstheme="minorHAnsi"/>
          <w:sz w:val="24"/>
          <w:szCs w:val="24"/>
        </w:rPr>
        <w:t>jako neodvolatelná, a to na dobu do</w:t>
      </w:r>
      <w:r w:rsidR="008660FB" w:rsidRPr="00CC162E">
        <w:rPr>
          <w:rFonts w:ascii="Sylfaen" w:hAnsi="Sylfaen" w:cstheme="minorHAnsi"/>
          <w:sz w:val="24"/>
          <w:szCs w:val="24"/>
        </w:rPr>
        <w:t xml:space="preserve"> </w:t>
      </w:r>
      <w:r w:rsidR="00CC162E" w:rsidRPr="00CC162E">
        <w:rPr>
          <w:rFonts w:ascii="Sylfaen" w:hAnsi="Sylfaen" w:cstheme="minorHAnsi"/>
          <w:sz w:val="24"/>
          <w:szCs w:val="24"/>
        </w:rPr>
        <w:t>30</w:t>
      </w:r>
      <w:r w:rsidR="00212CAE" w:rsidRPr="00CC162E">
        <w:rPr>
          <w:rFonts w:ascii="Sylfaen" w:hAnsi="Sylfaen" w:cstheme="minorHAnsi"/>
          <w:sz w:val="24"/>
          <w:szCs w:val="24"/>
        </w:rPr>
        <w:t xml:space="preserve">. </w:t>
      </w:r>
      <w:r w:rsidR="00CC162E" w:rsidRPr="00CC162E">
        <w:rPr>
          <w:rFonts w:ascii="Sylfaen" w:hAnsi="Sylfaen" w:cstheme="minorHAnsi"/>
          <w:sz w:val="24"/>
          <w:szCs w:val="24"/>
        </w:rPr>
        <w:t>6</w:t>
      </w:r>
      <w:r w:rsidR="00212CAE" w:rsidRPr="00CC162E">
        <w:rPr>
          <w:rFonts w:ascii="Sylfaen" w:hAnsi="Sylfaen" w:cstheme="minorHAnsi"/>
          <w:sz w:val="24"/>
          <w:szCs w:val="24"/>
        </w:rPr>
        <w:t>. 202</w:t>
      </w:r>
      <w:r w:rsidR="00413D82" w:rsidRPr="00CC162E">
        <w:rPr>
          <w:rFonts w:ascii="Sylfaen" w:hAnsi="Sylfaen" w:cstheme="minorHAnsi"/>
          <w:sz w:val="24"/>
          <w:szCs w:val="24"/>
        </w:rPr>
        <w:t>6</w:t>
      </w:r>
      <w:r w:rsidR="00212CAE" w:rsidRPr="00CC162E">
        <w:rPr>
          <w:rFonts w:ascii="Sylfaen" w:hAnsi="Sylfaen" w:cstheme="minorHAnsi"/>
          <w:sz w:val="24"/>
          <w:szCs w:val="24"/>
        </w:rPr>
        <w:t>.</w:t>
      </w:r>
    </w:p>
    <w:p w14:paraId="67D89BA9" w14:textId="77777777" w:rsidR="00C77386" w:rsidRPr="001976AC" w:rsidRDefault="00C760FE"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Jedinou podmínkou </w:t>
      </w:r>
      <w:r w:rsidR="00C77386" w:rsidRPr="001976AC">
        <w:rPr>
          <w:rFonts w:ascii="Sylfaen" w:hAnsi="Sylfaen" w:cstheme="minorHAnsi"/>
          <w:sz w:val="24"/>
          <w:szCs w:val="24"/>
        </w:rPr>
        <w:t xml:space="preserve">výplaty </w:t>
      </w:r>
      <w:r w:rsidRPr="001976AC">
        <w:rPr>
          <w:rFonts w:ascii="Sylfaen" w:hAnsi="Sylfaen" w:cstheme="minorHAnsi"/>
          <w:sz w:val="24"/>
          <w:szCs w:val="24"/>
        </w:rPr>
        <w:t xml:space="preserve">Bankovní záruky </w:t>
      </w:r>
      <w:r w:rsidR="00C77386" w:rsidRPr="001976AC">
        <w:rPr>
          <w:rFonts w:ascii="Sylfaen" w:hAnsi="Sylfaen" w:cstheme="minorHAnsi"/>
          <w:sz w:val="24"/>
          <w:szCs w:val="24"/>
        </w:rPr>
        <w:t xml:space="preserve">Objednateli bude doručení </w:t>
      </w:r>
      <w:r w:rsidRPr="001976AC">
        <w:rPr>
          <w:rFonts w:ascii="Sylfaen" w:hAnsi="Sylfaen" w:cstheme="minorHAnsi"/>
          <w:sz w:val="24"/>
          <w:szCs w:val="24"/>
        </w:rPr>
        <w:t>písemn</w:t>
      </w:r>
      <w:r w:rsidR="00C77386" w:rsidRPr="001976AC">
        <w:rPr>
          <w:rFonts w:ascii="Sylfaen" w:hAnsi="Sylfaen" w:cstheme="minorHAnsi"/>
          <w:sz w:val="24"/>
          <w:szCs w:val="24"/>
        </w:rPr>
        <w:t xml:space="preserve">é </w:t>
      </w:r>
      <w:r w:rsidR="008D29B1" w:rsidRPr="001976AC">
        <w:rPr>
          <w:rFonts w:ascii="Sylfaen" w:hAnsi="Sylfaen" w:cstheme="minorHAnsi"/>
          <w:sz w:val="24"/>
          <w:szCs w:val="24"/>
        </w:rPr>
        <w:t xml:space="preserve">výzvy </w:t>
      </w:r>
      <w:r w:rsidR="00C77386" w:rsidRPr="001976AC">
        <w:rPr>
          <w:rFonts w:ascii="Sylfaen" w:hAnsi="Sylfaen" w:cstheme="minorHAnsi"/>
          <w:sz w:val="24"/>
          <w:szCs w:val="24"/>
        </w:rPr>
        <w:t xml:space="preserve">Objednatele bance </w:t>
      </w:r>
      <w:r w:rsidRPr="001976AC">
        <w:rPr>
          <w:rFonts w:ascii="Sylfaen" w:hAnsi="Sylfaen" w:cstheme="minorHAnsi"/>
          <w:sz w:val="24"/>
          <w:szCs w:val="24"/>
        </w:rPr>
        <w:t xml:space="preserve">obsahující čestné prohlášení o tom, že </w:t>
      </w:r>
      <w:r w:rsidR="00B84E29" w:rsidRPr="001976AC">
        <w:rPr>
          <w:rFonts w:ascii="Sylfaen" w:hAnsi="Sylfaen" w:cstheme="minorHAnsi"/>
          <w:sz w:val="24"/>
          <w:szCs w:val="24"/>
        </w:rPr>
        <w:t xml:space="preserve">Zhotovitel </w:t>
      </w:r>
      <w:r w:rsidRPr="001976AC">
        <w:rPr>
          <w:rFonts w:ascii="Sylfaen" w:hAnsi="Sylfaen" w:cstheme="minorHAnsi"/>
          <w:sz w:val="24"/>
          <w:szCs w:val="24"/>
        </w:rPr>
        <w:t xml:space="preserve">řádně a včas nesplnil </w:t>
      </w:r>
      <w:r w:rsidR="00C77386" w:rsidRPr="001976AC">
        <w:rPr>
          <w:rFonts w:ascii="Sylfaen" w:hAnsi="Sylfaen" w:cstheme="minorHAnsi"/>
          <w:sz w:val="24"/>
          <w:szCs w:val="24"/>
        </w:rPr>
        <w:t xml:space="preserve">některou </w:t>
      </w:r>
      <w:r w:rsidRPr="001976AC">
        <w:rPr>
          <w:rFonts w:ascii="Sylfaen" w:hAnsi="Sylfaen" w:cstheme="minorHAnsi"/>
          <w:sz w:val="24"/>
          <w:szCs w:val="24"/>
        </w:rPr>
        <w:t>svou povinnost ze Smlouvy</w:t>
      </w:r>
      <w:r w:rsidR="008D29B1" w:rsidRPr="001976AC">
        <w:rPr>
          <w:rFonts w:ascii="Sylfaen" w:hAnsi="Sylfaen" w:cstheme="minorHAnsi"/>
          <w:sz w:val="24"/>
          <w:szCs w:val="24"/>
        </w:rPr>
        <w:t xml:space="preserve"> týkající se provádění Díla</w:t>
      </w:r>
      <w:r w:rsidRPr="001976AC">
        <w:rPr>
          <w:rFonts w:ascii="Sylfaen" w:hAnsi="Sylfaen" w:cstheme="minorHAnsi"/>
          <w:sz w:val="24"/>
          <w:szCs w:val="24"/>
        </w:rPr>
        <w:t xml:space="preserve">. </w:t>
      </w:r>
      <w:r w:rsidR="00C77386" w:rsidRPr="001976AC">
        <w:rPr>
          <w:rFonts w:ascii="Sylfaen" w:hAnsi="Sylfaen" w:cstheme="minorHAnsi"/>
          <w:sz w:val="24"/>
          <w:szCs w:val="24"/>
        </w:rPr>
        <w:t>Plnění banky ve prospěch Objednatele bude uskutečněno v požadované výši ve lhůtě</w:t>
      </w:r>
      <w:r w:rsidR="009E1677" w:rsidRPr="001976AC">
        <w:rPr>
          <w:rFonts w:ascii="Sylfaen" w:hAnsi="Sylfaen" w:cstheme="minorHAnsi"/>
          <w:sz w:val="24"/>
          <w:szCs w:val="24"/>
        </w:rPr>
        <w:t xml:space="preserve"> 30 dnů</w:t>
      </w:r>
      <w:r w:rsidR="00C77386" w:rsidRPr="001976AC">
        <w:rPr>
          <w:rFonts w:ascii="Sylfaen" w:hAnsi="Sylfaen" w:cstheme="minorHAnsi"/>
          <w:sz w:val="24"/>
          <w:szCs w:val="24"/>
        </w:rPr>
        <w:t xml:space="preserve"> kalendářních dnů od doručení příslušné této výzvy bance.</w:t>
      </w:r>
    </w:p>
    <w:p w14:paraId="7BD88DFD" w14:textId="77777777" w:rsidR="005035E5" w:rsidRPr="001976AC" w:rsidRDefault="005035E5" w:rsidP="00EE03B8">
      <w:pPr>
        <w:pStyle w:val="Blvl2"/>
        <w:spacing w:line="252" w:lineRule="auto"/>
        <w:rPr>
          <w:rFonts w:ascii="Sylfaen" w:hAnsi="Sylfaen" w:cstheme="minorHAnsi"/>
          <w:sz w:val="24"/>
          <w:szCs w:val="24"/>
        </w:rPr>
      </w:pPr>
      <w:r w:rsidRPr="001976AC">
        <w:rPr>
          <w:rFonts w:ascii="Sylfaen" w:hAnsi="Sylfaen" w:cstheme="minorHAnsi"/>
          <w:sz w:val="24"/>
          <w:szCs w:val="24"/>
        </w:rPr>
        <w:t>Nepředložení Bankovní záruky Zhotovitelem řádně a však tak, aby byly splněny podmínky této Smlouvy, je podstatným porušením této Smlouvy a povinností Zhotovitele.</w:t>
      </w:r>
    </w:p>
    <w:p w14:paraId="3DCC1CD2" w14:textId="77777777" w:rsidR="000D602F" w:rsidRPr="001976AC" w:rsidRDefault="000D602F"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Záruční podmínky a práva z vad </w:t>
      </w:r>
    </w:p>
    <w:p w14:paraId="5A7A6C25" w14:textId="77777777" w:rsidR="000D602F" w:rsidRPr="001976AC" w:rsidRDefault="000D602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přebírá záruku za Dílo po </w:t>
      </w:r>
      <w:r w:rsidR="00C86AD4" w:rsidRPr="001976AC">
        <w:rPr>
          <w:rFonts w:ascii="Sylfaen" w:hAnsi="Sylfaen" w:cstheme="minorHAnsi"/>
          <w:sz w:val="24"/>
          <w:szCs w:val="24"/>
        </w:rPr>
        <w:t>60</w:t>
      </w:r>
      <w:r w:rsidRPr="001976AC">
        <w:rPr>
          <w:rFonts w:ascii="Sylfaen" w:hAnsi="Sylfaen" w:cstheme="minorHAnsi"/>
          <w:sz w:val="24"/>
          <w:szCs w:val="24"/>
        </w:rPr>
        <w:t xml:space="preserve"> měsíců od dokončení díla Zhotovitelem a předání Objednateli. Po tuto dobu zodpovídá Zhotovitel za to, že Dílo bude mít vlastnosti předpokládané touto Smlouvou, obecně závaznými </w:t>
      </w:r>
      <w:r w:rsidR="00B669EF" w:rsidRPr="001976AC">
        <w:rPr>
          <w:rFonts w:ascii="Sylfaen" w:hAnsi="Sylfaen" w:cstheme="minorHAnsi"/>
          <w:sz w:val="24"/>
          <w:szCs w:val="24"/>
        </w:rPr>
        <w:t xml:space="preserve">právními předpisy, </w:t>
      </w:r>
      <w:r w:rsidRPr="001976AC">
        <w:rPr>
          <w:rFonts w:ascii="Sylfaen" w:hAnsi="Sylfaen" w:cstheme="minorHAnsi"/>
          <w:sz w:val="24"/>
          <w:szCs w:val="24"/>
        </w:rPr>
        <w:t xml:space="preserve">normami a projektem, a že bude způsobilé pro vadami ani nedodělky nerušenému používání k obvyklému účelu. Zhotovitel je vázán k bezplatnému odstranění vad, nebo poskytnutí přiměřené slevy. K odstranění vady </w:t>
      </w:r>
      <w:r w:rsidRPr="001976AC">
        <w:rPr>
          <w:rFonts w:ascii="Sylfaen" w:hAnsi="Sylfaen" w:cstheme="minorHAnsi"/>
          <w:sz w:val="24"/>
          <w:szCs w:val="24"/>
        </w:rPr>
        <w:lastRenderedPageBreak/>
        <w:t>zástupce Objednatele písemně vyzve Zhotovitele bez zbytečného odkladu po zjištění vady, případně jej vyzve také provozovatel převzatého Díla se souhlasem Objednatele. Záruční doba počíná běžet dokončením Díla Zhotovitelem a jeho předáním Objednateli.</w:t>
      </w:r>
    </w:p>
    <w:p w14:paraId="2593A8B3" w14:textId="77777777" w:rsidR="000D602F" w:rsidRPr="001976AC" w:rsidRDefault="000D602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Písemné oznámení vad (reklamace) v průběhu záruční doby bude obsahovat přiměřené termíny pro jejich odstranění stanovené </w:t>
      </w:r>
      <w:r w:rsidR="00C73C9E" w:rsidRPr="001976AC">
        <w:rPr>
          <w:rFonts w:ascii="Sylfaen" w:hAnsi="Sylfaen" w:cstheme="minorHAnsi"/>
          <w:sz w:val="24"/>
          <w:szCs w:val="24"/>
        </w:rPr>
        <w:t>O</w:t>
      </w:r>
      <w:r w:rsidRPr="001976AC">
        <w:rPr>
          <w:rFonts w:ascii="Sylfaen" w:hAnsi="Sylfaen" w:cstheme="minorHAnsi"/>
          <w:sz w:val="24"/>
          <w:szCs w:val="24"/>
        </w:rPr>
        <w:t xml:space="preserve">bjednatelem, pokud nebude termín obsahovat, má se za to, že je to 30 dnů. U vad, jejichž odstranění nesnese odkladu, se </w:t>
      </w:r>
      <w:r w:rsidR="00C73C9E" w:rsidRPr="001976AC">
        <w:rPr>
          <w:rFonts w:ascii="Sylfaen" w:hAnsi="Sylfaen" w:cstheme="minorHAnsi"/>
          <w:sz w:val="24"/>
          <w:szCs w:val="24"/>
        </w:rPr>
        <w:t>Z</w:t>
      </w:r>
      <w:r w:rsidRPr="001976AC">
        <w:rPr>
          <w:rFonts w:ascii="Sylfaen" w:hAnsi="Sylfaen" w:cstheme="minorHAnsi"/>
          <w:sz w:val="24"/>
          <w:szCs w:val="24"/>
        </w:rPr>
        <w:t xml:space="preserve">hotovitel zavazuje nastoupit k odstranění vady nejpozději do 48 hodin od jejich oznámení a provést jejich odstranění bezodkladně, nejpozději do 3 dnů. Charakter vady, tj. zda snese či nesnese odkladu, určí </w:t>
      </w:r>
      <w:r w:rsidR="00C73C9E" w:rsidRPr="001976AC">
        <w:rPr>
          <w:rFonts w:ascii="Sylfaen" w:hAnsi="Sylfaen" w:cstheme="minorHAnsi"/>
          <w:sz w:val="24"/>
          <w:szCs w:val="24"/>
        </w:rPr>
        <w:t>O</w:t>
      </w:r>
      <w:r w:rsidRPr="001976AC">
        <w:rPr>
          <w:rFonts w:ascii="Sylfaen" w:hAnsi="Sylfaen" w:cstheme="minorHAnsi"/>
          <w:sz w:val="24"/>
          <w:szCs w:val="24"/>
        </w:rPr>
        <w:t xml:space="preserve">bjednatel. Odstranění vad bude vždy odkontrolováno a písemně stvrzeno </w:t>
      </w:r>
      <w:r w:rsidR="00C73C9E" w:rsidRPr="001976AC">
        <w:rPr>
          <w:rFonts w:ascii="Sylfaen" w:hAnsi="Sylfaen" w:cstheme="minorHAnsi"/>
          <w:sz w:val="24"/>
          <w:szCs w:val="24"/>
        </w:rPr>
        <w:t>Z</w:t>
      </w:r>
      <w:r w:rsidRPr="001976AC">
        <w:rPr>
          <w:rFonts w:ascii="Sylfaen" w:hAnsi="Sylfaen" w:cstheme="minorHAnsi"/>
          <w:sz w:val="24"/>
          <w:szCs w:val="24"/>
        </w:rPr>
        <w:t xml:space="preserve">hotovitelem a </w:t>
      </w:r>
      <w:r w:rsidR="00C73C9E" w:rsidRPr="001976AC">
        <w:rPr>
          <w:rFonts w:ascii="Sylfaen" w:hAnsi="Sylfaen" w:cstheme="minorHAnsi"/>
          <w:sz w:val="24"/>
          <w:szCs w:val="24"/>
        </w:rPr>
        <w:t>O</w:t>
      </w:r>
      <w:r w:rsidRPr="001976AC">
        <w:rPr>
          <w:rFonts w:ascii="Sylfaen" w:hAnsi="Sylfaen" w:cstheme="minorHAnsi"/>
          <w:sz w:val="24"/>
          <w:szCs w:val="24"/>
        </w:rPr>
        <w:t xml:space="preserve">bjednatelem, příp. provozovatelem. Jestliže </w:t>
      </w:r>
      <w:r w:rsidR="00C73C9E" w:rsidRPr="001976AC">
        <w:rPr>
          <w:rFonts w:ascii="Sylfaen" w:hAnsi="Sylfaen" w:cstheme="minorHAnsi"/>
          <w:sz w:val="24"/>
          <w:szCs w:val="24"/>
        </w:rPr>
        <w:t>Z</w:t>
      </w:r>
      <w:r w:rsidRPr="001976AC">
        <w:rPr>
          <w:rFonts w:ascii="Sylfaen" w:hAnsi="Sylfaen" w:cstheme="minorHAnsi"/>
          <w:sz w:val="24"/>
          <w:szCs w:val="24"/>
        </w:rPr>
        <w:t>hotovitel v</w:t>
      </w:r>
      <w:r w:rsidR="00B669EF" w:rsidRPr="001976AC">
        <w:rPr>
          <w:rFonts w:ascii="Sylfaen" w:hAnsi="Sylfaen" w:cstheme="minorHAnsi"/>
          <w:sz w:val="24"/>
          <w:szCs w:val="24"/>
        </w:rPr>
        <w:t>e stanovené nebo</w:t>
      </w:r>
      <w:r w:rsidRPr="001976AC">
        <w:rPr>
          <w:rFonts w:ascii="Sylfaen" w:hAnsi="Sylfaen" w:cstheme="minorHAnsi"/>
          <w:sz w:val="24"/>
          <w:szCs w:val="24"/>
        </w:rPr>
        <w:t xml:space="preserve"> dohodnuté lhůtě vady neodstraní, </w:t>
      </w:r>
      <w:r w:rsidR="00880327" w:rsidRPr="001976AC">
        <w:rPr>
          <w:rFonts w:ascii="Sylfaen" w:hAnsi="Sylfaen" w:cstheme="minorHAnsi"/>
          <w:sz w:val="24"/>
          <w:szCs w:val="24"/>
        </w:rPr>
        <w:t>nebo bude jinak zřejmé, že Zhotovitel tak ve stanovené nebo dohodnuté lhůtě neučiní a/nebo včas nenastoupí k odstraňování vad či nebude soustavně pracovat na jejich odstranění</w:t>
      </w:r>
      <w:r w:rsidR="003675D2" w:rsidRPr="001976AC">
        <w:rPr>
          <w:rFonts w:ascii="Sylfaen" w:hAnsi="Sylfaen" w:cstheme="minorHAnsi"/>
          <w:sz w:val="24"/>
          <w:szCs w:val="24"/>
        </w:rPr>
        <w:t>, a/nebo bude vada takového charakteru, že bude potřebné její odstranění k zabránění další újmy dříve, než bude schopen se Objednatel dostavit (zejména v případě havárií)</w:t>
      </w:r>
      <w:r w:rsidR="00880327" w:rsidRPr="001976AC">
        <w:rPr>
          <w:rFonts w:ascii="Sylfaen" w:hAnsi="Sylfaen" w:cstheme="minorHAnsi"/>
          <w:sz w:val="24"/>
          <w:szCs w:val="24"/>
        </w:rPr>
        <w:t xml:space="preserve">, </w:t>
      </w:r>
      <w:r w:rsidRPr="001976AC">
        <w:rPr>
          <w:rFonts w:ascii="Sylfaen" w:hAnsi="Sylfaen" w:cstheme="minorHAnsi"/>
          <w:sz w:val="24"/>
          <w:szCs w:val="24"/>
        </w:rPr>
        <w:t xml:space="preserve">je </w:t>
      </w:r>
      <w:r w:rsidR="00B669EF" w:rsidRPr="001976AC">
        <w:rPr>
          <w:rFonts w:ascii="Sylfaen" w:hAnsi="Sylfaen" w:cstheme="minorHAnsi"/>
          <w:sz w:val="24"/>
          <w:szCs w:val="24"/>
        </w:rPr>
        <w:t>O</w:t>
      </w:r>
      <w:r w:rsidRPr="001976AC">
        <w:rPr>
          <w:rFonts w:ascii="Sylfaen" w:hAnsi="Sylfaen" w:cstheme="minorHAnsi"/>
          <w:sz w:val="24"/>
          <w:szCs w:val="24"/>
        </w:rPr>
        <w:t xml:space="preserve">bjednatel oprávněn dát vady na náklady </w:t>
      </w:r>
      <w:r w:rsidR="00C73C9E" w:rsidRPr="001976AC">
        <w:rPr>
          <w:rFonts w:ascii="Sylfaen" w:hAnsi="Sylfaen" w:cstheme="minorHAnsi"/>
          <w:sz w:val="24"/>
          <w:szCs w:val="24"/>
        </w:rPr>
        <w:t>Z</w:t>
      </w:r>
      <w:r w:rsidRPr="001976AC">
        <w:rPr>
          <w:rFonts w:ascii="Sylfaen" w:hAnsi="Sylfaen" w:cstheme="minorHAnsi"/>
          <w:sz w:val="24"/>
          <w:szCs w:val="24"/>
        </w:rPr>
        <w:t xml:space="preserve">hotovitele odstranit třetí osobě. </w:t>
      </w:r>
      <w:r w:rsidR="009E6848" w:rsidRPr="001976AC">
        <w:rPr>
          <w:rFonts w:ascii="Sylfaen" w:hAnsi="Sylfaen" w:cstheme="minorHAnsi"/>
          <w:sz w:val="24"/>
          <w:szCs w:val="24"/>
        </w:rPr>
        <w:t>Pro vyloučení pochybností se stanoví, že soustavnou prací na jejich odstranění se rozumí takový postup, který nevykazuje nedůvodná přerušení a prostoje, přičemž běžné přestávky v práci či rozvržení pracovní a nepracovní doby v jednotlivých dnech nezpůsobují, že by nešlo o soustavnou práci.</w:t>
      </w:r>
    </w:p>
    <w:p w14:paraId="2CBBAC07" w14:textId="77777777" w:rsidR="000D602F" w:rsidRPr="001976AC" w:rsidRDefault="000D602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je povinen odstranit vadu i v případech, kdy neuznává, že za vadu odpovídá. Ve sporných případech nese </w:t>
      </w:r>
      <w:r w:rsidR="006B1D3E" w:rsidRPr="001976AC">
        <w:rPr>
          <w:rFonts w:ascii="Sylfaen" w:hAnsi="Sylfaen" w:cstheme="minorHAnsi"/>
          <w:sz w:val="24"/>
          <w:szCs w:val="24"/>
        </w:rPr>
        <w:t>Z</w:t>
      </w:r>
      <w:r w:rsidRPr="001976AC">
        <w:rPr>
          <w:rFonts w:ascii="Sylfaen" w:hAnsi="Sylfaen" w:cstheme="minorHAnsi"/>
          <w:sz w:val="24"/>
          <w:szCs w:val="24"/>
        </w:rPr>
        <w:t xml:space="preserve">hotovitel náklady až do rozhodnutí o oprávněnosti reklamace soudem. </w:t>
      </w:r>
    </w:p>
    <w:p w14:paraId="36C34995" w14:textId="77777777" w:rsidR="000D602F" w:rsidRPr="001976AC" w:rsidRDefault="000D602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Záruční doba dle bodu </w:t>
      </w:r>
      <w:r w:rsidR="006B1D3E" w:rsidRPr="001976AC">
        <w:rPr>
          <w:rFonts w:ascii="Sylfaen" w:hAnsi="Sylfaen" w:cstheme="minorHAnsi"/>
          <w:sz w:val="24"/>
          <w:szCs w:val="24"/>
        </w:rPr>
        <w:t>1</w:t>
      </w:r>
      <w:r w:rsidR="009E3678" w:rsidRPr="001976AC">
        <w:rPr>
          <w:rFonts w:ascii="Sylfaen" w:hAnsi="Sylfaen" w:cstheme="minorHAnsi"/>
          <w:sz w:val="24"/>
          <w:szCs w:val="24"/>
        </w:rPr>
        <w:t>6</w:t>
      </w:r>
      <w:r w:rsidR="006B1D3E" w:rsidRPr="001976AC">
        <w:rPr>
          <w:rFonts w:ascii="Sylfaen" w:hAnsi="Sylfaen" w:cstheme="minorHAnsi"/>
          <w:sz w:val="24"/>
          <w:szCs w:val="24"/>
        </w:rPr>
        <w:t>.1. tohoto článku</w:t>
      </w:r>
      <w:r w:rsidRPr="001976AC">
        <w:rPr>
          <w:rFonts w:ascii="Sylfaen" w:hAnsi="Sylfaen" w:cstheme="minorHAnsi"/>
          <w:sz w:val="24"/>
          <w:szCs w:val="24"/>
        </w:rPr>
        <w:t xml:space="preserve"> </w:t>
      </w:r>
      <w:r w:rsidR="006B1D3E" w:rsidRPr="001976AC">
        <w:rPr>
          <w:rFonts w:ascii="Sylfaen" w:hAnsi="Sylfaen" w:cstheme="minorHAnsi"/>
          <w:sz w:val="24"/>
          <w:szCs w:val="24"/>
        </w:rPr>
        <w:t>S</w:t>
      </w:r>
      <w:r w:rsidRPr="001976AC">
        <w:rPr>
          <w:rFonts w:ascii="Sylfaen" w:hAnsi="Sylfaen" w:cstheme="minorHAnsi"/>
          <w:sz w:val="24"/>
          <w:szCs w:val="24"/>
        </w:rPr>
        <w:t xml:space="preserve">mlouvy na reklamovanou část </w:t>
      </w:r>
      <w:r w:rsidR="006B1D3E" w:rsidRPr="001976AC">
        <w:rPr>
          <w:rFonts w:ascii="Sylfaen" w:hAnsi="Sylfaen" w:cstheme="minorHAnsi"/>
          <w:sz w:val="24"/>
          <w:szCs w:val="24"/>
        </w:rPr>
        <w:t>D</w:t>
      </w:r>
      <w:r w:rsidRPr="001976AC">
        <w:rPr>
          <w:rFonts w:ascii="Sylfaen" w:hAnsi="Sylfaen" w:cstheme="minorHAnsi"/>
          <w:sz w:val="24"/>
          <w:szCs w:val="24"/>
        </w:rPr>
        <w:t xml:space="preserve">íla stavby se prodlužuje o dobu od uplatnění reklamace do odstranění vady. </w:t>
      </w:r>
    </w:p>
    <w:p w14:paraId="7CEAA614" w14:textId="77777777" w:rsidR="000D602F" w:rsidRPr="001976AC" w:rsidRDefault="000D602F"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Objednatel, popř. provozovatel, bude užívat </w:t>
      </w:r>
      <w:r w:rsidR="00992C1B" w:rsidRPr="001976AC">
        <w:rPr>
          <w:rFonts w:ascii="Sylfaen" w:hAnsi="Sylfaen" w:cstheme="minorHAnsi"/>
          <w:sz w:val="24"/>
          <w:szCs w:val="24"/>
        </w:rPr>
        <w:t>D</w:t>
      </w:r>
      <w:r w:rsidRPr="001976AC">
        <w:rPr>
          <w:rFonts w:ascii="Sylfaen" w:hAnsi="Sylfaen" w:cstheme="minorHAnsi"/>
          <w:sz w:val="24"/>
          <w:szCs w:val="24"/>
        </w:rPr>
        <w:t xml:space="preserve">ílo v době záruky dle provozního řádu, včetně řádné údržby veškerého zařízení. Zhotovitel neručí za vady vzniklé v důsledku nedodržení předepsané údržby, nebo pokynů pro užívání, které </w:t>
      </w:r>
      <w:r w:rsidR="00992C1B" w:rsidRPr="001976AC">
        <w:rPr>
          <w:rFonts w:ascii="Sylfaen" w:hAnsi="Sylfaen" w:cstheme="minorHAnsi"/>
          <w:sz w:val="24"/>
          <w:szCs w:val="24"/>
        </w:rPr>
        <w:t>Z</w:t>
      </w:r>
      <w:r w:rsidRPr="001976AC">
        <w:rPr>
          <w:rFonts w:ascii="Sylfaen" w:hAnsi="Sylfaen" w:cstheme="minorHAnsi"/>
          <w:sz w:val="24"/>
          <w:szCs w:val="24"/>
        </w:rPr>
        <w:t xml:space="preserve">hotovitel </w:t>
      </w:r>
      <w:r w:rsidR="00992C1B" w:rsidRPr="001976AC">
        <w:rPr>
          <w:rFonts w:ascii="Sylfaen" w:hAnsi="Sylfaen" w:cstheme="minorHAnsi"/>
          <w:sz w:val="24"/>
          <w:szCs w:val="24"/>
        </w:rPr>
        <w:t>O</w:t>
      </w:r>
      <w:r w:rsidRPr="001976AC">
        <w:rPr>
          <w:rFonts w:ascii="Sylfaen" w:hAnsi="Sylfaen" w:cstheme="minorHAnsi"/>
          <w:sz w:val="24"/>
          <w:szCs w:val="24"/>
        </w:rPr>
        <w:t xml:space="preserve">bjednateli prokazatelně předal. Provozní řád či pokyny pro užívání však nesmějí být nespravedlivě či nepřiměřeně omezující pro </w:t>
      </w:r>
      <w:r w:rsidR="00992C1B" w:rsidRPr="001976AC">
        <w:rPr>
          <w:rFonts w:ascii="Sylfaen" w:hAnsi="Sylfaen" w:cstheme="minorHAnsi"/>
          <w:sz w:val="24"/>
          <w:szCs w:val="24"/>
        </w:rPr>
        <w:t>O</w:t>
      </w:r>
      <w:r w:rsidRPr="001976AC">
        <w:rPr>
          <w:rFonts w:ascii="Sylfaen" w:hAnsi="Sylfaen" w:cstheme="minorHAnsi"/>
          <w:sz w:val="24"/>
          <w:szCs w:val="24"/>
        </w:rPr>
        <w:t xml:space="preserve">bjednatele či provozovatele </w:t>
      </w:r>
      <w:r w:rsidR="00992C1B" w:rsidRPr="001976AC">
        <w:rPr>
          <w:rFonts w:ascii="Sylfaen" w:hAnsi="Sylfaen" w:cstheme="minorHAnsi"/>
          <w:sz w:val="24"/>
          <w:szCs w:val="24"/>
        </w:rPr>
        <w:t>D</w:t>
      </w:r>
      <w:r w:rsidRPr="001976AC">
        <w:rPr>
          <w:rFonts w:ascii="Sylfaen" w:hAnsi="Sylfaen" w:cstheme="minorHAnsi"/>
          <w:sz w:val="24"/>
          <w:szCs w:val="24"/>
        </w:rPr>
        <w:t xml:space="preserve">íla, zejména pak vzhledem k účelům užívání </w:t>
      </w:r>
      <w:r w:rsidR="00992C1B" w:rsidRPr="001976AC">
        <w:rPr>
          <w:rFonts w:ascii="Sylfaen" w:hAnsi="Sylfaen" w:cstheme="minorHAnsi"/>
          <w:sz w:val="24"/>
          <w:szCs w:val="24"/>
        </w:rPr>
        <w:t>D</w:t>
      </w:r>
      <w:r w:rsidRPr="001976AC">
        <w:rPr>
          <w:rFonts w:ascii="Sylfaen" w:hAnsi="Sylfaen" w:cstheme="minorHAnsi"/>
          <w:sz w:val="24"/>
          <w:szCs w:val="24"/>
        </w:rPr>
        <w:t>íla.</w:t>
      </w:r>
    </w:p>
    <w:p w14:paraId="50F23C02" w14:textId="77777777" w:rsidR="00E2209A" w:rsidRPr="001976AC" w:rsidRDefault="00E2209A" w:rsidP="00EE03B8">
      <w:pPr>
        <w:pStyle w:val="Alvl1"/>
        <w:spacing w:line="252" w:lineRule="auto"/>
        <w:rPr>
          <w:rFonts w:ascii="Sylfaen" w:hAnsi="Sylfaen" w:cstheme="minorHAnsi"/>
          <w:sz w:val="24"/>
          <w:szCs w:val="24"/>
        </w:rPr>
      </w:pPr>
      <w:r w:rsidRPr="001976AC">
        <w:rPr>
          <w:rFonts w:ascii="Sylfaen" w:hAnsi="Sylfaen" w:cstheme="minorHAnsi"/>
          <w:sz w:val="24"/>
          <w:szCs w:val="24"/>
        </w:rPr>
        <w:t xml:space="preserve">sANKCE </w:t>
      </w:r>
    </w:p>
    <w:p w14:paraId="77F5048C" w14:textId="39551F7D"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uhradí </w:t>
      </w:r>
      <w:r w:rsidR="00CA41B1" w:rsidRPr="001976AC">
        <w:rPr>
          <w:rFonts w:ascii="Sylfaen" w:hAnsi="Sylfaen" w:cstheme="minorHAnsi"/>
          <w:sz w:val="24"/>
          <w:szCs w:val="24"/>
        </w:rPr>
        <w:t>O</w:t>
      </w:r>
      <w:r w:rsidRPr="001976AC">
        <w:rPr>
          <w:rFonts w:ascii="Sylfaen" w:hAnsi="Sylfaen" w:cstheme="minorHAnsi"/>
          <w:sz w:val="24"/>
          <w:szCs w:val="24"/>
        </w:rPr>
        <w:t xml:space="preserve">bjednateli smluvní pokutu ve výši 0,2 % z </w:t>
      </w:r>
      <w:r w:rsidR="00324CCA" w:rsidRPr="001976AC">
        <w:rPr>
          <w:rFonts w:ascii="Sylfaen" w:hAnsi="Sylfaen" w:cstheme="minorHAnsi"/>
          <w:sz w:val="24"/>
          <w:szCs w:val="24"/>
        </w:rPr>
        <w:t>Ceny</w:t>
      </w:r>
      <w:r w:rsidRPr="001976AC">
        <w:rPr>
          <w:rFonts w:ascii="Sylfaen" w:hAnsi="Sylfaen" w:cstheme="minorHAnsi"/>
          <w:sz w:val="24"/>
          <w:szCs w:val="24"/>
        </w:rPr>
        <w:t xml:space="preserve"> za každý započatý den prodlení s dokončením </w:t>
      </w:r>
      <w:r w:rsidR="002D5AAA" w:rsidRPr="001976AC">
        <w:rPr>
          <w:rFonts w:ascii="Sylfaen" w:hAnsi="Sylfaen" w:cstheme="minorHAnsi"/>
          <w:sz w:val="24"/>
          <w:szCs w:val="24"/>
        </w:rPr>
        <w:t>D</w:t>
      </w:r>
      <w:r w:rsidRPr="001976AC">
        <w:rPr>
          <w:rFonts w:ascii="Sylfaen" w:hAnsi="Sylfaen" w:cstheme="minorHAnsi"/>
          <w:sz w:val="24"/>
          <w:szCs w:val="24"/>
        </w:rPr>
        <w:t xml:space="preserve">íla oproti termínu </w:t>
      </w:r>
      <w:r w:rsidR="002D5AAA" w:rsidRPr="001976AC">
        <w:rPr>
          <w:rFonts w:ascii="Sylfaen" w:hAnsi="Sylfaen" w:cstheme="minorHAnsi"/>
          <w:sz w:val="24"/>
          <w:szCs w:val="24"/>
        </w:rPr>
        <w:t>touto Smlouvou stanovenou</w:t>
      </w:r>
      <w:r w:rsidR="00CA41B1" w:rsidRPr="001976AC">
        <w:rPr>
          <w:rFonts w:ascii="Sylfaen" w:hAnsi="Sylfaen" w:cstheme="minorHAnsi"/>
          <w:sz w:val="24"/>
          <w:szCs w:val="24"/>
        </w:rPr>
        <w:t xml:space="preserve"> v</w:t>
      </w:r>
      <w:r w:rsidR="00C1140F" w:rsidRPr="001976AC">
        <w:rPr>
          <w:rFonts w:ascii="Sylfaen" w:hAnsi="Sylfaen" w:cstheme="minorHAnsi"/>
          <w:sz w:val="24"/>
          <w:szCs w:val="24"/>
        </w:rPr>
        <w:t xml:space="preserve"> bodě</w:t>
      </w:r>
      <w:r w:rsidR="00CA41B1" w:rsidRPr="001976AC">
        <w:rPr>
          <w:rFonts w:ascii="Sylfaen" w:hAnsi="Sylfaen" w:cstheme="minorHAnsi"/>
          <w:sz w:val="24"/>
          <w:szCs w:val="24"/>
        </w:rPr>
        <w:t xml:space="preserve"> 1</w:t>
      </w:r>
      <w:r w:rsidR="005F2D70" w:rsidRPr="001976AC">
        <w:rPr>
          <w:rFonts w:ascii="Sylfaen" w:hAnsi="Sylfaen" w:cstheme="minorHAnsi"/>
          <w:sz w:val="24"/>
          <w:szCs w:val="24"/>
        </w:rPr>
        <w:t>1</w:t>
      </w:r>
      <w:r w:rsidR="00CA41B1" w:rsidRPr="001976AC">
        <w:rPr>
          <w:rFonts w:ascii="Sylfaen" w:hAnsi="Sylfaen" w:cstheme="minorHAnsi"/>
          <w:sz w:val="24"/>
          <w:szCs w:val="24"/>
        </w:rPr>
        <w:t>.</w:t>
      </w:r>
      <w:r w:rsidR="007A1543">
        <w:rPr>
          <w:rFonts w:ascii="Sylfaen" w:hAnsi="Sylfaen" w:cstheme="minorHAnsi"/>
          <w:sz w:val="24"/>
          <w:szCs w:val="24"/>
        </w:rPr>
        <w:t>5</w:t>
      </w:r>
      <w:r w:rsidR="00CA41B1" w:rsidRPr="001976AC">
        <w:rPr>
          <w:rFonts w:ascii="Sylfaen" w:hAnsi="Sylfaen" w:cstheme="minorHAnsi"/>
          <w:sz w:val="24"/>
          <w:szCs w:val="24"/>
        </w:rPr>
        <w:t>.</w:t>
      </w:r>
      <w:r w:rsidR="00C1140F" w:rsidRPr="001976AC">
        <w:rPr>
          <w:rFonts w:ascii="Sylfaen" w:hAnsi="Sylfaen" w:cstheme="minorHAnsi"/>
          <w:sz w:val="24"/>
          <w:szCs w:val="24"/>
        </w:rPr>
        <w:t xml:space="preserve"> této Smlouvy.</w:t>
      </w:r>
      <w:r w:rsidRPr="001976AC">
        <w:rPr>
          <w:rFonts w:ascii="Sylfaen" w:hAnsi="Sylfaen" w:cstheme="minorHAnsi"/>
          <w:sz w:val="24"/>
          <w:szCs w:val="24"/>
        </w:rPr>
        <w:t xml:space="preserve"> </w:t>
      </w:r>
    </w:p>
    <w:p w14:paraId="0DBC5750" w14:textId="77777777"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Jednotlivé vady a nedodělky, nebude-li dohodnuto jinak, odstraní </w:t>
      </w:r>
      <w:r w:rsidR="00324CCA" w:rsidRPr="001976AC">
        <w:rPr>
          <w:rFonts w:ascii="Sylfaen" w:hAnsi="Sylfaen" w:cstheme="minorHAnsi"/>
          <w:sz w:val="24"/>
          <w:szCs w:val="24"/>
        </w:rPr>
        <w:t>Z</w:t>
      </w:r>
      <w:r w:rsidRPr="001976AC">
        <w:rPr>
          <w:rFonts w:ascii="Sylfaen" w:hAnsi="Sylfaen" w:cstheme="minorHAnsi"/>
          <w:sz w:val="24"/>
          <w:szCs w:val="24"/>
        </w:rPr>
        <w:t xml:space="preserve">hotovitel do 14 pracovních dnů od převzetí </w:t>
      </w:r>
      <w:r w:rsidR="00324CCA" w:rsidRPr="001976AC">
        <w:rPr>
          <w:rFonts w:ascii="Sylfaen" w:hAnsi="Sylfaen" w:cstheme="minorHAnsi"/>
          <w:sz w:val="24"/>
          <w:szCs w:val="24"/>
        </w:rPr>
        <w:t>D</w:t>
      </w:r>
      <w:r w:rsidRPr="001976AC">
        <w:rPr>
          <w:rFonts w:ascii="Sylfaen" w:hAnsi="Sylfaen" w:cstheme="minorHAnsi"/>
          <w:sz w:val="24"/>
          <w:szCs w:val="24"/>
        </w:rPr>
        <w:t xml:space="preserve">íla </w:t>
      </w:r>
      <w:r w:rsidR="00324CCA" w:rsidRPr="001976AC">
        <w:rPr>
          <w:rFonts w:ascii="Sylfaen" w:hAnsi="Sylfaen" w:cstheme="minorHAnsi"/>
          <w:sz w:val="24"/>
          <w:szCs w:val="24"/>
        </w:rPr>
        <w:t>O</w:t>
      </w:r>
      <w:r w:rsidRPr="001976AC">
        <w:rPr>
          <w:rFonts w:ascii="Sylfaen" w:hAnsi="Sylfaen" w:cstheme="minorHAnsi"/>
          <w:sz w:val="24"/>
          <w:szCs w:val="24"/>
        </w:rPr>
        <w:t xml:space="preserve">bjednatelem. V případě porušení této </w:t>
      </w:r>
      <w:r w:rsidRPr="001976AC">
        <w:rPr>
          <w:rFonts w:ascii="Sylfaen" w:hAnsi="Sylfaen" w:cstheme="minorHAnsi"/>
          <w:sz w:val="24"/>
          <w:szCs w:val="24"/>
        </w:rPr>
        <w:lastRenderedPageBreak/>
        <w:t xml:space="preserve">povinnosti je </w:t>
      </w:r>
      <w:r w:rsidR="00324CCA" w:rsidRPr="001976AC">
        <w:rPr>
          <w:rFonts w:ascii="Sylfaen" w:hAnsi="Sylfaen" w:cstheme="minorHAnsi"/>
          <w:sz w:val="24"/>
          <w:szCs w:val="24"/>
        </w:rPr>
        <w:t>Z</w:t>
      </w:r>
      <w:r w:rsidRPr="001976AC">
        <w:rPr>
          <w:rFonts w:ascii="Sylfaen" w:hAnsi="Sylfaen" w:cstheme="minorHAnsi"/>
          <w:sz w:val="24"/>
          <w:szCs w:val="24"/>
        </w:rPr>
        <w:t xml:space="preserve">hotovitel povinen uhradit </w:t>
      </w:r>
      <w:r w:rsidR="00324CCA" w:rsidRPr="001976AC">
        <w:rPr>
          <w:rFonts w:ascii="Sylfaen" w:hAnsi="Sylfaen" w:cstheme="minorHAnsi"/>
          <w:sz w:val="24"/>
          <w:szCs w:val="24"/>
        </w:rPr>
        <w:t>O</w:t>
      </w:r>
      <w:r w:rsidRPr="001976AC">
        <w:rPr>
          <w:rFonts w:ascii="Sylfaen" w:hAnsi="Sylfaen" w:cstheme="minorHAnsi"/>
          <w:sz w:val="24"/>
          <w:szCs w:val="24"/>
        </w:rPr>
        <w:t xml:space="preserve">bjednateli smluvní pokutu ve výši </w:t>
      </w:r>
      <w:r w:rsidR="000D602F" w:rsidRPr="001976AC">
        <w:rPr>
          <w:rFonts w:ascii="Sylfaen" w:hAnsi="Sylfaen" w:cstheme="minorHAnsi"/>
          <w:sz w:val="24"/>
          <w:szCs w:val="24"/>
        </w:rPr>
        <w:t>1.000, -</w:t>
      </w:r>
      <w:r w:rsidRPr="001976AC">
        <w:rPr>
          <w:rFonts w:ascii="Sylfaen" w:hAnsi="Sylfaen" w:cstheme="minorHAnsi"/>
          <w:sz w:val="24"/>
          <w:szCs w:val="24"/>
        </w:rPr>
        <w:t xml:space="preserve"> Kč za každý den prodlení s odstraněním a za každou jednu neodstraněnou vadu nebo nedodělek. Jedná se o vady/nedodělky zjištěné při předání </w:t>
      </w:r>
      <w:r w:rsidR="000D602F" w:rsidRPr="001976AC">
        <w:rPr>
          <w:rFonts w:ascii="Sylfaen" w:hAnsi="Sylfaen" w:cstheme="minorHAnsi"/>
          <w:sz w:val="24"/>
          <w:szCs w:val="24"/>
        </w:rPr>
        <w:t>D</w:t>
      </w:r>
      <w:r w:rsidRPr="001976AC">
        <w:rPr>
          <w:rFonts w:ascii="Sylfaen" w:hAnsi="Sylfaen" w:cstheme="minorHAnsi"/>
          <w:sz w:val="24"/>
          <w:szCs w:val="24"/>
        </w:rPr>
        <w:t xml:space="preserve">íla </w:t>
      </w:r>
      <w:r w:rsidR="000D602F" w:rsidRPr="001976AC">
        <w:rPr>
          <w:rFonts w:ascii="Sylfaen" w:hAnsi="Sylfaen" w:cstheme="minorHAnsi"/>
          <w:sz w:val="24"/>
          <w:szCs w:val="24"/>
        </w:rPr>
        <w:t>O</w:t>
      </w:r>
      <w:r w:rsidRPr="001976AC">
        <w:rPr>
          <w:rFonts w:ascii="Sylfaen" w:hAnsi="Sylfaen" w:cstheme="minorHAnsi"/>
          <w:sz w:val="24"/>
          <w:szCs w:val="24"/>
        </w:rPr>
        <w:t>bjednateli uvedené v</w:t>
      </w:r>
      <w:r w:rsidR="00755B8C" w:rsidRPr="001976AC">
        <w:rPr>
          <w:rFonts w:ascii="Sylfaen" w:hAnsi="Sylfaen" w:cstheme="minorHAnsi"/>
          <w:sz w:val="24"/>
          <w:szCs w:val="24"/>
        </w:rPr>
        <w:t> Protokolu.</w:t>
      </w:r>
    </w:p>
    <w:p w14:paraId="0D6E53A2" w14:textId="77777777"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případě prodlení </w:t>
      </w:r>
      <w:r w:rsidR="000D602F" w:rsidRPr="001976AC">
        <w:rPr>
          <w:rFonts w:ascii="Sylfaen" w:hAnsi="Sylfaen" w:cstheme="minorHAnsi"/>
          <w:sz w:val="24"/>
          <w:szCs w:val="24"/>
        </w:rPr>
        <w:t>Z</w:t>
      </w:r>
      <w:r w:rsidRPr="001976AC">
        <w:rPr>
          <w:rFonts w:ascii="Sylfaen" w:hAnsi="Sylfaen" w:cstheme="minorHAnsi"/>
          <w:sz w:val="24"/>
          <w:szCs w:val="24"/>
        </w:rPr>
        <w:t>hotovitele s nastoupením k odstraňování vad</w:t>
      </w:r>
      <w:r w:rsidR="00755B8C" w:rsidRPr="001976AC">
        <w:rPr>
          <w:rFonts w:ascii="Sylfaen" w:hAnsi="Sylfaen" w:cstheme="minorHAnsi"/>
          <w:sz w:val="24"/>
          <w:szCs w:val="24"/>
        </w:rPr>
        <w:t xml:space="preserve">, </w:t>
      </w:r>
      <w:r w:rsidRPr="001976AC">
        <w:rPr>
          <w:rFonts w:ascii="Sylfaen" w:hAnsi="Sylfaen" w:cstheme="minorHAnsi"/>
          <w:sz w:val="24"/>
          <w:szCs w:val="24"/>
        </w:rPr>
        <w:t xml:space="preserve">je </w:t>
      </w:r>
      <w:r w:rsidR="00626934" w:rsidRPr="001976AC">
        <w:rPr>
          <w:rFonts w:ascii="Sylfaen" w:hAnsi="Sylfaen" w:cstheme="minorHAnsi"/>
          <w:sz w:val="24"/>
          <w:szCs w:val="24"/>
        </w:rPr>
        <w:t>Z</w:t>
      </w:r>
      <w:r w:rsidRPr="001976AC">
        <w:rPr>
          <w:rFonts w:ascii="Sylfaen" w:hAnsi="Sylfaen" w:cstheme="minorHAnsi"/>
          <w:sz w:val="24"/>
          <w:szCs w:val="24"/>
        </w:rPr>
        <w:t xml:space="preserve">hotovitel povinen uhradit </w:t>
      </w:r>
      <w:r w:rsidR="00626934" w:rsidRPr="001976AC">
        <w:rPr>
          <w:rFonts w:ascii="Sylfaen" w:hAnsi="Sylfaen" w:cstheme="minorHAnsi"/>
          <w:sz w:val="24"/>
          <w:szCs w:val="24"/>
        </w:rPr>
        <w:t>O</w:t>
      </w:r>
      <w:r w:rsidRPr="001976AC">
        <w:rPr>
          <w:rFonts w:ascii="Sylfaen" w:hAnsi="Sylfaen" w:cstheme="minorHAnsi"/>
          <w:sz w:val="24"/>
          <w:szCs w:val="24"/>
        </w:rPr>
        <w:t xml:space="preserve">bjednateli smluvní pokutu ve výši </w:t>
      </w:r>
      <w:r w:rsidR="000D602F" w:rsidRPr="001976AC">
        <w:rPr>
          <w:rFonts w:ascii="Sylfaen" w:hAnsi="Sylfaen" w:cstheme="minorHAnsi"/>
          <w:sz w:val="24"/>
          <w:szCs w:val="24"/>
        </w:rPr>
        <w:t>1.000, -</w:t>
      </w:r>
      <w:r w:rsidRPr="001976AC">
        <w:rPr>
          <w:rFonts w:ascii="Sylfaen" w:hAnsi="Sylfaen" w:cstheme="minorHAnsi"/>
          <w:sz w:val="24"/>
          <w:szCs w:val="24"/>
        </w:rPr>
        <w:t xml:space="preserve"> Kč za každý den prodlení s nastoupením k odstranění a za každou jednu neodstraněnou vadu nebo nedodělek.</w:t>
      </w:r>
    </w:p>
    <w:p w14:paraId="5C8B30D6" w14:textId="77777777"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případě prodlení </w:t>
      </w:r>
      <w:r w:rsidR="00626934" w:rsidRPr="001976AC">
        <w:rPr>
          <w:rFonts w:ascii="Sylfaen" w:hAnsi="Sylfaen" w:cstheme="minorHAnsi"/>
          <w:sz w:val="24"/>
          <w:szCs w:val="24"/>
        </w:rPr>
        <w:t>Z</w:t>
      </w:r>
      <w:r w:rsidRPr="001976AC">
        <w:rPr>
          <w:rFonts w:ascii="Sylfaen" w:hAnsi="Sylfaen" w:cstheme="minorHAnsi"/>
          <w:sz w:val="24"/>
          <w:szCs w:val="24"/>
        </w:rPr>
        <w:t xml:space="preserve">hotovitele s odstraněním vad ve </w:t>
      </w:r>
      <w:r w:rsidR="00626934" w:rsidRPr="001976AC">
        <w:rPr>
          <w:rFonts w:ascii="Sylfaen" w:hAnsi="Sylfaen" w:cstheme="minorHAnsi"/>
          <w:sz w:val="24"/>
          <w:szCs w:val="24"/>
        </w:rPr>
        <w:t xml:space="preserve">stanovených </w:t>
      </w:r>
      <w:r w:rsidR="00B669EF" w:rsidRPr="001976AC">
        <w:rPr>
          <w:rFonts w:ascii="Sylfaen" w:hAnsi="Sylfaen" w:cstheme="minorHAnsi"/>
          <w:sz w:val="24"/>
          <w:szCs w:val="24"/>
        </w:rPr>
        <w:t xml:space="preserve">či dohodnutých </w:t>
      </w:r>
      <w:r w:rsidRPr="001976AC">
        <w:rPr>
          <w:rFonts w:ascii="Sylfaen" w:hAnsi="Sylfaen" w:cstheme="minorHAnsi"/>
          <w:sz w:val="24"/>
          <w:szCs w:val="24"/>
        </w:rPr>
        <w:t xml:space="preserve">lhůtách je </w:t>
      </w:r>
      <w:r w:rsidR="000D602F" w:rsidRPr="001976AC">
        <w:rPr>
          <w:rFonts w:ascii="Sylfaen" w:hAnsi="Sylfaen" w:cstheme="minorHAnsi"/>
          <w:sz w:val="24"/>
          <w:szCs w:val="24"/>
        </w:rPr>
        <w:t>Z</w:t>
      </w:r>
      <w:r w:rsidRPr="001976AC">
        <w:rPr>
          <w:rFonts w:ascii="Sylfaen" w:hAnsi="Sylfaen" w:cstheme="minorHAnsi"/>
          <w:sz w:val="24"/>
          <w:szCs w:val="24"/>
        </w:rPr>
        <w:t xml:space="preserve">hotovitel povinen uhradit </w:t>
      </w:r>
      <w:r w:rsidR="000D602F" w:rsidRPr="001976AC">
        <w:rPr>
          <w:rFonts w:ascii="Sylfaen" w:hAnsi="Sylfaen" w:cstheme="minorHAnsi"/>
          <w:sz w:val="24"/>
          <w:szCs w:val="24"/>
        </w:rPr>
        <w:t>O</w:t>
      </w:r>
      <w:r w:rsidRPr="001976AC">
        <w:rPr>
          <w:rFonts w:ascii="Sylfaen" w:hAnsi="Sylfaen" w:cstheme="minorHAnsi"/>
          <w:sz w:val="24"/>
          <w:szCs w:val="24"/>
        </w:rPr>
        <w:t xml:space="preserve">bjednateli smluvní pokutu ve výši </w:t>
      </w:r>
      <w:r w:rsidR="00B90C30" w:rsidRPr="001976AC">
        <w:rPr>
          <w:rFonts w:ascii="Sylfaen" w:hAnsi="Sylfaen" w:cstheme="minorHAnsi"/>
          <w:sz w:val="24"/>
          <w:szCs w:val="24"/>
        </w:rPr>
        <w:t>1.000, -</w:t>
      </w:r>
      <w:r w:rsidRPr="001976AC">
        <w:rPr>
          <w:rFonts w:ascii="Sylfaen" w:hAnsi="Sylfaen" w:cstheme="minorHAnsi"/>
          <w:sz w:val="24"/>
          <w:szCs w:val="24"/>
        </w:rPr>
        <w:t xml:space="preserve">Kč za každý den prodlení s odstraněním a za každou jednu neodstraněnou vadu nebo nedodělek. </w:t>
      </w:r>
    </w:p>
    <w:p w14:paraId="62DD6A6A" w14:textId="2143F779"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případě porušení povinností </w:t>
      </w:r>
      <w:r w:rsidR="00BF3791" w:rsidRPr="001976AC">
        <w:rPr>
          <w:rFonts w:ascii="Sylfaen" w:hAnsi="Sylfaen" w:cstheme="minorHAnsi"/>
          <w:sz w:val="24"/>
          <w:szCs w:val="24"/>
        </w:rPr>
        <w:t xml:space="preserve">Zhotovitele </w:t>
      </w:r>
      <w:r w:rsidRPr="001976AC">
        <w:rPr>
          <w:rFonts w:ascii="Sylfaen" w:hAnsi="Sylfaen" w:cstheme="minorHAnsi"/>
          <w:sz w:val="24"/>
          <w:szCs w:val="24"/>
        </w:rPr>
        <w:t xml:space="preserve">uvedených v čl. </w:t>
      </w:r>
      <w:r w:rsidR="00626934" w:rsidRPr="001976AC">
        <w:rPr>
          <w:rFonts w:ascii="Sylfaen" w:hAnsi="Sylfaen" w:cstheme="minorHAnsi"/>
          <w:sz w:val="24"/>
          <w:szCs w:val="24"/>
        </w:rPr>
        <w:t xml:space="preserve">4 </w:t>
      </w:r>
      <w:r w:rsidR="004A10E2" w:rsidRPr="001976AC">
        <w:rPr>
          <w:rFonts w:ascii="Sylfaen" w:hAnsi="Sylfaen" w:cstheme="minorHAnsi"/>
          <w:sz w:val="24"/>
          <w:szCs w:val="24"/>
        </w:rPr>
        <w:t xml:space="preserve">bodu </w:t>
      </w:r>
      <w:r w:rsidR="00626934" w:rsidRPr="001976AC">
        <w:rPr>
          <w:rFonts w:ascii="Sylfaen" w:hAnsi="Sylfaen" w:cstheme="minorHAnsi"/>
          <w:sz w:val="24"/>
          <w:szCs w:val="24"/>
        </w:rPr>
        <w:t>4.3. – 4.</w:t>
      </w:r>
      <w:r w:rsidR="00437C22">
        <w:rPr>
          <w:rFonts w:ascii="Sylfaen" w:hAnsi="Sylfaen" w:cstheme="minorHAnsi"/>
          <w:sz w:val="24"/>
          <w:szCs w:val="24"/>
        </w:rPr>
        <w:t>8</w:t>
      </w:r>
      <w:r w:rsidR="004A10E2" w:rsidRPr="001976AC">
        <w:rPr>
          <w:rFonts w:ascii="Sylfaen" w:hAnsi="Sylfaen" w:cstheme="minorHAnsi"/>
          <w:sz w:val="24"/>
          <w:szCs w:val="24"/>
        </w:rPr>
        <w:t>. S</w:t>
      </w:r>
      <w:r w:rsidRPr="001976AC">
        <w:rPr>
          <w:rFonts w:ascii="Sylfaen" w:hAnsi="Sylfaen" w:cstheme="minorHAnsi"/>
          <w:sz w:val="24"/>
          <w:szCs w:val="24"/>
        </w:rPr>
        <w:t xml:space="preserve">mlouvy je </w:t>
      </w:r>
      <w:r w:rsidR="004A10E2" w:rsidRPr="001976AC">
        <w:rPr>
          <w:rFonts w:ascii="Sylfaen" w:hAnsi="Sylfaen" w:cstheme="minorHAnsi"/>
          <w:sz w:val="24"/>
          <w:szCs w:val="24"/>
        </w:rPr>
        <w:t>Z</w:t>
      </w:r>
      <w:r w:rsidRPr="001976AC">
        <w:rPr>
          <w:rFonts w:ascii="Sylfaen" w:hAnsi="Sylfaen" w:cstheme="minorHAnsi"/>
          <w:sz w:val="24"/>
          <w:szCs w:val="24"/>
        </w:rPr>
        <w:t xml:space="preserve">hotovitel povinen uhradit </w:t>
      </w:r>
      <w:r w:rsidR="004A10E2" w:rsidRPr="001976AC">
        <w:rPr>
          <w:rFonts w:ascii="Sylfaen" w:hAnsi="Sylfaen" w:cstheme="minorHAnsi"/>
          <w:sz w:val="24"/>
          <w:szCs w:val="24"/>
        </w:rPr>
        <w:t>O</w:t>
      </w:r>
      <w:r w:rsidRPr="001976AC">
        <w:rPr>
          <w:rFonts w:ascii="Sylfaen" w:hAnsi="Sylfaen" w:cstheme="minorHAnsi"/>
          <w:sz w:val="24"/>
          <w:szCs w:val="24"/>
        </w:rPr>
        <w:t xml:space="preserve">bjednateli smluvní pokutu ve výši </w:t>
      </w:r>
      <w:r w:rsidR="004A10E2" w:rsidRPr="001976AC">
        <w:rPr>
          <w:rFonts w:ascii="Sylfaen" w:hAnsi="Sylfaen" w:cstheme="minorHAnsi"/>
          <w:sz w:val="24"/>
          <w:szCs w:val="24"/>
        </w:rPr>
        <w:t>3.000, -</w:t>
      </w:r>
      <w:r w:rsidRPr="001976AC">
        <w:rPr>
          <w:rFonts w:ascii="Sylfaen" w:hAnsi="Sylfaen" w:cstheme="minorHAnsi"/>
          <w:sz w:val="24"/>
          <w:szCs w:val="24"/>
        </w:rPr>
        <w:t xml:space="preserve"> Kč za každé takové jednotlivé porušení a týden, po které porušení trvá.</w:t>
      </w:r>
    </w:p>
    <w:p w14:paraId="69DF5C36" w14:textId="4E494E14"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případě prodlení </w:t>
      </w:r>
      <w:r w:rsidR="00511DF3" w:rsidRPr="001976AC">
        <w:rPr>
          <w:rFonts w:ascii="Sylfaen" w:hAnsi="Sylfaen" w:cstheme="minorHAnsi"/>
          <w:sz w:val="24"/>
          <w:szCs w:val="24"/>
        </w:rPr>
        <w:t>Z</w:t>
      </w:r>
      <w:r w:rsidRPr="001976AC">
        <w:rPr>
          <w:rFonts w:ascii="Sylfaen" w:hAnsi="Sylfaen" w:cstheme="minorHAnsi"/>
          <w:sz w:val="24"/>
          <w:szCs w:val="24"/>
        </w:rPr>
        <w:t xml:space="preserve">hotovitele se splněním jakékoli další své povinnosti dle této smlouvy, která není uvedena v čl. </w:t>
      </w:r>
      <w:r w:rsidR="00511DF3" w:rsidRPr="001976AC">
        <w:rPr>
          <w:rFonts w:ascii="Sylfaen" w:hAnsi="Sylfaen" w:cstheme="minorHAnsi"/>
          <w:sz w:val="24"/>
          <w:szCs w:val="24"/>
        </w:rPr>
        <w:t>1</w:t>
      </w:r>
      <w:r w:rsidR="005F2D70" w:rsidRPr="001976AC">
        <w:rPr>
          <w:rFonts w:ascii="Sylfaen" w:hAnsi="Sylfaen" w:cstheme="minorHAnsi"/>
          <w:sz w:val="24"/>
          <w:szCs w:val="24"/>
        </w:rPr>
        <w:t>7</w:t>
      </w:r>
      <w:r w:rsidR="00511DF3" w:rsidRPr="001976AC">
        <w:rPr>
          <w:rFonts w:ascii="Sylfaen" w:hAnsi="Sylfaen" w:cstheme="minorHAnsi"/>
          <w:sz w:val="24"/>
          <w:szCs w:val="24"/>
        </w:rPr>
        <w:t xml:space="preserve"> bodu 1</w:t>
      </w:r>
      <w:r w:rsidR="005F2D70" w:rsidRPr="001976AC">
        <w:rPr>
          <w:rFonts w:ascii="Sylfaen" w:hAnsi="Sylfaen" w:cstheme="minorHAnsi"/>
          <w:sz w:val="24"/>
          <w:szCs w:val="24"/>
        </w:rPr>
        <w:t>7</w:t>
      </w:r>
      <w:r w:rsidR="00511DF3" w:rsidRPr="001976AC">
        <w:rPr>
          <w:rFonts w:ascii="Sylfaen" w:hAnsi="Sylfaen" w:cstheme="minorHAnsi"/>
          <w:sz w:val="24"/>
          <w:szCs w:val="24"/>
        </w:rPr>
        <w:t>.1</w:t>
      </w:r>
      <w:r w:rsidR="00626934" w:rsidRPr="001976AC">
        <w:rPr>
          <w:rFonts w:ascii="Sylfaen" w:hAnsi="Sylfaen" w:cstheme="minorHAnsi"/>
          <w:sz w:val="24"/>
          <w:szCs w:val="24"/>
        </w:rPr>
        <w:t>.</w:t>
      </w:r>
      <w:r w:rsidR="00511DF3" w:rsidRPr="001976AC">
        <w:rPr>
          <w:rFonts w:ascii="Sylfaen" w:hAnsi="Sylfaen" w:cstheme="minorHAnsi"/>
          <w:sz w:val="24"/>
          <w:szCs w:val="24"/>
        </w:rPr>
        <w:t>-1</w:t>
      </w:r>
      <w:r w:rsidR="005F2D70" w:rsidRPr="001976AC">
        <w:rPr>
          <w:rFonts w:ascii="Sylfaen" w:hAnsi="Sylfaen" w:cstheme="minorHAnsi"/>
          <w:sz w:val="24"/>
          <w:szCs w:val="24"/>
        </w:rPr>
        <w:t>7</w:t>
      </w:r>
      <w:r w:rsidR="00511DF3" w:rsidRPr="001976AC">
        <w:rPr>
          <w:rFonts w:ascii="Sylfaen" w:hAnsi="Sylfaen" w:cstheme="minorHAnsi"/>
          <w:sz w:val="24"/>
          <w:szCs w:val="24"/>
        </w:rPr>
        <w:t>.</w:t>
      </w:r>
      <w:r w:rsidR="007131E3" w:rsidRPr="001976AC">
        <w:rPr>
          <w:rFonts w:ascii="Sylfaen" w:hAnsi="Sylfaen" w:cstheme="minorHAnsi"/>
          <w:sz w:val="24"/>
          <w:szCs w:val="24"/>
        </w:rPr>
        <w:t>5</w:t>
      </w:r>
      <w:r w:rsidR="00626934" w:rsidRPr="001976AC">
        <w:rPr>
          <w:rFonts w:ascii="Sylfaen" w:hAnsi="Sylfaen" w:cstheme="minorHAnsi"/>
          <w:sz w:val="24"/>
          <w:szCs w:val="24"/>
        </w:rPr>
        <w:t xml:space="preserve">. </w:t>
      </w:r>
      <w:r w:rsidR="00511DF3" w:rsidRPr="001976AC">
        <w:rPr>
          <w:rFonts w:ascii="Sylfaen" w:hAnsi="Sylfaen" w:cstheme="minorHAnsi"/>
          <w:sz w:val="24"/>
          <w:szCs w:val="24"/>
        </w:rPr>
        <w:t>Smlouvy</w:t>
      </w:r>
      <w:r w:rsidRPr="001976AC">
        <w:rPr>
          <w:rFonts w:ascii="Sylfaen" w:hAnsi="Sylfaen" w:cstheme="minorHAnsi"/>
          <w:sz w:val="24"/>
          <w:szCs w:val="24"/>
        </w:rPr>
        <w:t xml:space="preserve">, je </w:t>
      </w:r>
      <w:r w:rsidR="00511DF3" w:rsidRPr="001976AC">
        <w:rPr>
          <w:rFonts w:ascii="Sylfaen" w:hAnsi="Sylfaen" w:cstheme="minorHAnsi"/>
          <w:sz w:val="24"/>
          <w:szCs w:val="24"/>
        </w:rPr>
        <w:t>Z</w:t>
      </w:r>
      <w:r w:rsidRPr="001976AC">
        <w:rPr>
          <w:rFonts w:ascii="Sylfaen" w:hAnsi="Sylfaen" w:cstheme="minorHAnsi"/>
          <w:sz w:val="24"/>
          <w:szCs w:val="24"/>
        </w:rPr>
        <w:t xml:space="preserve">hotovitel povinen uhradit </w:t>
      </w:r>
      <w:r w:rsidR="00511DF3" w:rsidRPr="001976AC">
        <w:rPr>
          <w:rFonts w:ascii="Sylfaen" w:hAnsi="Sylfaen" w:cstheme="minorHAnsi"/>
          <w:sz w:val="24"/>
          <w:szCs w:val="24"/>
        </w:rPr>
        <w:t>O</w:t>
      </w:r>
      <w:r w:rsidRPr="001976AC">
        <w:rPr>
          <w:rFonts w:ascii="Sylfaen" w:hAnsi="Sylfaen" w:cstheme="minorHAnsi"/>
          <w:sz w:val="24"/>
          <w:szCs w:val="24"/>
        </w:rPr>
        <w:t>bjednateli smluvní pokutu ve výši 1</w:t>
      </w:r>
      <w:r w:rsidR="003478E8" w:rsidRPr="001976AC">
        <w:rPr>
          <w:rFonts w:ascii="Sylfaen" w:hAnsi="Sylfaen" w:cstheme="minorHAnsi"/>
          <w:sz w:val="24"/>
          <w:szCs w:val="24"/>
        </w:rPr>
        <w:t>.</w:t>
      </w:r>
      <w:r w:rsidRPr="001976AC">
        <w:rPr>
          <w:rFonts w:ascii="Sylfaen" w:hAnsi="Sylfaen" w:cstheme="minorHAnsi"/>
          <w:sz w:val="24"/>
          <w:szCs w:val="24"/>
        </w:rPr>
        <w:t>000,- Kč za každý den prodlení se splněním takové povinnosti a za každou jednu takovou porušenou povinnost.</w:t>
      </w:r>
    </w:p>
    <w:p w14:paraId="38E175A9" w14:textId="77777777"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Za všechny škody, které vzniknou v důsledku provádění prací třetím, na stavbě nezúčastněným osobám, případně </w:t>
      </w:r>
      <w:r w:rsidR="009C43B3" w:rsidRPr="001976AC">
        <w:rPr>
          <w:rFonts w:ascii="Sylfaen" w:hAnsi="Sylfaen" w:cstheme="minorHAnsi"/>
          <w:sz w:val="24"/>
          <w:szCs w:val="24"/>
        </w:rPr>
        <w:t>O</w:t>
      </w:r>
      <w:r w:rsidRPr="001976AC">
        <w:rPr>
          <w:rFonts w:ascii="Sylfaen" w:hAnsi="Sylfaen" w:cstheme="minorHAnsi"/>
          <w:sz w:val="24"/>
          <w:szCs w:val="24"/>
        </w:rPr>
        <w:t xml:space="preserve">bjednateli, odpovídá </w:t>
      </w:r>
      <w:r w:rsidR="00626934" w:rsidRPr="001976AC">
        <w:rPr>
          <w:rFonts w:ascii="Sylfaen" w:hAnsi="Sylfaen" w:cstheme="minorHAnsi"/>
          <w:sz w:val="24"/>
          <w:szCs w:val="24"/>
        </w:rPr>
        <w:t>Z</w:t>
      </w:r>
      <w:r w:rsidRPr="001976AC">
        <w:rPr>
          <w:rFonts w:ascii="Sylfaen" w:hAnsi="Sylfaen" w:cstheme="minorHAnsi"/>
          <w:sz w:val="24"/>
          <w:szCs w:val="24"/>
        </w:rPr>
        <w:t xml:space="preserve">hotovitel a je povinen nahradit vzniklou škodu. To se týká i škod vzniklých z důvodu neuvedení staveniště do původního, nebo projektovaného stavu. </w:t>
      </w:r>
    </w:p>
    <w:p w14:paraId="3C6B9967" w14:textId="77777777"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Zaplacením ani sjednáním jakékoli smluvní pokuty dle této </w:t>
      </w:r>
      <w:r w:rsidR="003478E8" w:rsidRPr="001976AC">
        <w:rPr>
          <w:rFonts w:ascii="Sylfaen" w:hAnsi="Sylfaen" w:cstheme="minorHAnsi"/>
          <w:sz w:val="24"/>
          <w:szCs w:val="24"/>
        </w:rPr>
        <w:t>S</w:t>
      </w:r>
      <w:r w:rsidRPr="001976AC">
        <w:rPr>
          <w:rFonts w:ascii="Sylfaen" w:hAnsi="Sylfaen" w:cstheme="minorHAnsi"/>
          <w:sz w:val="24"/>
          <w:szCs w:val="24"/>
        </w:rPr>
        <w:t xml:space="preserve">mlouvy není nikterak dotčeno právo smluvních stran na náhradu škody vzniklé v souvislosti s plněním této </w:t>
      </w:r>
      <w:r w:rsidR="003478E8" w:rsidRPr="001976AC">
        <w:rPr>
          <w:rFonts w:ascii="Sylfaen" w:hAnsi="Sylfaen" w:cstheme="minorHAnsi"/>
          <w:sz w:val="24"/>
          <w:szCs w:val="24"/>
        </w:rPr>
        <w:t>S</w:t>
      </w:r>
      <w:r w:rsidRPr="001976AC">
        <w:rPr>
          <w:rFonts w:ascii="Sylfaen" w:hAnsi="Sylfaen" w:cstheme="minorHAnsi"/>
          <w:sz w:val="24"/>
          <w:szCs w:val="24"/>
        </w:rPr>
        <w:t xml:space="preserve">mlouvy. </w:t>
      </w:r>
    </w:p>
    <w:p w14:paraId="06E8E96D" w14:textId="77777777" w:rsidR="00E2209A" w:rsidRPr="001976AC" w:rsidRDefault="00E2209A"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případě prodlení </w:t>
      </w:r>
      <w:r w:rsidR="009C43B3" w:rsidRPr="001976AC">
        <w:rPr>
          <w:rFonts w:ascii="Sylfaen" w:hAnsi="Sylfaen" w:cstheme="minorHAnsi"/>
          <w:sz w:val="24"/>
          <w:szCs w:val="24"/>
        </w:rPr>
        <w:t>O</w:t>
      </w:r>
      <w:r w:rsidRPr="001976AC">
        <w:rPr>
          <w:rFonts w:ascii="Sylfaen" w:hAnsi="Sylfaen" w:cstheme="minorHAnsi"/>
          <w:sz w:val="24"/>
          <w:szCs w:val="24"/>
        </w:rPr>
        <w:t xml:space="preserve">bjednatele s úhradou jakékoli řádně vystavené a oprávněné faktury </w:t>
      </w:r>
      <w:r w:rsidR="009C43B3" w:rsidRPr="001976AC">
        <w:rPr>
          <w:rFonts w:ascii="Sylfaen" w:hAnsi="Sylfaen" w:cstheme="minorHAnsi"/>
          <w:sz w:val="24"/>
          <w:szCs w:val="24"/>
        </w:rPr>
        <w:t>Z</w:t>
      </w:r>
      <w:r w:rsidRPr="001976AC">
        <w:rPr>
          <w:rFonts w:ascii="Sylfaen" w:hAnsi="Sylfaen" w:cstheme="minorHAnsi"/>
          <w:sz w:val="24"/>
          <w:szCs w:val="24"/>
        </w:rPr>
        <w:t xml:space="preserve">hotovitele má </w:t>
      </w:r>
      <w:r w:rsidR="009C43B3" w:rsidRPr="001976AC">
        <w:rPr>
          <w:rFonts w:ascii="Sylfaen" w:hAnsi="Sylfaen" w:cstheme="minorHAnsi"/>
          <w:sz w:val="24"/>
          <w:szCs w:val="24"/>
        </w:rPr>
        <w:t>Z</w:t>
      </w:r>
      <w:r w:rsidRPr="001976AC">
        <w:rPr>
          <w:rFonts w:ascii="Sylfaen" w:hAnsi="Sylfaen" w:cstheme="minorHAnsi"/>
          <w:sz w:val="24"/>
          <w:szCs w:val="24"/>
        </w:rPr>
        <w:t>hotovitel právo na úrok z prodlení ve výši 0,015 % z dlužné částky za každý den prodlení.</w:t>
      </w:r>
    </w:p>
    <w:p w14:paraId="304FA861" w14:textId="77777777" w:rsidR="004F5ABD" w:rsidRPr="001976AC" w:rsidRDefault="004F5ABD" w:rsidP="00EE03B8">
      <w:pPr>
        <w:pStyle w:val="Blvl2"/>
        <w:spacing w:line="252" w:lineRule="auto"/>
        <w:rPr>
          <w:rFonts w:ascii="Sylfaen" w:hAnsi="Sylfaen" w:cstheme="minorHAnsi"/>
          <w:sz w:val="24"/>
          <w:szCs w:val="24"/>
        </w:rPr>
      </w:pPr>
      <w:r w:rsidRPr="001976AC">
        <w:rPr>
          <w:rFonts w:ascii="Sylfaen" w:hAnsi="Sylfaen" w:cstheme="minorHAnsi"/>
          <w:sz w:val="24"/>
          <w:szCs w:val="24"/>
        </w:rPr>
        <w:t>Poruší-li Zhotovitel jakoukoli z výše uvedených povinnosti vyplývající mu z této Smlouvy, má povinnost zaplatit Objednateli smluvní pokutu v určité výši dle tohoto článku Smlouvy</w:t>
      </w:r>
      <w:r w:rsidR="00C77386" w:rsidRPr="001976AC">
        <w:rPr>
          <w:rFonts w:ascii="Sylfaen" w:hAnsi="Sylfaen" w:cstheme="minorHAnsi"/>
          <w:sz w:val="24"/>
          <w:szCs w:val="24"/>
        </w:rPr>
        <w:t xml:space="preserve"> již dle samotné výzvy Objednatele</w:t>
      </w:r>
      <w:r w:rsidRPr="001976AC">
        <w:rPr>
          <w:rFonts w:ascii="Sylfaen" w:hAnsi="Sylfaen" w:cstheme="minorHAnsi"/>
          <w:sz w:val="24"/>
          <w:szCs w:val="24"/>
        </w:rPr>
        <w:t xml:space="preserve"> bez ohledu na skutečnost, zda je požadavek Objednatele na zaplacení smluvní pokuty oprávněný či nikoli.</w:t>
      </w:r>
      <w:r w:rsidR="00C77386" w:rsidRPr="001976AC">
        <w:rPr>
          <w:rFonts w:ascii="Sylfaen" w:hAnsi="Sylfaen" w:cstheme="minorHAnsi"/>
          <w:sz w:val="24"/>
          <w:szCs w:val="24"/>
        </w:rPr>
        <w:t xml:space="preserve"> Případnou neoprávněnost požadavku může Zhotovitel rozporovat teprve po uhrazení smluvní pokuty.</w:t>
      </w:r>
      <w:r w:rsidRPr="001976AC">
        <w:rPr>
          <w:rFonts w:ascii="Sylfaen" w:hAnsi="Sylfaen" w:cstheme="minorHAnsi"/>
          <w:sz w:val="24"/>
          <w:szCs w:val="24"/>
        </w:rPr>
        <w:t xml:space="preserve">  </w:t>
      </w:r>
    </w:p>
    <w:p w14:paraId="7AFB6A66" w14:textId="77777777" w:rsidR="00E2209A" w:rsidRPr="001976AC" w:rsidRDefault="00E2209A" w:rsidP="00EE03B8">
      <w:pPr>
        <w:pStyle w:val="Alvl1"/>
        <w:spacing w:line="252" w:lineRule="auto"/>
        <w:rPr>
          <w:rFonts w:ascii="Sylfaen" w:hAnsi="Sylfaen" w:cstheme="minorHAnsi"/>
          <w:sz w:val="24"/>
          <w:szCs w:val="24"/>
        </w:rPr>
      </w:pPr>
      <w:r w:rsidRPr="001976AC">
        <w:rPr>
          <w:rFonts w:ascii="Sylfaen" w:hAnsi="Sylfaen" w:cstheme="minorHAnsi"/>
          <w:sz w:val="24"/>
          <w:szCs w:val="24"/>
        </w:rPr>
        <w:lastRenderedPageBreak/>
        <w:t xml:space="preserve">ZÁVĚREČNÁ USTANOVENÍ </w:t>
      </w:r>
    </w:p>
    <w:p w14:paraId="1A2DD11B"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Tato </w:t>
      </w:r>
      <w:r w:rsidR="003478E8" w:rsidRPr="001976AC">
        <w:rPr>
          <w:rFonts w:ascii="Sylfaen" w:hAnsi="Sylfaen" w:cstheme="minorHAnsi"/>
          <w:sz w:val="24"/>
          <w:szCs w:val="24"/>
        </w:rPr>
        <w:t>S</w:t>
      </w:r>
      <w:r w:rsidRPr="001976AC">
        <w:rPr>
          <w:rFonts w:ascii="Sylfaen" w:hAnsi="Sylfaen" w:cstheme="minorHAnsi"/>
          <w:sz w:val="24"/>
          <w:szCs w:val="24"/>
        </w:rPr>
        <w:t xml:space="preserve">mlouva nabývá platnosti a účinnosti okamžikem jejího podpisu oběma </w:t>
      </w:r>
      <w:r w:rsidR="000D218B" w:rsidRPr="001976AC">
        <w:rPr>
          <w:rFonts w:ascii="Sylfaen" w:hAnsi="Sylfaen" w:cstheme="minorHAnsi"/>
          <w:sz w:val="24"/>
          <w:szCs w:val="24"/>
        </w:rPr>
        <w:t>Stranami</w:t>
      </w:r>
      <w:r w:rsidRPr="001976AC">
        <w:rPr>
          <w:rFonts w:ascii="Sylfaen" w:hAnsi="Sylfaen" w:cstheme="minorHAnsi"/>
          <w:sz w:val="24"/>
          <w:szCs w:val="24"/>
        </w:rPr>
        <w:t xml:space="preserve">. </w:t>
      </w:r>
    </w:p>
    <w:p w14:paraId="6ABBAAA2"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Tato </w:t>
      </w:r>
      <w:r w:rsidR="00ED0D8F" w:rsidRPr="001976AC">
        <w:rPr>
          <w:rFonts w:ascii="Sylfaen" w:hAnsi="Sylfaen" w:cstheme="minorHAnsi"/>
          <w:sz w:val="24"/>
          <w:szCs w:val="24"/>
        </w:rPr>
        <w:t>S</w:t>
      </w:r>
      <w:r w:rsidRPr="001976AC">
        <w:rPr>
          <w:rFonts w:ascii="Sylfaen" w:hAnsi="Sylfaen" w:cstheme="minorHAnsi"/>
          <w:sz w:val="24"/>
          <w:szCs w:val="24"/>
        </w:rPr>
        <w:t xml:space="preserve">mlouva může být upřesněna či měněna pouze písemnými číslovanými dodatky v případě změn požadavků na časový a věcný postup, rozsah prací nebo úpravu ceny. V takových dodatcích strany společně přesně specifikují, jaké ustanovení původní </w:t>
      </w:r>
      <w:r w:rsidR="000D218B" w:rsidRPr="001976AC">
        <w:rPr>
          <w:rFonts w:ascii="Sylfaen" w:hAnsi="Sylfaen" w:cstheme="minorHAnsi"/>
          <w:sz w:val="24"/>
          <w:szCs w:val="24"/>
        </w:rPr>
        <w:t>S</w:t>
      </w:r>
      <w:r w:rsidRPr="001976AC">
        <w:rPr>
          <w:rFonts w:ascii="Sylfaen" w:hAnsi="Sylfaen" w:cstheme="minorHAnsi"/>
          <w:sz w:val="24"/>
          <w:szCs w:val="24"/>
        </w:rPr>
        <w:t xml:space="preserve">mlouvy je měněno příp. rušeno. </w:t>
      </w:r>
    </w:p>
    <w:p w14:paraId="3C8E0109"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Zhotovitel není bez předchozího písemného souhlasu </w:t>
      </w:r>
      <w:r w:rsidR="000D218B" w:rsidRPr="001976AC">
        <w:rPr>
          <w:rFonts w:ascii="Sylfaen" w:hAnsi="Sylfaen" w:cstheme="minorHAnsi"/>
          <w:sz w:val="24"/>
          <w:szCs w:val="24"/>
        </w:rPr>
        <w:t>O</w:t>
      </w:r>
      <w:r w:rsidRPr="001976AC">
        <w:rPr>
          <w:rFonts w:ascii="Sylfaen" w:hAnsi="Sylfaen" w:cstheme="minorHAnsi"/>
          <w:sz w:val="24"/>
          <w:szCs w:val="24"/>
        </w:rPr>
        <w:t xml:space="preserve">bjednatele oprávněn postoupit jakékoli své pohledávky z této </w:t>
      </w:r>
      <w:r w:rsidR="000D218B" w:rsidRPr="001976AC">
        <w:rPr>
          <w:rFonts w:ascii="Sylfaen" w:hAnsi="Sylfaen" w:cstheme="minorHAnsi"/>
          <w:sz w:val="24"/>
          <w:szCs w:val="24"/>
        </w:rPr>
        <w:t>S</w:t>
      </w:r>
      <w:r w:rsidRPr="001976AC">
        <w:rPr>
          <w:rFonts w:ascii="Sylfaen" w:hAnsi="Sylfaen" w:cstheme="minorHAnsi"/>
          <w:sz w:val="24"/>
          <w:szCs w:val="24"/>
        </w:rPr>
        <w:t xml:space="preserve">mlouvy na třetí osoby. Zhotovitel není bez předchozího písemného souhlasu </w:t>
      </w:r>
      <w:r w:rsidR="000D218B" w:rsidRPr="001976AC">
        <w:rPr>
          <w:rFonts w:ascii="Sylfaen" w:hAnsi="Sylfaen" w:cstheme="minorHAnsi"/>
          <w:sz w:val="24"/>
          <w:szCs w:val="24"/>
        </w:rPr>
        <w:t>O</w:t>
      </w:r>
      <w:r w:rsidRPr="001976AC">
        <w:rPr>
          <w:rFonts w:ascii="Sylfaen" w:hAnsi="Sylfaen" w:cstheme="minorHAnsi"/>
          <w:sz w:val="24"/>
          <w:szCs w:val="24"/>
        </w:rPr>
        <w:t xml:space="preserve">bjednatele oprávněn započíst jakékoli své pohledávky za </w:t>
      </w:r>
      <w:r w:rsidR="000D218B" w:rsidRPr="001976AC">
        <w:rPr>
          <w:rFonts w:ascii="Sylfaen" w:hAnsi="Sylfaen" w:cstheme="minorHAnsi"/>
          <w:sz w:val="24"/>
          <w:szCs w:val="24"/>
        </w:rPr>
        <w:t>O</w:t>
      </w:r>
      <w:r w:rsidRPr="001976AC">
        <w:rPr>
          <w:rFonts w:ascii="Sylfaen" w:hAnsi="Sylfaen" w:cstheme="minorHAnsi"/>
          <w:sz w:val="24"/>
          <w:szCs w:val="24"/>
        </w:rPr>
        <w:t xml:space="preserve">bjednatelem vůči pohledávkám </w:t>
      </w:r>
      <w:r w:rsidR="000D218B" w:rsidRPr="001976AC">
        <w:rPr>
          <w:rFonts w:ascii="Sylfaen" w:hAnsi="Sylfaen" w:cstheme="minorHAnsi"/>
          <w:sz w:val="24"/>
          <w:szCs w:val="24"/>
        </w:rPr>
        <w:t>O</w:t>
      </w:r>
      <w:r w:rsidRPr="001976AC">
        <w:rPr>
          <w:rFonts w:ascii="Sylfaen" w:hAnsi="Sylfaen" w:cstheme="minorHAnsi"/>
          <w:sz w:val="24"/>
          <w:szCs w:val="24"/>
        </w:rPr>
        <w:t xml:space="preserve">bjednatele z této </w:t>
      </w:r>
      <w:r w:rsidR="00ED0D8F" w:rsidRPr="001976AC">
        <w:rPr>
          <w:rFonts w:ascii="Sylfaen" w:hAnsi="Sylfaen" w:cstheme="minorHAnsi"/>
          <w:sz w:val="24"/>
          <w:szCs w:val="24"/>
        </w:rPr>
        <w:t>S</w:t>
      </w:r>
      <w:r w:rsidRPr="001976AC">
        <w:rPr>
          <w:rFonts w:ascii="Sylfaen" w:hAnsi="Sylfaen" w:cstheme="minorHAnsi"/>
          <w:sz w:val="24"/>
          <w:szCs w:val="24"/>
        </w:rPr>
        <w:t xml:space="preserve">mlouvy. </w:t>
      </w:r>
    </w:p>
    <w:p w14:paraId="2ECA9D99"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Veškeré písemnosti doručované mezi </w:t>
      </w:r>
      <w:r w:rsidR="000D218B" w:rsidRPr="001976AC">
        <w:rPr>
          <w:rFonts w:ascii="Sylfaen" w:hAnsi="Sylfaen" w:cstheme="minorHAnsi"/>
          <w:sz w:val="24"/>
          <w:szCs w:val="24"/>
        </w:rPr>
        <w:t>Stranami</w:t>
      </w:r>
      <w:r w:rsidRPr="001976AC">
        <w:rPr>
          <w:rFonts w:ascii="Sylfaen" w:hAnsi="Sylfaen" w:cstheme="minorHAnsi"/>
          <w:sz w:val="24"/>
          <w:szCs w:val="24"/>
        </w:rPr>
        <w:t xml:space="preserve"> v souvislosti s touto </w:t>
      </w:r>
      <w:r w:rsidR="000D218B" w:rsidRPr="001976AC">
        <w:rPr>
          <w:rFonts w:ascii="Sylfaen" w:hAnsi="Sylfaen" w:cstheme="minorHAnsi"/>
          <w:sz w:val="24"/>
          <w:szCs w:val="24"/>
        </w:rPr>
        <w:t>S</w:t>
      </w:r>
      <w:r w:rsidRPr="001976AC">
        <w:rPr>
          <w:rFonts w:ascii="Sylfaen" w:hAnsi="Sylfaen" w:cstheme="minorHAnsi"/>
          <w:sz w:val="24"/>
          <w:szCs w:val="24"/>
        </w:rPr>
        <w:t>mlouvou budou považovány za doručené:</w:t>
      </w:r>
    </w:p>
    <w:p w14:paraId="2E0CBC91" w14:textId="77777777" w:rsidR="00E31091" w:rsidRPr="001976AC" w:rsidRDefault="00E31091" w:rsidP="00400DAA">
      <w:pPr>
        <w:pStyle w:val="Clvl3"/>
        <w:spacing w:line="252" w:lineRule="auto"/>
        <w:ind w:left="1843" w:hanging="567"/>
        <w:rPr>
          <w:rFonts w:cstheme="minorHAnsi"/>
        </w:rPr>
      </w:pPr>
      <w:r w:rsidRPr="001976AC">
        <w:rPr>
          <w:rFonts w:cstheme="minorHAnsi"/>
        </w:rPr>
        <w:t xml:space="preserve">pátý pracovní den od okamžiku jejich prokazatelného odeslání druhé </w:t>
      </w:r>
      <w:r w:rsidR="00372242" w:rsidRPr="001976AC">
        <w:rPr>
          <w:rFonts w:cstheme="minorHAnsi"/>
        </w:rPr>
        <w:t>S</w:t>
      </w:r>
      <w:r w:rsidRPr="001976AC">
        <w:rPr>
          <w:rFonts w:cstheme="minorHAnsi"/>
        </w:rPr>
        <w:t xml:space="preserve">traně na adresu uvedenou v záhlaví této </w:t>
      </w:r>
      <w:r w:rsidR="000D218B" w:rsidRPr="001976AC">
        <w:rPr>
          <w:rFonts w:cstheme="minorHAnsi"/>
        </w:rPr>
        <w:t>S</w:t>
      </w:r>
      <w:r w:rsidRPr="001976AC">
        <w:rPr>
          <w:rFonts w:cstheme="minorHAnsi"/>
        </w:rPr>
        <w:t>mlouvy, případně adresu písemně oznámenou příjemcem zásilky druhé smluvní</w:t>
      </w:r>
      <w:r w:rsidR="000D218B" w:rsidRPr="001976AC">
        <w:rPr>
          <w:rFonts w:cstheme="minorHAnsi"/>
        </w:rPr>
        <w:t xml:space="preserve"> Strany</w:t>
      </w:r>
      <w:r w:rsidRPr="001976AC">
        <w:rPr>
          <w:rFonts w:cstheme="minorHAnsi"/>
        </w:rPr>
        <w:t xml:space="preserve"> před odesláním zásilky; nebo</w:t>
      </w:r>
    </w:p>
    <w:p w14:paraId="39AAD32E" w14:textId="77777777" w:rsidR="00E31091" w:rsidRPr="001976AC" w:rsidRDefault="00E31091" w:rsidP="00400DAA">
      <w:pPr>
        <w:pStyle w:val="Clvl3"/>
        <w:keepNext/>
        <w:spacing w:line="252" w:lineRule="auto"/>
        <w:ind w:left="1843" w:hanging="567"/>
        <w:rPr>
          <w:rFonts w:cstheme="minorHAnsi"/>
        </w:rPr>
      </w:pPr>
      <w:r w:rsidRPr="001976AC">
        <w:rPr>
          <w:rFonts w:cstheme="minorHAnsi"/>
        </w:rPr>
        <w:t xml:space="preserve">v okamžik skutečného doručení zásilky druhé </w:t>
      </w:r>
      <w:r w:rsidR="000D218B" w:rsidRPr="001976AC">
        <w:rPr>
          <w:rFonts w:cstheme="minorHAnsi"/>
        </w:rPr>
        <w:t>Straně</w:t>
      </w:r>
      <w:r w:rsidRPr="001976AC">
        <w:rPr>
          <w:rFonts w:cstheme="minorHAnsi"/>
        </w:rPr>
        <w:t>;</w:t>
      </w:r>
    </w:p>
    <w:p w14:paraId="697450A5" w14:textId="77777777" w:rsidR="00E31091" w:rsidRPr="001976AC" w:rsidRDefault="00E31091" w:rsidP="00400DAA">
      <w:pPr>
        <w:pStyle w:val="Blvl2"/>
        <w:numPr>
          <w:ilvl w:val="0"/>
          <w:numId w:val="0"/>
        </w:numPr>
        <w:spacing w:line="252" w:lineRule="auto"/>
        <w:ind w:left="1276"/>
        <w:rPr>
          <w:rFonts w:ascii="Sylfaen" w:hAnsi="Sylfaen" w:cstheme="minorHAnsi"/>
          <w:sz w:val="24"/>
          <w:szCs w:val="24"/>
        </w:rPr>
      </w:pPr>
      <w:r w:rsidRPr="001976AC">
        <w:rPr>
          <w:rFonts w:ascii="Sylfaen" w:hAnsi="Sylfaen" w:cstheme="minorHAnsi"/>
          <w:sz w:val="24"/>
          <w:szCs w:val="24"/>
        </w:rPr>
        <w:t>a to podle toho, která z uvedených skutečností nastane dříve.</w:t>
      </w:r>
    </w:p>
    <w:p w14:paraId="2E46A7FA"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Návrh na úpravu </w:t>
      </w:r>
      <w:r w:rsidR="000D218B" w:rsidRPr="001976AC">
        <w:rPr>
          <w:rFonts w:ascii="Sylfaen" w:hAnsi="Sylfaen" w:cstheme="minorHAnsi"/>
          <w:sz w:val="24"/>
          <w:szCs w:val="24"/>
        </w:rPr>
        <w:t>S</w:t>
      </w:r>
      <w:r w:rsidRPr="001976AC">
        <w:rPr>
          <w:rFonts w:ascii="Sylfaen" w:hAnsi="Sylfaen" w:cstheme="minorHAnsi"/>
          <w:sz w:val="24"/>
          <w:szCs w:val="24"/>
        </w:rPr>
        <w:t xml:space="preserve">mlouvy je oprávněná předložit kterákoliv ze </w:t>
      </w:r>
      <w:r w:rsidR="000D218B" w:rsidRPr="001976AC">
        <w:rPr>
          <w:rFonts w:ascii="Sylfaen" w:hAnsi="Sylfaen" w:cstheme="minorHAnsi"/>
          <w:sz w:val="24"/>
          <w:szCs w:val="24"/>
        </w:rPr>
        <w:t>Stran</w:t>
      </w:r>
      <w:r w:rsidRPr="001976AC">
        <w:rPr>
          <w:rFonts w:ascii="Sylfaen" w:hAnsi="Sylfaen" w:cstheme="minorHAnsi"/>
          <w:sz w:val="24"/>
          <w:szCs w:val="24"/>
        </w:rPr>
        <w:t xml:space="preserve">. </w:t>
      </w:r>
    </w:p>
    <w:p w14:paraId="67A6FA15"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Dodatek nabude platnosti a účinnosti okamžikem jeho podpisu oběma smluvními </w:t>
      </w:r>
      <w:r w:rsidR="000D218B" w:rsidRPr="001976AC">
        <w:rPr>
          <w:rFonts w:ascii="Sylfaen" w:hAnsi="Sylfaen" w:cstheme="minorHAnsi"/>
          <w:sz w:val="24"/>
          <w:szCs w:val="24"/>
        </w:rPr>
        <w:t>Stranami</w:t>
      </w:r>
      <w:r w:rsidRPr="001976AC">
        <w:rPr>
          <w:rFonts w:ascii="Sylfaen" w:hAnsi="Sylfaen" w:cstheme="minorHAnsi"/>
          <w:sz w:val="24"/>
          <w:szCs w:val="24"/>
        </w:rPr>
        <w:t xml:space="preserve">. </w:t>
      </w:r>
    </w:p>
    <w:p w14:paraId="0BD4F6C9"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Smluvní strany prohlašují, že došlo k dohodě o obsahu všech článků této </w:t>
      </w:r>
      <w:r w:rsidR="000D218B" w:rsidRPr="001976AC">
        <w:rPr>
          <w:rFonts w:ascii="Sylfaen" w:hAnsi="Sylfaen" w:cstheme="minorHAnsi"/>
          <w:sz w:val="24"/>
          <w:szCs w:val="24"/>
        </w:rPr>
        <w:t>S</w:t>
      </w:r>
      <w:r w:rsidRPr="001976AC">
        <w:rPr>
          <w:rFonts w:ascii="Sylfaen" w:hAnsi="Sylfaen" w:cstheme="minorHAnsi"/>
          <w:sz w:val="24"/>
          <w:szCs w:val="24"/>
        </w:rPr>
        <w:t xml:space="preserve">mlouvy. </w:t>
      </w:r>
    </w:p>
    <w:p w14:paraId="040C39DE" w14:textId="77777777" w:rsidR="00E31091"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Obě smluvní strany se podrobně seznámily s obsahem </w:t>
      </w:r>
      <w:r w:rsidR="000D218B" w:rsidRPr="001976AC">
        <w:rPr>
          <w:rFonts w:ascii="Sylfaen" w:hAnsi="Sylfaen" w:cstheme="minorHAnsi"/>
          <w:sz w:val="24"/>
          <w:szCs w:val="24"/>
        </w:rPr>
        <w:t>S</w:t>
      </w:r>
      <w:r w:rsidRPr="001976AC">
        <w:rPr>
          <w:rFonts w:ascii="Sylfaen" w:hAnsi="Sylfaen" w:cstheme="minorHAnsi"/>
          <w:sz w:val="24"/>
          <w:szCs w:val="24"/>
        </w:rPr>
        <w:t>mlouvy a bez výhrad s ním souhlasí.</w:t>
      </w:r>
    </w:p>
    <w:p w14:paraId="641499A4" w14:textId="77777777" w:rsidR="00E31091" w:rsidRPr="001976AC" w:rsidRDefault="003A6D92"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Tato </w:t>
      </w:r>
      <w:r w:rsidR="00E31091" w:rsidRPr="001976AC">
        <w:rPr>
          <w:rFonts w:ascii="Sylfaen" w:hAnsi="Sylfaen" w:cstheme="minorHAnsi"/>
          <w:sz w:val="24"/>
          <w:szCs w:val="24"/>
        </w:rPr>
        <w:t xml:space="preserve">Smlouva je vyhotovena </w:t>
      </w:r>
      <w:r w:rsidRPr="001976AC">
        <w:rPr>
          <w:rFonts w:ascii="Sylfaen" w:hAnsi="Sylfaen" w:cstheme="minorHAnsi"/>
          <w:sz w:val="24"/>
          <w:szCs w:val="24"/>
        </w:rPr>
        <w:t xml:space="preserve">buď v elektronické podobě, nebo </w:t>
      </w:r>
      <w:r w:rsidR="00E31091" w:rsidRPr="001976AC">
        <w:rPr>
          <w:rFonts w:ascii="Sylfaen" w:hAnsi="Sylfaen" w:cstheme="minorHAnsi"/>
          <w:sz w:val="24"/>
          <w:szCs w:val="24"/>
        </w:rPr>
        <w:t xml:space="preserve">ve dvou </w:t>
      </w:r>
      <w:r w:rsidRPr="001976AC">
        <w:rPr>
          <w:rFonts w:ascii="Sylfaen" w:hAnsi="Sylfaen" w:cstheme="minorHAnsi"/>
          <w:sz w:val="24"/>
          <w:szCs w:val="24"/>
        </w:rPr>
        <w:t xml:space="preserve">listinných </w:t>
      </w:r>
      <w:r w:rsidR="00E31091" w:rsidRPr="001976AC">
        <w:rPr>
          <w:rFonts w:ascii="Sylfaen" w:hAnsi="Sylfaen" w:cstheme="minorHAnsi"/>
          <w:sz w:val="24"/>
          <w:szCs w:val="24"/>
        </w:rPr>
        <w:t>stejnopisech s platností originálu</w:t>
      </w:r>
      <w:r w:rsidRPr="001976AC">
        <w:rPr>
          <w:rFonts w:ascii="Sylfaen" w:hAnsi="Sylfaen" w:cstheme="minorHAnsi"/>
          <w:sz w:val="24"/>
          <w:szCs w:val="24"/>
        </w:rPr>
        <w:t>, z nichž</w:t>
      </w:r>
      <w:r w:rsidR="00E31091" w:rsidRPr="001976AC">
        <w:rPr>
          <w:rFonts w:ascii="Sylfaen" w:hAnsi="Sylfaen" w:cstheme="minorHAnsi"/>
          <w:sz w:val="24"/>
          <w:szCs w:val="24"/>
        </w:rPr>
        <w:t xml:space="preserve"> </w:t>
      </w:r>
      <w:r w:rsidRPr="001976AC">
        <w:rPr>
          <w:rFonts w:ascii="Sylfaen" w:hAnsi="Sylfaen" w:cstheme="minorHAnsi"/>
          <w:sz w:val="24"/>
          <w:szCs w:val="24"/>
        </w:rPr>
        <w:t>k</w:t>
      </w:r>
      <w:r w:rsidR="00E31091" w:rsidRPr="001976AC">
        <w:rPr>
          <w:rFonts w:ascii="Sylfaen" w:hAnsi="Sylfaen" w:cstheme="minorHAnsi"/>
          <w:sz w:val="24"/>
          <w:szCs w:val="24"/>
        </w:rPr>
        <w:t xml:space="preserve">aždá smluvní </w:t>
      </w:r>
      <w:r w:rsidR="000D218B" w:rsidRPr="001976AC">
        <w:rPr>
          <w:rFonts w:ascii="Sylfaen" w:hAnsi="Sylfaen" w:cstheme="minorHAnsi"/>
          <w:sz w:val="24"/>
          <w:szCs w:val="24"/>
        </w:rPr>
        <w:t>S</w:t>
      </w:r>
      <w:r w:rsidR="00E31091" w:rsidRPr="001976AC">
        <w:rPr>
          <w:rFonts w:ascii="Sylfaen" w:hAnsi="Sylfaen" w:cstheme="minorHAnsi"/>
          <w:sz w:val="24"/>
          <w:szCs w:val="24"/>
        </w:rPr>
        <w:t>trana obdrž</w:t>
      </w:r>
      <w:r w:rsidRPr="001976AC">
        <w:rPr>
          <w:rFonts w:ascii="Sylfaen" w:hAnsi="Sylfaen" w:cstheme="minorHAnsi"/>
          <w:sz w:val="24"/>
          <w:szCs w:val="24"/>
        </w:rPr>
        <w:t>ela</w:t>
      </w:r>
      <w:r w:rsidR="00E31091" w:rsidRPr="001976AC">
        <w:rPr>
          <w:rFonts w:ascii="Sylfaen" w:hAnsi="Sylfaen" w:cstheme="minorHAnsi"/>
          <w:sz w:val="24"/>
          <w:szCs w:val="24"/>
        </w:rPr>
        <w:t xml:space="preserve"> jeden stejnopis.</w:t>
      </w:r>
    </w:p>
    <w:p w14:paraId="055717ED" w14:textId="77777777" w:rsidR="00FA5880" w:rsidRPr="001976AC" w:rsidRDefault="00E31091" w:rsidP="00EE03B8">
      <w:pPr>
        <w:pStyle w:val="Blvl2"/>
        <w:spacing w:line="252" w:lineRule="auto"/>
        <w:rPr>
          <w:rFonts w:ascii="Sylfaen" w:hAnsi="Sylfaen" w:cstheme="minorHAnsi"/>
          <w:sz w:val="24"/>
          <w:szCs w:val="24"/>
        </w:rPr>
      </w:pPr>
      <w:r w:rsidRPr="001976AC">
        <w:rPr>
          <w:rFonts w:ascii="Sylfaen" w:hAnsi="Sylfaen" w:cstheme="minorHAnsi"/>
          <w:sz w:val="24"/>
          <w:szCs w:val="24"/>
        </w:rPr>
        <w:t xml:space="preserve">V otázkách neupravených touto </w:t>
      </w:r>
      <w:r w:rsidR="000D218B" w:rsidRPr="001976AC">
        <w:rPr>
          <w:rFonts w:ascii="Sylfaen" w:hAnsi="Sylfaen" w:cstheme="minorHAnsi"/>
          <w:sz w:val="24"/>
          <w:szCs w:val="24"/>
        </w:rPr>
        <w:t>S</w:t>
      </w:r>
      <w:r w:rsidRPr="001976AC">
        <w:rPr>
          <w:rFonts w:ascii="Sylfaen" w:hAnsi="Sylfaen" w:cstheme="minorHAnsi"/>
          <w:sz w:val="24"/>
          <w:szCs w:val="24"/>
        </w:rPr>
        <w:t xml:space="preserve">mlouvou se strany řídí </w:t>
      </w:r>
      <w:r w:rsidR="000D218B" w:rsidRPr="001976AC">
        <w:rPr>
          <w:rFonts w:ascii="Sylfaen" w:hAnsi="Sylfaen" w:cstheme="minorHAnsi"/>
          <w:sz w:val="24"/>
          <w:szCs w:val="24"/>
        </w:rPr>
        <w:t>OZ</w:t>
      </w:r>
      <w:r w:rsidRPr="001976AC">
        <w:rPr>
          <w:rFonts w:ascii="Sylfaen" w:hAnsi="Sylfaen" w:cstheme="minorHAnsi"/>
          <w:sz w:val="24"/>
          <w:szCs w:val="24"/>
        </w:rPr>
        <w:t xml:space="preserve">. Vylučují přitom použití </w:t>
      </w:r>
      <w:proofErr w:type="spellStart"/>
      <w:r w:rsidRPr="001976AC">
        <w:rPr>
          <w:rFonts w:ascii="Sylfaen" w:hAnsi="Sylfaen" w:cstheme="minorHAnsi"/>
          <w:sz w:val="24"/>
          <w:szCs w:val="24"/>
        </w:rPr>
        <w:t>ust</w:t>
      </w:r>
      <w:proofErr w:type="spellEnd"/>
      <w:r w:rsidRPr="001976AC">
        <w:rPr>
          <w:rFonts w:ascii="Sylfaen" w:hAnsi="Sylfaen" w:cstheme="minorHAnsi"/>
          <w:sz w:val="24"/>
          <w:szCs w:val="24"/>
        </w:rPr>
        <w:t>. § 556, 564, 558</w:t>
      </w:r>
      <w:r w:rsidR="006E754D" w:rsidRPr="001976AC">
        <w:rPr>
          <w:rFonts w:ascii="Sylfaen" w:hAnsi="Sylfaen" w:cstheme="minorHAnsi"/>
          <w:sz w:val="24"/>
          <w:szCs w:val="24"/>
        </w:rPr>
        <w:t xml:space="preserve"> odst. </w:t>
      </w:r>
      <w:r w:rsidRPr="001976AC">
        <w:rPr>
          <w:rFonts w:ascii="Sylfaen" w:hAnsi="Sylfaen" w:cstheme="minorHAnsi"/>
          <w:sz w:val="24"/>
          <w:szCs w:val="24"/>
        </w:rPr>
        <w:t>2, 1740</w:t>
      </w:r>
      <w:r w:rsidR="006E754D" w:rsidRPr="001976AC">
        <w:rPr>
          <w:rFonts w:ascii="Sylfaen" w:hAnsi="Sylfaen" w:cstheme="minorHAnsi"/>
          <w:sz w:val="24"/>
          <w:szCs w:val="24"/>
        </w:rPr>
        <w:t xml:space="preserve"> odst. </w:t>
      </w:r>
      <w:r w:rsidRPr="001976AC">
        <w:rPr>
          <w:rFonts w:ascii="Sylfaen" w:hAnsi="Sylfaen" w:cstheme="minorHAnsi"/>
          <w:sz w:val="24"/>
          <w:szCs w:val="24"/>
        </w:rPr>
        <w:t xml:space="preserve">3 </w:t>
      </w:r>
      <w:r w:rsidR="006E754D" w:rsidRPr="001976AC">
        <w:rPr>
          <w:rFonts w:ascii="Sylfaen" w:hAnsi="Sylfaen" w:cstheme="minorHAnsi"/>
          <w:sz w:val="24"/>
          <w:szCs w:val="24"/>
        </w:rPr>
        <w:t>OZ</w:t>
      </w:r>
      <w:r w:rsidRPr="001976AC">
        <w:rPr>
          <w:rFonts w:ascii="Sylfaen" w:hAnsi="Sylfaen" w:cstheme="minorHAnsi"/>
          <w:sz w:val="24"/>
          <w:szCs w:val="24"/>
        </w:rPr>
        <w:t xml:space="preserve"> a všech dalších dispositivních ustanovení tohoto zákona, které by byly v rozporu s ustanoveními této </w:t>
      </w:r>
      <w:r w:rsidR="000D218B" w:rsidRPr="001976AC">
        <w:rPr>
          <w:rFonts w:ascii="Sylfaen" w:hAnsi="Sylfaen" w:cstheme="minorHAnsi"/>
          <w:sz w:val="24"/>
          <w:szCs w:val="24"/>
        </w:rPr>
        <w:t>S</w:t>
      </w:r>
      <w:r w:rsidRPr="001976AC">
        <w:rPr>
          <w:rFonts w:ascii="Sylfaen" w:hAnsi="Sylfaen" w:cstheme="minorHAnsi"/>
          <w:sz w:val="24"/>
          <w:szCs w:val="24"/>
        </w:rPr>
        <w:t xml:space="preserve">mlouvy. </w:t>
      </w:r>
    </w:p>
    <w:p w14:paraId="793D8F6C" w14:textId="77777777" w:rsidR="00C1140F" w:rsidRPr="001976AC" w:rsidRDefault="00187D45" w:rsidP="00400DAA">
      <w:pPr>
        <w:pStyle w:val="Blvl2"/>
        <w:numPr>
          <w:ilvl w:val="0"/>
          <w:numId w:val="0"/>
        </w:numPr>
        <w:spacing w:line="252" w:lineRule="auto"/>
        <w:ind w:left="1276"/>
        <w:rPr>
          <w:rFonts w:ascii="Sylfaen" w:hAnsi="Sylfaen" w:cstheme="minorHAnsi"/>
          <w:sz w:val="24"/>
          <w:szCs w:val="24"/>
        </w:rPr>
      </w:pPr>
      <w:r w:rsidRPr="001976AC">
        <w:rPr>
          <w:rFonts w:ascii="Sylfaen" w:hAnsi="Sylfaen" w:cstheme="minorHAnsi"/>
          <w:sz w:val="24"/>
          <w:szCs w:val="24"/>
        </w:rPr>
        <w:t xml:space="preserve">Zhotovitel podpisem této Smlouvy stvrzuje a souhlasí s tím, že tato Smlouva a/nebo její součásti či přílohy, případně dokumenty s ní související, jakož i informace v nich obsažené, mohou podléhat povinnosti uveřejnění mimo jiné </w:t>
      </w:r>
      <w:r w:rsidRPr="001976AC">
        <w:rPr>
          <w:rFonts w:ascii="Sylfaen" w:hAnsi="Sylfaen" w:cstheme="minorHAnsi"/>
          <w:sz w:val="24"/>
          <w:szCs w:val="24"/>
        </w:rPr>
        <w:lastRenderedPageBreak/>
        <w:t xml:space="preserve">v registru smluv, </w:t>
      </w:r>
      <w:r w:rsidR="00A2730D" w:rsidRPr="001976AC">
        <w:rPr>
          <w:rFonts w:ascii="Sylfaen" w:hAnsi="Sylfaen" w:cstheme="minorHAnsi"/>
          <w:sz w:val="24"/>
          <w:szCs w:val="24"/>
        </w:rPr>
        <w:t xml:space="preserve">a i pokud by nepodléhaly takové povinnosti, mohou být i přesto </w:t>
      </w:r>
      <w:r w:rsidRPr="001976AC">
        <w:rPr>
          <w:rFonts w:ascii="Sylfaen" w:hAnsi="Sylfaen" w:cstheme="minorHAnsi"/>
          <w:sz w:val="24"/>
          <w:szCs w:val="24"/>
        </w:rPr>
        <w:t>uveřejněny v registru smluv</w:t>
      </w:r>
      <w:r w:rsidR="00A2730D" w:rsidRPr="001976AC">
        <w:rPr>
          <w:rFonts w:ascii="Sylfaen" w:hAnsi="Sylfaen" w:cstheme="minorHAnsi"/>
          <w:sz w:val="24"/>
          <w:szCs w:val="24"/>
        </w:rPr>
        <w:t xml:space="preserve"> a/nebo na internetových stránkách Objednatele</w:t>
      </w:r>
      <w:r w:rsidRPr="001976AC">
        <w:rPr>
          <w:rFonts w:ascii="Sylfaen" w:hAnsi="Sylfaen" w:cstheme="minorHAnsi"/>
          <w:sz w:val="24"/>
          <w:szCs w:val="24"/>
        </w:rPr>
        <w:t>.</w:t>
      </w:r>
    </w:p>
    <w:p w14:paraId="49B42881" w14:textId="77777777" w:rsidR="0016084B" w:rsidRPr="001976AC" w:rsidRDefault="0016084B" w:rsidP="00400DAA">
      <w:pPr>
        <w:pStyle w:val="Blvl2"/>
        <w:numPr>
          <w:ilvl w:val="0"/>
          <w:numId w:val="0"/>
        </w:numPr>
        <w:spacing w:line="252" w:lineRule="auto"/>
        <w:ind w:left="1276"/>
        <w:rPr>
          <w:rFonts w:ascii="Sylfaen" w:hAnsi="Sylfaen" w:cstheme="minorHAnsi"/>
          <w:sz w:val="24"/>
          <w:szCs w:val="24"/>
        </w:rPr>
      </w:pPr>
    </w:p>
    <w:p w14:paraId="1F82C9E3" w14:textId="77777777" w:rsidR="00E31091" w:rsidRPr="001976AC" w:rsidRDefault="00E31091" w:rsidP="00EE03B8">
      <w:pPr>
        <w:pStyle w:val="Blvl2"/>
        <w:numPr>
          <w:ilvl w:val="0"/>
          <w:numId w:val="0"/>
        </w:numPr>
        <w:spacing w:line="252" w:lineRule="auto"/>
        <w:rPr>
          <w:rFonts w:ascii="Sylfaen" w:hAnsi="Sylfaen" w:cstheme="minorHAnsi"/>
          <w:sz w:val="24"/>
          <w:szCs w:val="24"/>
        </w:rPr>
      </w:pPr>
      <w:r w:rsidRPr="001976AC">
        <w:rPr>
          <w:rFonts w:ascii="Sylfaen" w:hAnsi="Sylfaen" w:cstheme="minorHAnsi"/>
          <w:sz w:val="24"/>
          <w:szCs w:val="24"/>
        </w:rPr>
        <w:t xml:space="preserve">Přílohy smlouvy: </w:t>
      </w:r>
    </w:p>
    <w:p w14:paraId="7787C7F4" w14:textId="4FD9402E" w:rsidR="00C1140F" w:rsidRDefault="007131E3" w:rsidP="002C6625">
      <w:pPr>
        <w:pStyle w:val="Blvl2"/>
        <w:numPr>
          <w:ilvl w:val="0"/>
          <w:numId w:val="53"/>
        </w:numPr>
        <w:spacing w:line="252" w:lineRule="auto"/>
        <w:rPr>
          <w:rFonts w:ascii="Sylfaen" w:hAnsi="Sylfaen" w:cstheme="minorHAnsi"/>
          <w:sz w:val="24"/>
          <w:szCs w:val="24"/>
        </w:rPr>
      </w:pPr>
      <w:r w:rsidRPr="001976AC">
        <w:rPr>
          <w:rFonts w:ascii="Sylfaen" w:hAnsi="Sylfaen" w:cstheme="minorHAnsi"/>
          <w:sz w:val="24"/>
          <w:szCs w:val="24"/>
        </w:rPr>
        <w:t xml:space="preserve">Oceněný </w:t>
      </w:r>
      <w:r w:rsidR="00FA67B2" w:rsidRPr="001976AC">
        <w:rPr>
          <w:rFonts w:ascii="Sylfaen" w:hAnsi="Sylfaen" w:cstheme="minorHAnsi"/>
          <w:sz w:val="24"/>
          <w:szCs w:val="24"/>
        </w:rPr>
        <w:t>položkový rozpočet</w:t>
      </w:r>
    </w:p>
    <w:p w14:paraId="308CBAD4" w14:textId="39B09AB0" w:rsidR="002C6625" w:rsidRDefault="002C6625" w:rsidP="002C6625">
      <w:pPr>
        <w:pStyle w:val="Blvl2"/>
        <w:numPr>
          <w:ilvl w:val="0"/>
          <w:numId w:val="53"/>
        </w:numPr>
        <w:spacing w:line="252" w:lineRule="auto"/>
        <w:rPr>
          <w:rFonts w:ascii="Sylfaen" w:hAnsi="Sylfaen" w:cstheme="minorHAnsi"/>
          <w:sz w:val="24"/>
          <w:szCs w:val="24"/>
        </w:rPr>
      </w:pPr>
      <w:r w:rsidRPr="00B10671">
        <w:rPr>
          <w:rFonts w:ascii="Sylfaen" w:hAnsi="Sylfaen" w:cstheme="minorHAnsi"/>
          <w:sz w:val="24"/>
          <w:szCs w:val="24"/>
        </w:rPr>
        <w:t>Metodick</w:t>
      </w:r>
      <w:r>
        <w:rPr>
          <w:rFonts w:ascii="Sylfaen" w:hAnsi="Sylfaen" w:cstheme="minorHAnsi"/>
          <w:sz w:val="24"/>
          <w:szCs w:val="24"/>
        </w:rPr>
        <w:t>ý</w:t>
      </w:r>
      <w:r w:rsidRPr="00B10671">
        <w:rPr>
          <w:rFonts w:ascii="Sylfaen" w:hAnsi="Sylfaen" w:cstheme="minorHAnsi"/>
          <w:sz w:val="24"/>
          <w:szCs w:val="24"/>
        </w:rPr>
        <w:t xml:space="preserve"> pokyn Ministerstva práce a sociálních věcí pro uplatňování zásady DNSH</w:t>
      </w:r>
    </w:p>
    <w:p w14:paraId="5EA936F7" w14:textId="77777777" w:rsidR="002C6625" w:rsidRPr="002C6625" w:rsidRDefault="002C6625" w:rsidP="002C6625">
      <w:pPr>
        <w:pStyle w:val="Blvl2"/>
        <w:numPr>
          <w:ilvl w:val="0"/>
          <w:numId w:val="0"/>
        </w:numPr>
        <w:spacing w:line="252" w:lineRule="auto"/>
        <w:ind w:left="1429"/>
        <w:rPr>
          <w:rFonts w:ascii="Sylfaen" w:hAnsi="Sylfaen" w:cstheme="minorHAnsi"/>
          <w:sz w:val="24"/>
          <w:szCs w:val="24"/>
        </w:rPr>
      </w:pPr>
    </w:p>
    <w:p w14:paraId="6523A119" w14:textId="01CA57B3" w:rsidR="00C1140F" w:rsidRPr="001976AC" w:rsidRDefault="00E31091" w:rsidP="00400DAA">
      <w:pPr>
        <w:pStyle w:val="Blvl2"/>
        <w:numPr>
          <w:ilvl w:val="0"/>
          <w:numId w:val="0"/>
        </w:numPr>
        <w:spacing w:after="0" w:line="252" w:lineRule="auto"/>
        <w:rPr>
          <w:rFonts w:ascii="Sylfaen" w:hAnsi="Sylfaen" w:cstheme="minorHAnsi"/>
          <w:sz w:val="2"/>
          <w:szCs w:val="2"/>
        </w:rPr>
      </w:pPr>
      <w:r w:rsidRPr="001976AC">
        <w:rPr>
          <w:rFonts w:ascii="Sylfaen" w:hAnsi="Sylfaen" w:cstheme="minorHAnsi"/>
          <w:sz w:val="24"/>
          <w:szCs w:val="24"/>
        </w:rPr>
        <w:t xml:space="preserve">Tato </w:t>
      </w:r>
      <w:r w:rsidR="001F2838" w:rsidRPr="001976AC">
        <w:rPr>
          <w:rFonts w:ascii="Sylfaen" w:hAnsi="Sylfaen" w:cstheme="minorHAnsi"/>
          <w:sz w:val="24"/>
          <w:szCs w:val="24"/>
        </w:rPr>
        <w:t>S</w:t>
      </w:r>
      <w:r w:rsidRPr="001976AC">
        <w:rPr>
          <w:rFonts w:ascii="Sylfaen" w:hAnsi="Sylfaen" w:cstheme="minorHAnsi"/>
          <w:sz w:val="24"/>
          <w:szCs w:val="24"/>
        </w:rPr>
        <w:t xml:space="preserve">mlouva byla projednána na </w:t>
      </w:r>
      <w:r w:rsidR="00E92A27" w:rsidRPr="001976AC">
        <w:rPr>
          <w:rFonts w:ascii="Sylfaen" w:hAnsi="Sylfaen" w:cstheme="minorHAnsi"/>
          <w:sz w:val="24"/>
          <w:szCs w:val="24"/>
        </w:rPr>
        <w:t>3</w:t>
      </w:r>
      <w:r w:rsidR="0070370A" w:rsidRPr="001976AC">
        <w:rPr>
          <w:rFonts w:ascii="Sylfaen" w:hAnsi="Sylfaen" w:cstheme="minorHAnsi"/>
          <w:sz w:val="24"/>
          <w:szCs w:val="24"/>
        </w:rPr>
        <w:t>.</w:t>
      </w:r>
      <w:r w:rsidRPr="001976AC">
        <w:rPr>
          <w:rFonts w:ascii="Sylfaen" w:hAnsi="Sylfaen" w:cstheme="minorHAnsi"/>
          <w:sz w:val="24"/>
          <w:szCs w:val="24"/>
        </w:rPr>
        <w:t xml:space="preserve"> schůzi Rady města Česká Kamenice a schválena jejím usnesením</w:t>
      </w:r>
      <w:r w:rsidR="00167805" w:rsidRPr="001976AC">
        <w:rPr>
          <w:rFonts w:ascii="Sylfaen" w:hAnsi="Sylfaen" w:cstheme="minorHAnsi"/>
          <w:sz w:val="24"/>
          <w:szCs w:val="24"/>
        </w:rPr>
        <w:t xml:space="preserve"> č.</w:t>
      </w:r>
      <w:r w:rsidR="00167805" w:rsidRPr="001976AC">
        <w:rPr>
          <w:rFonts w:ascii="Sylfaen" w:hAnsi="Sylfaen" w:cstheme="minorHAnsi"/>
          <w:sz w:val="24"/>
          <w:szCs w:val="24"/>
        </w:rPr>
        <w:softHyphen/>
      </w:r>
      <w:r w:rsidR="00167805" w:rsidRPr="001976AC">
        <w:rPr>
          <w:rFonts w:ascii="Sylfaen" w:hAnsi="Sylfaen" w:cstheme="minorHAnsi"/>
          <w:sz w:val="24"/>
          <w:szCs w:val="24"/>
        </w:rPr>
        <w:softHyphen/>
      </w:r>
      <w:r w:rsidR="00B406B7" w:rsidRPr="001976AC">
        <w:rPr>
          <w:rFonts w:ascii="Sylfaen" w:hAnsi="Sylfaen" w:cstheme="minorHAnsi"/>
          <w:sz w:val="24"/>
          <w:szCs w:val="24"/>
        </w:rPr>
        <w:t xml:space="preserve"> </w:t>
      </w:r>
      <w:r w:rsidR="00A8786A" w:rsidRPr="001976AC">
        <w:rPr>
          <w:rFonts w:ascii="Sylfaen" w:hAnsi="Sylfaen" w:cstheme="minorHAnsi"/>
          <w:sz w:val="24"/>
          <w:szCs w:val="24"/>
        </w:rPr>
        <w:t>66</w:t>
      </w:r>
      <w:r w:rsidR="007131E3" w:rsidRPr="001976AC">
        <w:rPr>
          <w:rFonts w:ascii="Sylfaen" w:hAnsi="Sylfaen" w:cstheme="minorHAnsi"/>
          <w:sz w:val="24"/>
          <w:szCs w:val="24"/>
        </w:rPr>
        <w:t>/</w:t>
      </w:r>
      <w:r w:rsidR="00E92A27" w:rsidRPr="001976AC">
        <w:rPr>
          <w:rFonts w:ascii="Sylfaen" w:hAnsi="Sylfaen" w:cstheme="minorHAnsi"/>
          <w:sz w:val="24"/>
          <w:szCs w:val="24"/>
        </w:rPr>
        <w:t>3</w:t>
      </w:r>
      <w:r w:rsidR="007131E3" w:rsidRPr="001976AC">
        <w:rPr>
          <w:rFonts w:ascii="Sylfaen" w:hAnsi="Sylfaen" w:cstheme="minorHAnsi"/>
          <w:sz w:val="24"/>
          <w:szCs w:val="24"/>
        </w:rPr>
        <w:t>/RM/202</w:t>
      </w:r>
      <w:r w:rsidR="0036157A" w:rsidRPr="001976AC">
        <w:rPr>
          <w:rFonts w:ascii="Sylfaen" w:hAnsi="Sylfaen" w:cstheme="minorHAnsi"/>
          <w:sz w:val="24"/>
          <w:szCs w:val="24"/>
        </w:rPr>
        <w:t>5</w:t>
      </w:r>
      <w:r w:rsidR="008660FB" w:rsidRPr="001976AC">
        <w:rPr>
          <w:rFonts w:ascii="Sylfaen" w:hAnsi="Sylfaen" w:cstheme="minorHAnsi"/>
          <w:sz w:val="24"/>
          <w:szCs w:val="24"/>
        </w:rPr>
        <w:t xml:space="preserve"> </w:t>
      </w:r>
      <w:r w:rsidR="00167805" w:rsidRPr="001976AC">
        <w:rPr>
          <w:rFonts w:ascii="Sylfaen" w:hAnsi="Sylfaen" w:cstheme="minorHAnsi"/>
          <w:sz w:val="24"/>
          <w:szCs w:val="24"/>
        </w:rPr>
        <w:t xml:space="preserve">ze dne </w:t>
      </w:r>
      <w:r w:rsidR="00E92A27" w:rsidRPr="001976AC">
        <w:rPr>
          <w:rFonts w:ascii="Sylfaen" w:hAnsi="Sylfaen" w:cstheme="minorHAnsi"/>
          <w:sz w:val="24"/>
          <w:szCs w:val="24"/>
        </w:rPr>
        <w:t>10</w:t>
      </w:r>
      <w:r w:rsidR="0036157A" w:rsidRPr="001976AC">
        <w:rPr>
          <w:rFonts w:ascii="Sylfaen" w:hAnsi="Sylfaen" w:cstheme="minorHAnsi"/>
          <w:sz w:val="24"/>
          <w:szCs w:val="24"/>
        </w:rPr>
        <w:t>. 0</w:t>
      </w:r>
      <w:r w:rsidR="00E92A27" w:rsidRPr="001976AC">
        <w:rPr>
          <w:rFonts w:ascii="Sylfaen" w:hAnsi="Sylfaen" w:cstheme="minorHAnsi"/>
          <w:sz w:val="24"/>
          <w:szCs w:val="24"/>
        </w:rPr>
        <w:t>2</w:t>
      </w:r>
      <w:r w:rsidR="0036157A" w:rsidRPr="001976AC">
        <w:rPr>
          <w:rFonts w:ascii="Sylfaen" w:hAnsi="Sylfaen" w:cstheme="minorHAnsi"/>
          <w:sz w:val="24"/>
          <w:szCs w:val="24"/>
        </w:rPr>
        <w:t>. 2025</w:t>
      </w:r>
    </w:p>
    <w:p w14:paraId="22E821FD" w14:textId="77777777" w:rsidR="00FF6247" w:rsidRPr="001976AC" w:rsidRDefault="00FF6247" w:rsidP="00400DAA">
      <w:pPr>
        <w:pStyle w:val="Blvl2"/>
        <w:numPr>
          <w:ilvl w:val="0"/>
          <w:numId w:val="0"/>
        </w:numPr>
        <w:spacing w:line="252" w:lineRule="auto"/>
        <w:rPr>
          <w:rFonts w:ascii="Sylfaen" w:hAnsi="Sylfaen" w:cstheme="minorHAnsi"/>
          <w:sz w:val="24"/>
          <w:szCs w:val="24"/>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416"/>
      </w:tblGrid>
      <w:tr w:rsidR="00552E77" w:rsidRPr="001976AC" w14:paraId="6B016E23" w14:textId="77777777" w:rsidTr="00DC40E3">
        <w:tc>
          <w:tcPr>
            <w:tcW w:w="4548" w:type="dxa"/>
          </w:tcPr>
          <w:p w14:paraId="3E6C9B96" w14:textId="77777777" w:rsidR="00552E77" w:rsidRPr="001976AC" w:rsidRDefault="008660FB" w:rsidP="00EE03B8">
            <w:pPr>
              <w:pStyle w:val="Oby"/>
              <w:spacing w:line="252" w:lineRule="auto"/>
              <w:rPr>
                <w:rFonts w:ascii="Sylfaen" w:hAnsi="Sylfaen" w:cstheme="minorHAnsi"/>
                <w:sz w:val="24"/>
                <w:szCs w:val="24"/>
              </w:rPr>
            </w:pPr>
            <w:r w:rsidRPr="001976AC">
              <w:rPr>
                <w:rFonts w:ascii="Sylfaen" w:hAnsi="Sylfaen" w:cstheme="minorHAnsi"/>
                <w:sz w:val="24"/>
                <w:szCs w:val="24"/>
              </w:rPr>
              <w:t>V České Kamenici</w:t>
            </w:r>
            <w:r w:rsidR="00552E77" w:rsidRPr="001976AC">
              <w:rPr>
                <w:rFonts w:ascii="Sylfaen" w:hAnsi="Sylfaen" w:cstheme="minorHAnsi"/>
                <w:sz w:val="24"/>
                <w:szCs w:val="24"/>
              </w:rPr>
              <w:t xml:space="preserve"> dne …………………</w:t>
            </w:r>
          </w:p>
          <w:p w14:paraId="67999791" w14:textId="77777777" w:rsidR="00552E77" w:rsidRPr="001976AC" w:rsidRDefault="00552E77" w:rsidP="00EE03B8">
            <w:pPr>
              <w:pStyle w:val="Oby"/>
              <w:spacing w:line="252" w:lineRule="auto"/>
              <w:rPr>
                <w:rFonts w:ascii="Sylfaen" w:hAnsi="Sylfaen" w:cstheme="minorHAnsi"/>
                <w:sz w:val="24"/>
                <w:szCs w:val="24"/>
              </w:rPr>
            </w:pPr>
          </w:p>
          <w:p w14:paraId="0A5879DC" w14:textId="77777777" w:rsidR="00552E77" w:rsidRPr="001976AC" w:rsidRDefault="00552E77" w:rsidP="00EE03B8">
            <w:pPr>
              <w:pStyle w:val="Oby"/>
              <w:spacing w:line="252" w:lineRule="auto"/>
              <w:rPr>
                <w:rFonts w:ascii="Sylfaen" w:hAnsi="Sylfaen" w:cstheme="minorHAnsi"/>
                <w:sz w:val="24"/>
                <w:szCs w:val="24"/>
              </w:rPr>
            </w:pPr>
          </w:p>
          <w:p w14:paraId="7F479AC6" w14:textId="77777777" w:rsidR="00E23DFC" w:rsidRPr="001976AC" w:rsidRDefault="00E23DFC" w:rsidP="00EE03B8">
            <w:pPr>
              <w:pStyle w:val="Oby"/>
              <w:spacing w:line="252" w:lineRule="auto"/>
              <w:rPr>
                <w:rFonts w:ascii="Sylfaen" w:hAnsi="Sylfaen" w:cstheme="minorHAnsi"/>
                <w:sz w:val="24"/>
                <w:szCs w:val="24"/>
              </w:rPr>
            </w:pPr>
          </w:p>
          <w:p w14:paraId="7909A46C" w14:textId="77777777" w:rsidR="00552E77" w:rsidRPr="001976AC" w:rsidRDefault="00552E77" w:rsidP="00EE03B8">
            <w:pPr>
              <w:pStyle w:val="Oby"/>
              <w:spacing w:line="252" w:lineRule="auto"/>
              <w:rPr>
                <w:rFonts w:ascii="Sylfaen" w:hAnsi="Sylfaen" w:cstheme="minorHAnsi"/>
                <w:sz w:val="24"/>
                <w:szCs w:val="24"/>
              </w:rPr>
            </w:pPr>
          </w:p>
          <w:p w14:paraId="01F5C53D" w14:textId="77777777" w:rsidR="00552E77" w:rsidRPr="001976AC" w:rsidRDefault="00552E77" w:rsidP="00EE03B8">
            <w:pPr>
              <w:pStyle w:val="Oby"/>
              <w:spacing w:line="252" w:lineRule="auto"/>
              <w:rPr>
                <w:rFonts w:ascii="Sylfaen" w:hAnsi="Sylfaen" w:cstheme="minorHAnsi"/>
                <w:sz w:val="24"/>
                <w:szCs w:val="24"/>
              </w:rPr>
            </w:pPr>
            <w:r w:rsidRPr="001976AC">
              <w:rPr>
                <w:rFonts w:ascii="Sylfaen" w:hAnsi="Sylfaen" w:cstheme="minorHAnsi"/>
                <w:sz w:val="24"/>
                <w:szCs w:val="24"/>
              </w:rPr>
              <w:t>___________________________________</w:t>
            </w:r>
          </w:p>
          <w:p w14:paraId="4C9C6E54" w14:textId="77777777" w:rsidR="0080454E" w:rsidRPr="001976AC" w:rsidRDefault="00167805" w:rsidP="00EE03B8">
            <w:pPr>
              <w:pStyle w:val="Oby"/>
              <w:spacing w:line="252" w:lineRule="auto"/>
              <w:rPr>
                <w:rFonts w:ascii="Sylfaen" w:hAnsi="Sylfaen" w:cstheme="minorHAnsi"/>
                <w:sz w:val="24"/>
                <w:szCs w:val="24"/>
              </w:rPr>
            </w:pPr>
            <w:r w:rsidRPr="001976AC">
              <w:rPr>
                <w:rFonts w:ascii="Sylfaen" w:hAnsi="Sylfaen" w:cstheme="minorHAnsi"/>
                <w:sz w:val="24"/>
                <w:szCs w:val="24"/>
              </w:rPr>
              <w:t>Objednatel</w:t>
            </w:r>
          </w:p>
        </w:tc>
        <w:tc>
          <w:tcPr>
            <w:tcW w:w="4416" w:type="dxa"/>
          </w:tcPr>
          <w:p w14:paraId="28417D10" w14:textId="77777777" w:rsidR="003E24DD" w:rsidRPr="001976AC" w:rsidRDefault="00167805" w:rsidP="00EE03B8">
            <w:pPr>
              <w:pStyle w:val="Oby"/>
              <w:spacing w:line="252" w:lineRule="auto"/>
              <w:rPr>
                <w:rFonts w:ascii="Sylfaen" w:hAnsi="Sylfaen" w:cstheme="minorHAnsi"/>
                <w:sz w:val="24"/>
                <w:szCs w:val="24"/>
                <w:highlight w:val="green"/>
              </w:rPr>
            </w:pPr>
            <w:r w:rsidRPr="001976AC">
              <w:rPr>
                <w:rFonts w:ascii="Sylfaen" w:hAnsi="Sylfaen" w:cstheme="minorHAnsi"/>
                <w:sz w:val="24"/>
                <w:szCs w:val="24"/>
                <w:highlight w:val="green"/>
              </w:rPr>
              <w:t xml:space="preserve">V </w:t>
            </w:r>
            <w:r w:rsidR="008660FB" w:rsidRPr="001976AC">
              <w:rPr>
                <w:rFonts w:ascii="Sylfaen" w:hAnsi="Sylfaen" w:cstheme="minorHAnsi"/>
                <w:sz w:val="24"/>
                <w:szCs w:val="24"/>
                <w:highlight w:val="green"/>
              </w:rPr>
              <w:t>…………………</w:t>
            </w:r>
            <w:r w:rsidR="00232F47" w:rsidRPr="001976AC">
              <w:rPr>
                <w:rFonts w:ascii="Sylfaen" w:hAnsi="Sylfaen" w:cstheme="minorHAnsi"/>
                <w:sz w:val="24"/>
                <w:szCs w:val="24"/>
                <w:highlight w:val="green"/>
              </w:rPr>
              <w:t xml:space="preserve">dne </w:t>
            </w:r>
            <w:r w:rsidR="003E24DD" w:rsidRPr="001976AC">
              <w:rPr>
                <w:rFonts w:ascii="Sylfaen" w:hAnsi="Sylfaen" w:cstheme="minorHAnsi"/>
                <w:sz w:val="24"/>
                <w:szCs w:val="24"/>
                <w:highlight w:val="green"/>
              </w:rPr>
              <w:t>…………………</w:t>
            </w:r>
          </w:p>
          <w:p w14:paraId="7367928B" w14:textId="77777777" w:rsidR="003E24DD" w:rsidRPr="001976AC" w:rsidRDefault="003E24DD" w:rsidP="00EE03B8">
            <w:pPr>
              <w:pStyle w:val="Oby"/>
              <w:spacing w:line="252" w:lineRule="auto"/>
              <w:rPr>
                <w:rFonts w:ascii="Sylfaen" w:hAnsi="Sylfaen" w:cstheme="minorHAnsi"/>
                <w:sz w:val="24"/>
                <w:szCs w:val="24"/>
                <w:highlight w:val="green"/>
              </w:rPr>
            </w:pPr>
          </w:p>
          <w:p w14:paraId="676DE67D" w14:textId="77777777" w:rsidR="003E24DD" w:rsidRPr="001976AC" w:rsidRDefault="003E24DD" w:rsidP="00EE03B8">
            <w:pPr>
              <w:pStyle w:val="Oby"/>
              <w:spacing w:line="252" w:lineRule="auto"/>
              <w:rPr>
                <w:rFonts w:ascii="Sylfaen" w:hAnsi="Sylfaen" w:cstheme="minorHAnsi"/>
                <w:sz w:val="24"/>
                <w:szCs w:val="24"/>
                <w:highlight w:val="green"/>
              </w:rPr>
            </w:pPr>
          </w:p>
          <w:p w14:paraId="7E303D52" w14:textId="77777777" w:rsidR="003E24DD" w:rsidRPr="001976AC" w:rsidRDefault="003E24DD" w:rsidP="00EE03B8">
            <w:pPr>
              <w:pStyle w:val="Oby"/>
              <w:spacing w:line="252" w:lineRule="auto"/>
              <w:rPr>
                <w:rFonts w:ascii="Sylfaen" w:hAnsi="Sylfaen" w:cstheme="minorHAnsi"/>
                <w:sz w:val="24"/>
                <w:szCs w:val="24"/>
                <w:highlight w:val="green"/>
              </w:rPr>
            </w:pPr>
          </w:p>
          <w:p w14:paraId="1BAD72EB" w14:textId="77777777" w:rsidR="003E24DD" w:rsidRPr="001976AC" w:rsidRDefault="003E24DD" w:rsidP="00EE03B8">
            <w:pPr>
              <w:pStyle w:val="Oby"/>
              <w:spacing w:line="252" w:lineRule="auto"/>
              <w:rPr>
                <w:rFonts w:ascii="Sylfaen" w:hAnsi="Sylfaen" w:cstheme="minorHAnsi"/>
                <w:sz w:val="24"/>
                <w:szCs w:val="24"/>
                <w:highlight w:val="green"/>
              </w:rPr>
            </w:pPr>
          </w:p>
          <w:p w14:paraId="681E6C39" w14:textId="77777777" w:rsidR="003E24DD" w:rsidRPr="001976AC" w:rsidRDefault="003E24DD" w:rsidP="00EE03B8">
            <w:pPr>
              <w:pStyle w:val="Oby"/>
              <w:spacing w:line="252" w:lineRule="auto"/>
              <w:rPr>
                <w:rFonts w:ascii="Sylfaen" w:hAnsi="Sylfaen" w:cstheme="minorHAnsi"/>
                <w:sz w:val="24"/>
                <w:szCs w:val="24"/>
                <w:highlight w:val="green"/>
              </w:rPr>
            </w:pPr>
            <w:r w:rsidRPr="001976AC">
              <w:rPr>
                <w:rFonts w:ascii="Sylfaen" w:hAnsi="Sylfaen" w:cstheme="minorHAnsi"/>
                <w:sz w:val="24"/>
                <w:szCs w:val="24"/>
                <w:highlight w:val="green"/>
              </w:rPr>
              <w:t>___________________________________</w:t>
            </w:r>
          </w:p>
          <w:p w14:paraId="722AB227" w14:textId="77777777" w:rsidR="00762114" w:rsidRPr="001976AC" w:rsidRDefault="00167805" w:rsidP="00EE03B8">
            <w:pPr>
              <w:pStyle w:val="Oby"/>
              <w:spacing w:line="252" w:lineRule="auto"/>
              <w:rPr>
                <w:rFonts w:ascii="Sylfaen" w:hAnsi="Sylfaen" w:cstheme="minorHAnsi"/>
                <w:sz w:val="24"/>
                <w:szCs w:val="24"/>
                <w:highlight w:val="green"/>
              </w:rPr>
            </w:pPr>
            <w:r w:rsidRPr="001976AC">
              <w:rPr>
                <w:rFonts w:ascii="Sylfaen" w:hAnsi="Sylfaen" w:cstheme="minorHAnsi"/>
                <w:sz w:val="24"/>
                <w:szCs w:val="24"/>
                <w:highlight w:val="green"/>
              </w:rPr>
              <w:t>Zhotovitel</w:t>
            </w:r>
          </w:p>
        </w:tc>
      </w:tr>
    </w:tbl>
    <w:p w14:paraId="30EB2B2D" w14:textId="77777777" w:rsidR="00571CA9" w:rsidRPr="001976AC" w:rsidRDefault="00571CA9" w:rsidP="00EE03B8">
      <w:pPr>
        <w:pStyle w:val="Oby"/>
        <w:spacing w:line="252" w:lineRule="auto"/>
        <w:rPr>
          <w:rFonts w:ascii="Sylfaen" w:hAnsi="Sylfaen" w:cstheme="minorHAnsi"/>
          <w:sz w:val="24"/>
          <w:szCs w:val="24"/>
        </w:rPr>
      </w:pPr>
    </w:p>
    <w:sectPr w:rsidR="00571CA9" w:rsidRPr="001976AC" w:rsidSect="00EF524C">
      <w:footerReference w:type="default" r:id="rId11"/>
      <w:pgSz w:w="11906" w:h="16838"/>
      <w:pgMar w:top="1417" w:right="1417" w:bottom="1276" w:left="1417"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7FBD" w14:textId="77777777" w:rsidR="003D3BC1" w:rsidRDefault="003D3BC1" w:rsidP="001C3F3C">
      <w:pPr>
        <w:spacing w:after="0" w:line="240" w:lineRule="auto"/>
      </w:pPr>
      <w:r>
        <w:separator/>
      </w:r>
    </w:p>
  </w:endnote>
  <w:endnote w:type="continuationSeparator" w:id="0">
    <w:p w14:paraId="0F45D551" w14:textId="77777777" w:rsidR="003D3BC1" w:rsidRDefault="003D3BC1" w:rsidP="001C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42010785"/>
      <w:docPartObj>
        <w:docPartGallery w:val="Page Numbers (Bottom of Page)"/>
        <w:docPartUnique/>
      </w:docPartObj>
    </w:sdtPr>
    <w:sdtEndPr/>
    <w:sdtContent>
      <w:sdt>
        <w:sdtPr>
          <w:rPr>
            <w:sz w:val="18"/>
          </w:rPr>
          <w:id w:val="-756057515"/>
          <w:docPartObj>
            <w:docPartGallery w:val="Page Numbers (Top of Page)"/>
            <w:docPartUnique/>
          </w:docPartObj>
        </w:sdtPr>
        <w:sdtEndPr/>
        <w:sdtContent>
          <w:p w14:paraId="1C3D97A6" w14:textId="77777777" w:rsidR="00835A6B" w:rsidRPr="001C3F3C" w:rsidRDefault="00835A6B">
            <w:pPr>
              <w:pStyle w:val="Zpat"/>
              <w:jc w:val="right"/>
              <w:rPr>
                <w:sz w:val="18"/>
              </w:rPr>
            </w:pPr>
            <w:r w:rsidRPr="006D70F7">
              <w:rPr>
                <w:rFonts w:ascii="Sylfaen" w:hAnsi="Sylfaen"/>
                <w:sz w:val="18"/>
              </w:rPr>
              <w:t xml:space="preserve">Strana </w:t>
            </w:r>
            <w:r w:rsidRPr="006D70F7">
              <w:rPr>
                <w:rFonts w:ascii="Sylfaen" w:hAnsi="Sylfaen"/>
                <w:bCs/>
                <w:sz w:val="18"/>
                <w:szCs w:val="24"/>
              </w:rPr>
              <w:fldChar w:fldCharType="begin"/>
            </w:r>
            <w:r w:rsidRPr="006D70F7">
              <w:rPr>
                <w:rFonts w:ascii="Sylfaen" w:hAnsi="Sylfaen"/>
                <w:bCs/>
                <w:sz w:val="18"/>
              </w:rPr>
              <w:instrText>PAGE</w:instrText>
            </w:r>
            <w:r w:rsidRPr="006D70F7">
              <w:rPr>
                <w:rFonts w:ascii="Sylfaen" w:hAnsi="Sylfaen"/>
                <w:bCs/>
                <w:sz w:val="18"/>
                <w:szCs w:val="24"/>
              </w:rPr>
              <w:fldChar w:fldCharType="separate"/>
            </w:r>
            <w:r w:rsidR="00C7459D">
              <w:rPr>
                <w:rFonts w:ascii="Sylfaen" w:hAnsi="Sylfaen"/>
                <w:bCs/>
                <w:noProof/>
                <w:sz w:val="18"/>
              </w:rPr>
              <w:t>5</w:t>
            </w:r>
            <w:r w:rsidRPr="006D70F7">
              <w:rPr>
                <w:rFonts w:ascii="Sylfaen" w:hAnsi="Sylfaen"/>
                <w:bCs/>
                <w:sz w:val="18"/>
                <w:szCs w:val="24"/>
              </w:rPr>
              <w:fldChar w:fldCharType="end"/>
            </w:r>
            <w:r w:rsidRPr="006D70F7">
              <w:rPr>
                <w:rFonts w:ascii="Sylfaen" w:hAnsi="Sylfaen"/>
                <w:sz w:val="18"/>
              </w:rPr>
              <w:t xml:space="preserve"> z celkově </w:t>
            </w:r>
            <w:r w:rsidRPr="006D70F7">
              <w:rPr>
                <w:rFonts w:ascii="Sylfaen" w:hAnsi="Sylfaen"/>
                <w:bCs/>
                <w:sz w:val="18"/>
                <w:szCs w:val="24"/>
              </w:rPr>
              <w:fldChar w:fldCharType="begin"/>
            </w:r>
            <w:r w:rsidRPr="006D70F7">
              <w:rPr>
                <w:rFonts w:ascii="Sylfaen" w:hAnsi="Sylfaen"/>
                <w:bCs/>
                <w:sz w:val="18"/>
              </w:rPr>
              <w:instrText>NUMPAGES</w:instrText>
            </w:r>
            <w:r w:rsidRPr="006D70F7">
              <w:rPr>
                <w:rFonts w:ascii="Sylfaen" w:hAnsi="Sylfaen"/>
                <w:bCs/>
                <w:sz w:val="18"/>
                <w:szCs w:val="24"/>
              </w:rPr>
              <w:fldChar w:fldCharType="separate"/>
            </w:r>
            <w:r w:rsidR="00C7459D">
              <w:rPr>
                <w:rFonts w:ascii="Sylfaen" w:hAnsi="Sylfaen"/>
                <w:bCs/>
                <w:noProof/>
                <w:sz w:val="18"/>
              </w:rPr>
              <w:t>22</w:t>
            </w:r>
            <w:r w:rsidRPr="006D70F7">
              <w:rPr>
                <w:rFonts w:ascii="Sylfaen" w:hAnsi="Sylfaen"/>
                <w:bCs/>
                <w:sz w:val="18"/>
                <w:szCs w:val="24"/>
              </w:rPr>
              <w:fldChar w:fldCharType="end"/>
            </w:r>
          </w:p>
        </w:sdtContent>
      </w:sdt>
    </w:sdtContent>
  </w:sdt>
  <w:p w14:paraId="01EF74EE" w14:textId="77777777" w:rsidR="00835A6B" w:rsidRPr="001C3F3C" w:rsidRDefault="00835A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89E4" w14:textId="77777777" w:rsidR="003D3BC1" w:rsidRDefault="003D3BC1" w:rsidP="001C3F3C">
      <w:pPr>
        <w:spacing w:after="0" w:line="240" w:lineRule="auto"/>
      </w:pPr>
      <w:r>
        <w:separator/>
      </w:r>
    </w:p>
  </w:footnote>
  <w:footnote w:type="continuationSeparator" w:id="0">
    <w:p w14:paraId="32E14B1D" w14:textId="77777777" w:rsidR="003D3BC1" w:rsidRDefault="003D3BC1" w:rsidP="001C3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163"/>
    <w:multiLevelType w:val="hybridMultilevel"/>
    <w:tmpl w:val="73AAAB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74B"/>
    <w:multiLevelType w:val="multilevel"/>
    <w:tmpl w:val="75B873FC"/>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87B60"/>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70985"/>
    <w:multiLevelType w:val="multilevel"/>
    <w:tmpl w:val="BF70A842"/>
    <w:lvl w:ilvl="0">
      <w:start w:val="1"/>
      <w:numFmt w:val="upperRoman"/>
      <w:lvlText w:val="%1."/>
      <w:lvlJc w:val="left"/>
      <w:pPr>
        <w:ind w:left="432" w:hanging="432"/>
      </w:pPr>
      <w:rPr>
        <w:rFonts w:hint="default"/>
      </w:rPr>
    </w:lvl>
    <w:lvl w:ilvl="1">
      <w:start w:val="1"/>
      <w:numFmt w:val="decimal"/>
      <w:isLgl/>
      <w:lvlText w:val="%1.%2"/>
      <w:lvlJc w:val="left"/>
      <w:pPr>
        <w:ind w:left="431" w:hanging="431"/>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4B16C3"/>
    <w:multiLevelType w:val="hybridMultilevel"/>
    <w:tmpl w:val="917CB3AE"/>
    <w:lvl w:ilvl="0" w:tplc="8C94B336">
      <w:start w:val="5"/>
      <w:numFmt w:val="bullet"/>
      <w:lvlText w:val="-"/>
      <w:lvlJc w:val="left"/>
      <w:pPr>
        <w:ind w:left="720" w:hanging="360"/>
      </w:pPr>
      <w:rPr>
        <w:rFonts w:ascii="Sylfaen" w:eastAsiaTheme="majorEastAsia" w:hAnsi="Sylfae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057E2"/>
    <w:multiLevelType w:val="hybridMultilevel"/>
    <w:tmpl w:val="00922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182556"/>
    <w:multiLevelType w:val="hybridMultilevel"/>
    <w:tmpl w:val="8D22F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F1195"/>
    <w:multiLevelType w:val="multilevel"/>
    <w:tmpl w:val="78FE0DAA"/>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C35C41"/>
    <w:multiLevelType w:val="hybridMultilevel"/>
    <w:tmpl w:val="CC4643E2"/>
    <w:lvl w:ilvl="0" w:tplc="021C6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AA5200"/>
    <w:multiLevelType w:val="multilevel"/>
    <w:tmpl w:val="38EE4C2C"/>
    <w:lvl w:ilvl="0">
      <w:start w:val="1"/>
      <w:numFmt w:val="decimal"/>
      <w:pStyle w:val="Alvl1"/>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vl2"/>
      <w:lvlText w:val="%1.%2."/>
      <w:lvlJc w:val="left"/>
      <w:pPr>
        <w:ind w:left="1419" w:hanging="709"/>
      </w:pPr>
      <w:rPr>
        <w:rFonts w:ascii="Sylfaen" w:hAnsi="Sylfaen" w:cstheme="minorHAnsi"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vl3"/>
      <w:lvlText w:val="%3)"/>
      <w:lvlJc w:val="left"/>
      <w:pPr>
        <w:ind w:left="1418" w:hanging="709"/>
      </w:pPr>
      <w:rPr>
        <w:rFonts w:ascii="Sylfaen" w:eastAsiaTheme="majorEastAsia" w:hAnsi="Sylfaen" w:cs="Times New Roman"/>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D36EFA"/>
    <w:multiLevelType w:val="hybridMultilevel"/>
    <w:tmpl w:val="68F8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A64DA5"/>
    <w:multiLevelType w:val="hybridMultilevel"/>
    <w:tmpl w:val="DA56A0B4"/>
    <w:lvl w:ilvl="0" w:tplc="04050017">
      <w:start w:val="1"/>
      <w:numFmt w:val="lowerLetter"/>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2" w15:restartNumberingAfterBreak="0">
    <w:nsid w:val="53B45651"/>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4D5033"/>
    <w:multiLevelType w:val="hybridMultilevel"/>
    <w:tmpl w:val="50AC36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395567"/>
    <w:multiLevelType w:val="hybridMultilevel"/>
    <w:tmpl w:val="16E6EA96"/>
    <w:lvl w:ilvl="0" w:tplc="B572683A">
      <w:start w:val="5"/>
      <w:numFmt w:val="bullet"/>
      <w:lvlText w:val="-"/>
      <w:lvlJc w:val="left"/>
      <w:pPr>
        <w:ind w:left="1069" w:hanging="360"/>
      </w:pPr>
      <w:rPr>
        <w:rFonts w:ascii="Sylfaen" w:eastAsiaTheme="majorEastAsia"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FDF48C7"/>
    <w:multiLevelType w:val="multilevel"/>
    <w:tmpl w:val="67D0F8D2"/>
    <w:lvl w:ilvl="0">
      <w:start w:val="1"/>
      <w:numFmt w:val="decimal"/>
      <w:lvlText w:val="%1."/>
      <w:lvlJc w:val="left"/>
      <w:pPr>
        <w:ind w:left="709" w:hanging="709"/>
      </w:pPr>
      <w:rPr>
        <w:rFonts w:ascii="Arial" w:hAnsi="Arial" w:hint="default"/>
        <w:b/>
        <w:i w:val="0"/>
        <w:sz w:val="20"/>
      </w:rPr>
    </w:lvl>
    <w:lvl w:ilvl="1">
      <w:start w:val="1"/>
      <w:numFmt w:val="decimal"/>
      <w:lvlText w:val="%1.%2."/>
      <w:lvlJc w:val="left"/>
      <w:pPr>
        <w:ind w:left="709" w:hanging="709"/>
      </w:pPr>
      <w:rPr>
        <w:rFonts w:ascii="Arial" w:hAnsi="Arial" w:hint="default"/>
        <w:b w:val="0"/>
        <w:i w:val="0"/>
        <w:sz w:val="20"/>
      </w:rPr>
    </w:lvl>
    <w:lvl w:ilvl="2">
      <w:start w:val="1"/>
      <w:numFmt w:val="lowerLetter"/>
      <w:lvlText w:val="%3)"/>
      <w:lvlJc w:val="left"/>
      <w:pPr>
        <w:ind w:left="1418" w:hanging="709"/>
      </w:pPr>
      <w:rPr>
        <w:rFonts w:ascii="Arial" w:hAnsi="Arial" w:hint="default"/>
        <w:b w:val="0"/>
        <w:i w:val="0"/>
        <w:sz w:val="20"/>
      </w:rPr>
    </w:lvl>
    <w:lvl w:ilvl="3">
      <w:start w:val="1"/>
      <w:numFmt w:val="lowerRoman"/>
      <w:lvlText w:val="(%4)"/>
      <w:lvlJc w:val="left"/>
      <w:pPr>
        <w:tabs>
          <w:tab w:val="num" w:pos="14175"/>
        </w:tabs>
        <w:ind w:left="2126" w:hanging="708"/>
      </w:pPr>
      <w:rPr>
        <w:rFonts w:ascii="Arial" w:hAnsi="Arial" w:hint="default"/>
        <w:b w:val="0"/>
        <w:i w:val="0"/>
        <w:sz w:val="20"/>
      </w:rPr>
    </w:lvl>
    <w:lvl w:ilvl="4">
      <w:start w:val="1"/>
      <w:numFmt w:val="decimalZero"/>
      <w:lvlText w:val="(%5)"/>
      <w:lvlJc w:val="left"/>
      <w:pPr>
        <w:ind w:left="2835" w:hanging="709"/>
      </w:pPr>
      <w:rPr>
        <w:rFonts w:ascii="Arial" w:hAnsi="Arial" w:hint="default"/>
        <w:b w:val="0"/>
        <w:i w:val="0"/>
        <w:sz w:val="20"/>
      </w:rPr>
    </w:lvl>
    <w:lvl w:ilvl="5">
      <w:start w:val="1"/>
      <w:numFmt w:val="bullet"/>
      <w:lvlText w:val=""/>
      <w:lvlJc w:val="left"/>
      <w:pPr>
        <w:ind w:left="3544" w:hanging="709"/>
      </w:pPr>
      <w:rPr>
        <w:rFonts w:ascii="Symbol" w:hAnsi="Symbol" w:hint="default"/>
        <w:b w:val="0"/>
        <w:i w:val="0"/>
        <w:color w:val="auto"/>
        <w:sz w:val="20"/>
      </w:rPr>
    </w:lvl>
    <w:lvl w:ilvl="6">
      <w:start w:val="1"/>
      <w:numFmt w:val="bullet"/>
      <w:lvlText w:val=""/>
      <w:lvlJc w:val="left"/>
      <w:pPr>
        <w:ind w:left="4253" w:hanging="709"/>
      </w:pPr>
      <w:rPr>
        <w:rFonts w:ascii="Symbol" w:hAnsi="Symbol" w:hint="default"/>
        <w:b w:val="0"/>
        <w:i w:val="0"/>
        <w:color w:val="auto"/>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A31558"/>
    <w:multiLevelType w:val="hybridMultilevel"/>
    <w:tmpl w:val="2D1269A8"/>
    <w:lvl w:ilvl="0" w:tplc="B84A66B0">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816ECC"/>
    <w:multiLevelType w:val="hybridMultilevel"/>
    <w:tmpl w:val="AAC490F8"/>
    <w:lvl w:ilvl="0" w:tplc="DAFEBBF4">
      <w:start w:val="1"/>
      <w:numFmt w:val="lowerRoman"/>
      <w:lvlText w:val="%1)"/>
      <w:lvlJc w:val="left"/>
      <w:pPr>
        <w:ind w:left="1488" w:hanging="360"/>
      </w:pPr>
      <w:rPr>
        <w:rFonts w:hint="default"/>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8" w15:restartNumberingAfterBreak="0">
    <w:nsid w:val="666A304D"/>
    <w:multiLevelType w:val="hybridMultilevel"/>
    <w:tmpl w:val="7110167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9" w15:restartNumberingAfterBreak="0">
    <w:nsid w:val="71B0444B"/>
    <w:multiLevelType w:val="hybridMultilevel"/>
    <w:tmpl w:val="5B9CEDDE"/>
    <w:lvl w:ilvl="0" w:tplc="4582F382">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F03AD"/>
    <w:multiLevelType w:val="hybridMultilevel"/>
    <w:tmpl w:val="8E70FEBC"/>
    <w:lvl w:ilvl="0" w:tplc="5B2E710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6A4191"/>
    <w:multiLevelType w:val="multilevel"/>
    <w:tmpl w:val="209C4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C6D63"/>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DE2968"/>
    <w:multiLevelType w:val="hybridMultilevel"/>
    <w:tmpl w:val="FE18978C"/>
    <w:lvl w:ilvl="0" w:tplc="C742E6AC">
      <w:start w:val="1"/>
      <w:numFmt w:val="decimal"/>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6572A8D"/>
    <w:multiLevelType w:val="hybridMultilevel"/>
    <w:tmpl w:val="6144F1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5237340">
    <w:abstractNumId w:val="15"/>
  </w:num>
  <w:num w:numId="2" w16cid:durableId="437214184">
    <w:abstractNumId w:val="16"/>
  </w:num>
  <w:num w:numId="3" w16cid:durableId="2040352050">
    <w:abstractNumId w:val="24"/>
  </w:num>
  <w:num w:numId="4" w16cid:durableId="1466197690">
    <w:abstractNumId w:val="6"/>
  </w:num>
  <w:num w:numId="5" w16cid:durableId="126555994">
    <w:abstractNumId w:val="9"/>
  </w:num>
  <w:num w:numId="6" w16cid:durableId="1907298768">
    <w:abstractNumId w:val="20"/>
  </w:num>
  <w:num w:numId="7" w16cid:durableId="891424467">
    <w:abstractNumId w:val="0"/>
  </w:num>
  <w:num w:numId="8" w16cid:durableId="1746221426">
    <w:abstractNumId w:val="9"/>
  </w:num>
  <w:num w:numId="9" w16cid:durableId="1275554128">
    <w:abstractNumId w:val="8"/>
  </w:num>
  <w:num w:numId="10" w16cid:durableId="1485732849">
    <w:abstractNumId w:val="9"/>
  </w:num>
  <w:num w:numId="11" w16cid:durableId="1611164617">
    <w:abstractNumId w:val="9"/>
  </w:num>
  <w:num w:numId="12" w16cid:durableId="1432117111">
    <w:abstractNumId w:val="9"/>
  </w:num>
  <w:num w:numId="13" w16cid:durableId="345982524">
    <w:abstractNumId w:val="9"/>
  </w:num>
  <w:num w:numId="14" w16cid:durableId="1987516384">
    <w:abstractNumId w:val="18"/>
  </w:num>
  <w:num w:numId="15" w16cid:durableId="516040549">
    <w:abstractNumId w:val="17"/>
  </w:num>
  <w:num w:numId="16" w16cid:durableId="1556434147">
    <w:abstractNumId w:val="9"/>
  </w:num>
  <w:num w:numId="17" w16cid:durableId="91584407">
    <w:abstractNumId w:val="19"/>
  </w:num>
  <w:num w:numId="18" w16cid:durableId="1232548001">
    <w:abstractNumId w:val="3"/>
  </w:num>
  <w:num w:numId="19" w16cid:durableId="246155537">
    <w:abstractNumId w:val="14"/>
  </w:num>
  <w:num w:numId="20" w16cid:durableId="820773910">
    <w:abstractNumId w:val="4"/>
  </w:num>
  <w:num w:numId="21" w16cid:durableId="1556311324">
    <w:abstractNumId w:val="1"/>
  </w:num>
  <w:num w:numId="22" w16cid:durableId="1581060204">
    <w:abstractNumId w:val="9"/>
  </w:num>
  <w:num w:numId="23" w16cid:durableId="1222599465">
    <w:abstractNumId w:val="9"/>
  </w:num>
  <w:num w:numId="24" w16cid:durableId="1190029808">
    <w:abstractNumId w:val="9"/>
  </w:num>
  <w:num w:numId="25" w16cid:durableId="1427266395">
    <w:abstractNumId w:val="7"/>
  </w:num>
  <w:num w:numId="26" w16cid:durableId="1562592704">
    <w:abstractNumId w:val="12"/>
  </w:num>
  <w:num w:numId="27" w16cid:durableId="1270510440">
    <w:abstractNumId w:val="9"/>
  </w:num>
  <w:num w:numId="28" w16cid:durableId="824052560">
    <w:abstractNumId w:val="2"/>
  </w:num>
  <w:num w:numId="29" w16cid:durableId="1006321912">
    <w:abstractNumId w:val="9"/>
  </w:num>
  <w:num w:numId="30" w16cid:durableId="829247209">
    <w:abstractNumId w:val="22"/>
  </w:num>
  <w:num w:numId="31" w16cid:durableId="1878814994">
    <w:abstractNumId w:val="10"/>
  </w:num>
  <w:num w:numId="32" w16cid:durableId="442580472">
    <w:abstractNumId w:val="11"/>
  </w:num>
  <w:num w:numId="33" w16cid:durableId="623774635">
    <w:abstractNumId w:val="5"/>
  </w:num>
  <w:num w:numId="34" w16cid:durableId="202139976">
    <w:abstractNumId w:val="9"/>
  </w:num>
  <w:num w:numId="35" w16cid:durableId="715011371">
    <w:abstractNumId w:val="9"/>
  </w:num>
  <w:num w:numId="36" w16cid:durableId="2092119353">
    <w:abstractNumId w:val="9"/>
  </w:num>
  <w:num w:numId="37" w16cid:durableId="1714500166">
    <w:abstractNumId w:val="9"/>
  </w:num>
  <w:num w:numId="38" w16cid:durableId="1390225556">
    <w:abstractNumId w:val="9"/>
  </w:num>
  <w:num w:numId="39" w16cid:durableId="1088622376">
    <w:abstractNumId w:val="9"/>
  </w:num>
  <w:num w:numId="40" w16cid:durableId="419378940">
    <w:abstractNumId w:val="9"/>
  </w:num>
  <w:num w:numId="41" w16cid:durableId="714541953">
    <w:abstractNumId w:val="9"/>
  </w:num>
  <w:num w:numId="42" w16cid:durableId="1709795162">
    <w:abstractNumId w:val="9"/>
  </w:num>
  <w:num w:numId="43" w16cid:durableId="905147733">
    <w:abstractNumId w:val="9"/>
  </w:num>
  <w:num w:numId="44" w16cid:durableId="1951693084">
    <w:abstractNumId w:val="9"/>
  </w:num>
  <w:num w:numId="45" w16cid:durableId="160244690">
    <w:abstractNumId w:val="9"/>
  </w:num>
  <w:num w:numId="46" w16cid:durableId="1246115106">
    <w:abstractNumId w:val="9"/>
  </w:num>
  <w:num w:numId="47" w16cid:durableId="1298030724">
    <w:abstractNumId w:val="9"/>
  </w:num>
  <w:num w:numId="48" w16cid:durableId="152727147">
    <w:abstractNumId w:val="9"/>
  </w:num>
  <w:num w:numId="49" w16cid:durableId="212928057">
    <w:abstractNumId w:val="13"/>
  </w:num>
  <w:num w:numId="50" w16cid:durableId="820384229">
    <w:abstractNumId w:val="9"/>
  </w:num>
  <w:num w:numId="51" w16cid:durableId="694233119">
    <w:abstractNumId w:val="9"/>
  </w:num>
  <w:num w:numId="52" w16cid:durableId="1883129946">
    <w:abstractNumId w:val="21"/>
  </w:num>
  <w:num w:numId="53" w16cid:durableId="661860514">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96"/>
    <w:rsid w:val="00001D98"/>
    <w:rsid w:val="00002D75"/>
    <w:rsid w:val="00003591"/>
    <w:rsid w:val="000035B8"/>
    <w:rsid w:val="00003A3B"/>
    <w:rsid w:val="0000525A"/>
    <w:rsid w:val="0000731A"/>
    <w:rsid w:val="00007D9A"/>
    <w:rsid w:val="000100E7"/>
    <w:rsid w:val="00014384"/>
    <w:rsid w:val="000147CF"/>
    <w:rsid w:val="000155FD"/>
    <w:rsid w:val="0001620B"/>
    <w:rsid w:val="00016A26"/>
    <w:rsid w:val="00017A14"/>
    <w:rsid w:val="00021971"/>
    <w:rsid w:val="00022BA7"/>
    <w:rsid w:val="00023033"/>
    <w:rsid w:val="000249FD"/>
    <w:rsid w:val="0003077C"/>
    <w:rsid w:val="00031A78"/>
    <w:rsid w:val="00033662"/>
    <w:rsid w:val="000357A0"/>
    <w:rsid w:val="00036790"/>
    <w:rsid w:val="00040300"/>
    <w:rsid w:val="00041A33"/>
    <w:rsid w:val="000430C3"/>
    <w:rsid w:val="00043853"/>
    <w:rsid w:val="00043E8F"/>
    <w:rsid w:val="000447B0"/>
    <w:rsid w:val="00044E58"/>
    <w:rsid w:val="00045174"/>
    <w:rsid w:val="00046998"/>
    <w:rsid w:val="00046E94"/>
    <w:rsid w:val="00050E59"/>
    <w:rsid w:val="00050FF8"/>
    <w:rsid w:val="0005156E"/>
    <w:rsid w:val="00051808"/>
    <w:rsid w:val="00051C9D"/>
    <w:rsid w:val="000527B3"/>
    <w:rsid w:val="00052869"/>
    <w:rsid w:val="00053287"/>
    <w:rsid w:val="00053FF9"/>
    <w:rsid w:val="000548F2"/>
    <w:rsid w:val="000563AD"/>
    <w:rsid w:val="0006077D"/>
    <w:rsid w:val="00061B26"/>
    <w:rsid w:val="00063EED"/>
    <w:rsid w:val="00065111"/>
    <w:rsid w:val="00067493"/>
    <w:rsid w:val="000711F8"/>
    <w:rsid w:val="00072BFF"/>
    <w:rsid w:val="000738DB"/>
    <w:rsid w:val="00073B13"/>
    <w:rsid w:val="00073C10"/>
    <w:rsid w:val="000741B6"/>
    <w:rsid w:val="000756BF"/>
    <w:rsid w:val="0007661C"/>
    <w:rsid w:val="0007740C"/>
    <w:rsid w:val="00081C7C"/>
    <w:rsid w:val="000822D6"/>
    <w:rsid w:val="00084066"/>
    <w:rsid w:val="0009075F"/>
    <w:rsid w:val="000952E4"/>
    <w:rsid w:val="00095B2E"/>
    <w:rsid w:val="00095DE5"/>
    <w:rsid w:val="00096367"/>
    <w:rsid w:val="0009675E"/>
    <w:rsid w:val="00097EDE"/>
    <w:rsid w:val="000A06C2"/>
    <w:rsid w:val="000A0AED"/>
    <w:rsid w:val="000A1F79"/>
    <w:rsid w:val="000A3456"/>
    <w:rsid w:val="000A69C5"/>
    <w:rsid w:val="000A6E36"/>
    <w:rsid w:val="000B15E4"/>
    <w:rsid w:val="000B2C85"/>
    <w:rsid w:val="000B4F73"/>
    <w:rsid w:val="000B5BF8"/>
    <w:rsid w:val="000C0BAF"/>
    <w:rsid w:val="000C441F"/>
    <w:rsid w:val="000C5100"/>
    <w:rsid w:val="000C6AA4"/>
    <w:rsid w:val="000D17E0"/>
    <w:rsid w:val="000D19EC"/>
    <w:rsid w:val="000D218B"/>
    <w:rsid w:val="000D4084"/>
    <w:rsid w:val="000D4AD6"/>
    <w:rsid w:val="000D5E3A"/>
    <w:rsid w:val="000D602F"/>
    <w:rsid w:val="000D7140"/>
    <w:rsid w:val="000E1220"/>
    <w:rsid w:val="000E13D3"/>
    <w:rsid w:val="000E144E"/>
    <w:rsid w:val="000E3DEF"/>
    <w:rsid w:val="000E7A2D"/>
    <w:rsid w:val="000F0F97"/>
    <w:rsid w:val="000F1BA1"/>
    <w:rsid w:val="000F225B"/>
    <w:rsid w:val="000F28DE"/>
    <w:rsid w:val="000F3674"/>
    <w:rsid w:val="000F60D0"/>
    <w:rsid w:val="000F7C8B"/>
    <w:rsid w:val="00100F3A"/>
    <w:rsid w:val="0010380C"/>
    <w:rsid w:val="00104355"/>
    <w:rsid w:val="00104DB2"/>
    <w:rsid w:val="0010513D"/>
    <w:rsid w:val="00105F64"/>
    <w:rsid w:val="00111882"/>
    <w:rsid w:val="001132D8"/>
    <w:rsid w:val="00114087"/>
    <w:rsid w:val="001148AC"/>
    <w:rsid w:val="00114E14"/>
    <w:rsid w:val="001176E4"/>
    <w:rsid w:val="001204BC"/>
    <w:rsid w:val="00124457"/>
    <w:rsid w:val="00125367"/>
    <w:rsid w:val="00126575"/>
    <w:rsid w:val="00126786"/>
    <w:rsid w:val="0013047B"/>
    <w:rsid w:val="00130D95"/>
    <w:rsid w:val="001310A2"/>
    <w:rsid w:val="0013147A"/>
    <w:rsid w:val="00131DAE"/>
    <w:rsid w:val="001321F2"/>
    <w:rsid w:val="00134C18"/>
    <w:rsid w:val="00134D91"/>
    <w:rsid w:val="00135F6C"/>
    <w:rsid w:val="0013772D"/>
    <w:rsid w:val="00137AE2"/>
    <w:rsid w:val="001402EA"/>
    <w:rsid w:val="00141513"/>
    <w:rsid w:val="0014196B"/>
    <w:rsid w:val="00142436"/>
    <w:rsid w:val="00142F35"/>
    <w:rsid w:val="00144A1F"/>
    <w:rsid w:val="00151B63"/>
    <w:rsid w:val="0015770C"/>
    <w:rsid w:val="0016084B"/>
    <w:rsid w:val="001613A0"/>
    <w:rsid w:val="00162DF1"/>
    <w:rsid w:val="00162EF2"/>
    <w:rsid w:val="00162F64"/>
    <w:rsid w:val="00163300"/>
    <w:rsid w:val="00165DB2"/>
    <w:rsid w:val="00167780"/>
    <w:rsid w:val="00167805"/>
    <w:rsid w:val="001706B1"/>
    <w:rsid w:val="001711D1"/>
    <w:rsid w:val="001718C8"/>
    <w:rsid w:val="001719AF"/>
    <w:rsid w:val="001736A0"/>
    <w:rsid w:val="00173F3B"/>
    <w:rsid w:val="00176057"/>
    <w:rsid w:val="00176E09"/>
    <w:rsid w:val="001772CC"/>
    <w:rsid w:val="001812F5"/>
    <w:rsid w:val="00182F27"/>
    <w:rsid w:val="0018313D"/>
    <w:rsid w:val="00184170"/>
    <w:rsid w:val="00186481"/>
    <w:rsid w:val="00186537"/>
    <w:rsid w:val="00186579"/>
    <w:rsid w:val="00187761"/>
    <w:rsid w:val="001877F5"/>
    <w:rsid w:val="00187D45"/>
    <w:rsid w:val="0019075B"/>
    <w:rsid w:val="00193D44"/>
    <w:rsid w:val="001948DD"/>
    <w:rsid w:val="00195043"/>
    <w:rsid w:val="001960C8"/>
    <w:rsid w:val="001969AE"/>
    <w:rsid w:val="001970ED"/>
    <w:rsid w:val="001973D8"/>
    <w:rsid w:val="001976AC"/>
    <w:rsid w:val="001A0CF2"/>
    <w:rsid w:val="001A1538"/>
    <w:rsid w:val="001A28F2"/>
    <w:rsid w:val="001A2C68"/>
    <w:rsid w:val="001A4E3C"/>
    <w:rsid w:val="001A5011"/>
    <w:rsid w:val="001A58F3"/>
    <w:rsid w:val="001A6BCD"/>
    <w:rsid w:val="001A7351"/>
    <w:rsid w:val="001A743D"/>
    <w:rsid w:val="001A75BB"/>
    <w:rsid w:val="001A7B78"/>
    <w:rsid w:val="001B15E6"/>
    <w:rsid w:val="001B2133"/>
    <w:rsid w:val="001B3A63"/>
    <w:rsid w:val="001B590A"/>
    <w:rsid w:val="001B6B5F"/>
    <w:rsid w:val="001C0649"/>
    <w:rsid w:val="001C1F3D"/>
    <w:rsid w:val="001C2C98"/>
    <w:rsid w:val="001C2CCF"/>
    <w:rsid w:val="001C3F3C"/>
    <w:rsid w:val="001D0027"/>
    <w:rsid w:val="001D0901"/>
    <w:rsid w:val="001D13C4"/>
    <w:rsid w:val="001D1AF8"/>
    <w:rsid w:val="001D2113"/>
    <w:rsid w:val="001D3611"/>
    <w:rsid w:val="001D4A9F"/>
    <w:rsid w:val="001D510D"/>
    <w:rsid w:val="001D552E"/>
    <w:rsid w:val="001D55EB"/>
    <w:rsid w:val="001D56CA"/>
    <w:rsid w:val="001D5D4E"/>
    <w:rsid w:val="001D65A1"/>
    <w:rsid w:val="001E09E3"/>
    <w:rsid w:val="001E26EA"/>
    <w:rsid w:val="001E37D6"/>
    <w:rsid w:val="001E4083"/>
    <w:rsid w:val="001E4D28"/>
    <w:rsid w:val="001E5BDF"/>
    <w:rsid w:val="001F05E9"/>
    <w:rsid w:val="001F11A7"/>
    <w:rsid w:val="001F2838"/>
    <w:rsid w:val="001F3081"/>
    <w:rsid w:val="001F40EA"/>
    <w:rsid w:val="001F50CE"/>
    <w:rsid w:val="001F5146"/>
    <w:rsid w:val="001F7EA4"/>
    <w:rsid w:val="00200A78"/>
    <w:rsid w:val="00200CA3"/>
    <w:rsid w:val="00200DF1"/>
    <w:rsid w:val="00200E2C"/>
    <w:rsid w:val="002022A3"/>
    <w:rsid w:val="002026F7"/>
    <w:rsid w:val="00204A61"/>
    <w:rsid w:val="00206ADD"/>
    <w:rsid w:val="00207DC1"/>
    <w:rsid w:val="00207E0C"/>
    <w:rsid w:val="00210885"/>
    <w:rsid w:val="00211820"/>
    <w:rsid w:val="00211EC2"/>
    <w:rsid w:val="00212105"/>
    <w:rsid w:val="00212CAE"/>
    <w:rsid w:val="00214A2E"/>
    <w:rsid w:val="00214FB2"/>
    <w:rsid w:val="00216232"/>
    <w:rsid w:val="00220F6E"/>
    <w:rsid w:val="002215DA"/>
    <w:rsid w:val="00221785"/>
    <w:rsid w:val="00226597"/>
    <w:rsid w:val="00226D6B"/>
    <w:rsid w:val="00227006"/>
    <w:rsid w:val="00230A1C"/>
    <w:rsid w:val="00231163"/>
    <w:rsid w:val="00232BB0"/>
    <w:rsid w:val="00232F47"/>
    <w:rsid w:val="00233096"/>
    <w:rsid w:val="0023424C"/>
    <w:rsid w:val="00235F14"/>
    <w:rsid w:val="00236021"/>
    <w:rsid w:val="0023610C"/>
    <w:rsid w:val="0024030F"/>
    <w:rsid w:val="00241730"/>
    <w:rsid w:val="00242556"/>
    <w:rsid w:val="00243FE3"/>
    <w:rsid w:val="002454C6"/>
    <w:rsid w:val="002523C1"/>
    <w:rsid w:val="00252806"/>
    <w:rsid w:val="002528C8"/>
    <w:rsid w:val="002533DA"/>
    <w:rsid w:val="0025376D"/>
    <w:rsid w:val="00253A4C"/>
    <w:rsid w:val="002546C2"/>
    <w:rsid w:val="00254A36"/>
    <w:rsid w:val="002555E8"/>
    <w:rsid w:val="00255CD6"/>
    <w:rsid w:val="0025711C"/>
    <w:rsid w:val="00257C7A"/>
    <w:rsid w:val="00260463"/>
    <w:rsid w:val="002611DB"/>
    <w:rsid w:val="00261542"/>
    <w:rsid w:val="0026169B"/>
    <w:rsid w:val="0026248D"/>
    <w:rsid w:val="002638C4"/>
    <w:rsid w:val="002641F1"/>
    <w:rsid w:val="00266631"/>
    <w:rsid w:val="002666B4"/>
    <w:rsid w:val="00267B97"/>
    <w:rsid w:val="002711E9"/>
    <w:rsid w:val="00271661"/>
    <w:rsid w:val="00271C97"/>
    <w:rsid w:val="00273160"/>
    <w:rsid w:val="00273219"/>
    <w:rsid w:val="00273364"/>
    <w:rsid w:val="0027366E"/>
    <w:rsid w:val="00274FFC"/>
    <w:rsid w:val="00280E95"/>
    <w:rsid w:val="002817C9"/>
    <w:rsid w:val="00282837"/>
    <w:rsid w:val="0028380C"/>
    <w:rsid w:val="002853A1"/>
    <w:rsid w:val="00285A76"/>
    <w:rsid w:val="00286B4D"/>
    <w:rsid w:val="0029167A"/>
    <w:rsid w:val="002929B7"/>
    <w:rsid w:val="002952B6"/>
    <w:rsid w:val="002962B5"/>
    <w:rsid w:val="00296B40"/>
    <w:rsid w:val="002A1E15"/>
    <w:rsid w:val="002A223B"/>
    <w:rsid w:val="002A2E28"/>
    <w:rsid w:val="002A53A6"/>
    <w:rsid w:val="002A72A8"/>
    <w:rsid w:val="002A7A03"/>
    <w:rsid w:val="002B0C0A"/>
    <w:rsid w:val="002B1314"/>
    <w:rsid w:val="002B1340"/>
    <w:rsid w:val="002B150C"/>
    <w:rsid w:val="002B1582"/>
    <w:rsid w:val="002B1EB6"/>
    <w:rsid w:val="002B287B"/>
    <w:rsid w:val="002B3FFB"/>
    <w:rsid w:val="002B5E7F"/>
    <w:rsid w:val="002C0F4C"/>
    <w:rsid w:val="002C2409"/>
    <w:rsid w:val="002C2BD6"/>
    <w:rsid w:val="002C32FF"/>
    <w:rsid w:val="002C33D8"/>
    <w:rsid w:val="002C60A6"/>
    <w:rsid w:val="002C615B"/>
    <w:rsid w:val="002C6625"/>
    <w:rsid w:val="002C700B"/>
    <w:rsid w:val="002C71AD"/>
    <w:rsid w:val="002D15C9"/>
    <w:rsid w:val="002D1B2C"/>
    <w:rsid w:val="002D1BF6"/>
    <w:rsid w:val="002D2A55"/>
    <w:rsid w:val="002D3E66"/>
    <w:rsid w:val="002D4876"/>
    <w:rsid w:val="002D4D55"/>
    <w:rsid w:val="002D4E2D"/>
    <w:rsid w:val="002D4E73"/>
    <w:rsid w:val="002D5AAA"/>
    <w:rsid w:val="002D65AB"/>
    <w:rsid w:val="002D76EE"/>
    <w:rsid w:val="002E1C37"/>
    <w:rsid w:val="002E1D9B"/>
    <w:rsid w:val="002E450A"/>
    <w:rsid w:val="002E4D27"/>
    <w:rsid w:val="002E6827"/>
    <w:rsid w:val="002F33BE"/>
    <w:rsid w:val="002F59BA"/>
    <w:rsid w:val="002F65A1"/>
    <w:rsid w:val="002F752B"/>
    <w:rsid w:val="0030020C"/>
    <w:rsid w:val="00300608"/>
    <w:rsid w:val="00300890"/>
    <w:rsid w:val="003018E6"/>
    <w:rsid w:val="003028F8"/>
    <w:rsid w:val="00305395"/>
    <w:rsid w:val="00305DB1"/>
    <w:rsid w:val="00306D32"/>
    <w:rsid w:val="00307080"/>
    <w:rsid w:val="00311F57"/>
    <w:rsid w:val="00312808"/>
    <w:rsid w:val="00313E0F"/>
    <w:rsid w:val="00313FF5"/>
    <w:rsid w:val="003143F0"/>
    <w:rsid w:val="00315762"/>
    <w:rsid w:val="00315E19"/>
    <w:rsid w:val="00317FCB"/>
    <w:rsid w:val="003207BB"/>
    <w:rsid w:val="00320B16"/>
    <w:rsid w:val="00320B50"/>
    <w:rsid w:val="00321653"/>
    <w:rsid w:val="00323356"/>
    <w:rsid w:val="00323444"/>
    <w:rsid w:val="00323F52"/>
    <w:rsid w:val="003242D8"/>
    <w:rsid w:val="00324CCA"/>
    <w:rsid w:val="003250CB"/>
    <w:rsid w:val="00325290"/>
    <w:rsid w:val="00325A9F"/>
    <w:rsid w:val="003265C4"/>
    <w:rsid w:val="003303B9"/>
    <w:rsid w:val="0033167D"/>
    <w:rsid w:val="0033292A"/>
    <w:rsid w:val="00333FD3"/>
    <w:rsid w:val="00334035"/>
    <w:rsid w:val="0034120A"/>
    <w:rsid w:val="003414CB"/>
    <w:rsid w:val="0034262D"/>
    <w:rsid w:val="003455E6"/>
    <w:rsid w:val="003478E8"/>
    <w:rsid w:val="00351DAB"/>
    <w:rsid w:val="00352DF3"/>
    <w:rsid w:val="00354DFB"/>
    <w:rsid w:val="00355324"/>
    <w:rsid w:val="003566AD"/>
    <w:rsid w:val="003577E1"/>
    <w:rsid w:val="0036157A"/>
    <w:rsid w:val="003638F0"/>
    <w:rsid w:val="00366AE2"/>
    <w:rsid w:val="00367090"/>
    <w:rsid w:val="00367204"/>
    <w:rsid w:val="003675D2"/>
    <w:rsid w:val="0036766E"/>
    <w:rsid w:val="0037041A"/>
    <w:rsid w:val="00372242"/>
    <w:rsid w:val="0037271D"/>
    <w:rsid w:val="003733B5"/>
    <w:rsid w:val="00373519"/>
    <w:rsid w:val="00381AD1"/>
    <w:rsid w:val="0038502D"/>
    <w:rsid w:val="0038532E"/>
    <w:rsid w:val="00385528"/>
    <w:rsid w:val="00391776"/>
    <w:rsid w:val="00391EA7"/>
    <w:rsid w:val="00392A5A"/>
    <w:rsid w:val="00392DCC"/>
    <w:rsid w:val="00393451"/>
    <w:rsid w:val="00393CFC"/>
    <w:rsid w:val="00395283"/>
    <w:rsid w:val="00396337"/>
    <w:rsid w:val="00396D4D"/>
    <w:rsid w:val="003971F6"/>
    <w:rsid w:val="0039763B"/>
    <w:rsid w:val="003A0091"/>
    <w:rsid w:val="003A18FE"/>
    <w:rsid w:val="003A254B"/>
    <w:rsid w:val="003A369F"/>
    <w:rsid w:val="003A6D92"/>
    <w:rsid w:val="003A77F4"/>
    <w:rsid w:val="003B0136"/>
    <w:rsid w:val="003B0A4B"/>
    <w:rsid w:val="003B359A"/>
    <w:rsid w:val="003B4015"/>
    <w:rsid w:val="003B52F1"/>
    <w:rsid w:val="003B7E4A"/>
    <w:rsid w:val="003C1194"/>
    <w:rsid w:val="003C3020"/>
    <w:rsid w:val="003C3E4A"/>
    <w:rsid w:val="003C45C2"/>
    <w:rsid w:val="003C61CA"/>
    <w:rsid w:val="003C69D0"/>
    <w:rsid w:val="003C76E2"/>
    <w:rsid w:val="003C7CBB"/>
    <w:rsid w:val="003D0572"/>
    <w:rsid w:val="003D1635"/>
    <w:rsid w:val="003D3105"/>
    <w:rsid w:val="003D3BC1"/>
    <w:rsid w:val="003D5888"/>
    <w:rsid w:val="003D7215"/>
    <w:rsid w:val="003E0B57"/>
    <w:rsid w:val="003E24DD"/>
    <w:rsid w:val="003E3AD5"/>
    <w:rsid w:val="003E63E7"/>
    <w:rsid w:val="003E687A"/>
    <w:rsid w:val="003F1B7B"/>
    <w:rsid w:val="003F3D9F"/>
    <w:rsid w:val="003F41A5"/>
    <w:rsid w:val="003F63A4"/>
    <w:rsid w:val="003F6BC5"/>
    <w:rsid w:val="00400286"/>
    <w:rsid w:val="00400966"/>
    <w:rsid w:val="00400B3B"/>
    <w:rsid w:val="00400DAA"/>
    <w:rsid w:val="0040128F"/>
    <w:rsid w:val="004022EF"/>
    <w:rsid w:val="00402452"/>
    <w:rsid w:val="00403303"/>
    <w:rsid w:val="00406047"/>
    <w:rsid w:val="00411A8D"/>
    <w:rsid w:val="00413302"/>
    <w:rsid w:val="0041368A"/>
    <w:rsid w:val="00413D82"/>
    <w:rsid w:val="004160AC"/>
    <w:rsid w:val="00416968"/>
    <w:rsid w:val="004169A1"/>
    <w:rsid w:val="00421883"/>
    <w:rsid w:val="00422259"/>
    <w:rsid w:val="00422CA9"/>
    <w:rsid w:val="00424D17"/>
    <w:rsid w:val="0042554E"/>
    <w:rsid w:val="00427CF1"/>
    <w:rsid w:val="00430ABF"/>
    <w:rsid w:val="00431C71"/>
    <w:rsid w:val="004337EB"/>
    <w:rsid w:val="00433BC0"/>
    <w:rsid w:val="004344C8"/>
    <w:rsid w:val="004347D4"/>
    <w:rsid w:val="00434FCE"/>
    <w:rsid w:val="00437C22"/>
    <w:rsid w:val="004411ED"/>
    <w:rsid w:val="004421EC"/>
    <w:rsid w:val="00443B88"/>
    <w:rsid w:val="00445F1C"/>
    <w:rsid w:val="00446374"/>
    <w:rsid w:val="00447EE5"/>
    <w:rsid w:val="00450484"/>
    <w:rsid w:val="00451DEB"/>
    <w:rsid w:val="00452646"/>
    <w:rsid w:val="004531FF"/>
    <w:rsid w:val="00453B0A"/>
    <w:rsid w:val="00453FC8"/>
    <w:rsid w:val="00456539"/>
    <w:rsid w:val="0045688E"/>
    <w:rsid w:val="00456D02"/>
    <w:rsid w:val="0045726C"/>
    <w:rsid w:val="004578C4"/>
    <w:rsid w:val="00457F43"/>
    <w:rsid w:val="00461310"/>
    <w:rsid w:val="00461538"/>
    <w:rsid w:val="00461F0C"/>
    <w:rsid w:val="00462802"/>
    <w:rsid w:val="00462A2F"/>
    <w:rsid w:val="00464B06"/>
    <w:rsid w:val="00464B64"/>
    <w:rsid w:val="004658F2"/>
    <w:rsid w:val="00466702"/>
    <w:rsid w:val="00466DA5"/>
    <w:rsid w:val="00467396"/>
    <w:rsid w:val="004677E5"/>
    <w:rsid w:val="00467B67"/>
    <w:rsid w:val="004708E3"/>
    <w:rsid w:val="00472A21"/>
    <w:rsid w:val="004756E7"/>
    <w:rsid w:val="004769C1"/>
    <w:rsid w:val="004779CF"/>
    <w:rsid w:val="00477C36"/>
    <w:rsid w:val="00480958"/>
    <w:rsid w:val="00481868"/>
    <w:rsid w:val="00483590"/>
    <w:rsid w:val="00484153"/>
    <w:rsid w:val="00484A9E"/>
    <w:rsid w:val="00484BB5"/>
    <w:rsid w:val="0048511A"/>
    <w:rsid w:val="00485801"/>
    <w:rsid w:val="00485FC3"/>
    <w:rsid w:val="00487542"/>
    <w:rsid w:val="00487F05"/>
    <w:rsid w:val="00491649"/>
    <w:rsid w:val="00491935"/>
    <w:rsid w:val="00491F36"/>
    <w:rsid w:val="004924C1"/>
    <w:rsid w:val="00494D7E"/>
    <w:rsid w:val="00495E33"/>
    <w:rsid w:val="004A0B94"/>
    <w:rsid w:val="004A10E2"/>
    <w:rsid w:val="004A1181"/>
    <w:rsid w:val="004A17BA"/>
    <w:rsid w:val="004A2E9A"/>
    <w:rsid w:val="004A46ED"/>
    <w:rsid w:val="004A4819"/>
    <w:rsid w:val="004A69B4"/>
    <w:rsid w:val="004A7B0E"/>
    <w:rsid w:val="004B1684"/>
    <w:rsid w:val="004B20D6"/>
    <w:rsid w:val="004B352E"/>
    <w:rsid w:val="004B4D04"/>
    <w:rsid w:val="004B544C"/>
    <w:rsid w:val="004B5988"/>
    <w:rsid w:val="004B5C84"/>
    <w:rsid w:val="004B60C7"/>
    <w:rsid w:val="004B7C71"/>
    <w:rsid w:val="004C2400"/>
    <w:rsid w:val="004C34A4"/>
    <w:rsid w:val="004C7253"/>
    <w:rsid w:val="004C7A6A"/>
    <w:rsid w:val="004D0E51"/>
    <w:rsid w:val="004D63C9"/>
    <w:rsid w:val="004D7B31"/>
    <w:rsid w:val="004E0FC5"/>
    <w:rsid w:val="004E147E"/>
    <w:rsid w:val="004E2376"/>
    <w:rsid w:val="004E2528"/>
    <w:rsid w:val="004E633F"/>
    <w:rsid w:val="004E78CD"/>
    <w:rsid w:val="004F4E7D"/>
    <w:rsid w:val="004F5ABD"/>
    <w:rsid w:val="004F6475"/>
    <w:rsid w:val="004F6D11"/>
    <w:rsid w:val="005023C9"/>
    <w:rsid w:val="005035E5"/>
    <w:rsid w:val="005040A7"/>
    <w:rsid w:val="005053F8"/>
    <w:rsid w:val="00505939"/>
    <w:rsid w:val="00511414"/>
    <w:rsid w:val="005119EA"/>
    <w:rsid w:val="00511DF3"/>
    <w:rsid w:val="00514FC9"/>
    <w:rsid w:val="005152E3"/>
    <w:rsid w:val="00516E50"/>
    <w:rsid w:val="005308F4"/>
    <w:rsid w:val="00530F9D"/>
    <w:rsid w:val="00531BFE"/>
    <w:rsid w:val="00532266"/>
    <w:rsid w:val="005328C8"/>
    <w:rsid w:val="005332F8"/>
    <w:rsid w:val="00533475"/>
    <w:rsid w:val="00533647"/>
    <w:rsid w:val="00534269"/>
    <w:rsid w:val="0053453E"/>
    <w:rsid w:val="005349FC"/>
    <w:rsid w:val="005441D2"/>
    <w:rsid w:val="005449EF"/>
    <w:rsid w:val="005456BA"/>
    <w:rsid w:val="00545E22"/>
    <w:rsid w:val="005466C6"/>
    <w:rsid w:val="00547466"/>
    <w:rsid w:val="005478BF"/>
    <w:rsid w:val="00547A50"/>
    <w:rsid w:val="0055061D"/>
    <w:rsid w:val="00550AE6"/>
    <w:rsid w:val="00550DB9"/>
    <w:rsid w:val="0055161B"/>
    <w:rsid w:val="005518D1"/>
    <w:rsid w:val="0055195A"/>
    <w:rsid w:val="00552E77"/>
    <w:rsid w:val="00553FF4"/>
    <w:rsid w:val="00554D54"/>
    <w:rsid w:val="00555A3E"/>
    <w:rsid w:val="0055690E"/>
    <w:rsid w:val="00556AFC"/>
    <w:rsid w:val="005629A5"/>
    <w:rsid w:val="00562FCF"/>
    <w:rsid w:val="00563273"/>
    <w:rsid w:val="00565F4C"/>
    <w:rsid w:val="00567054"/>
    <w:rsid w:val="00567B54"/>
    <w:rsid w:val="00570547"/>
    <w:rsid w:val="0057077C"/>
    <w:rsid w:val="00570A81"/>
    <w:rsid w:val="00571CA9"/>
    <w:rsid w:val="005741B5"/>
    <w:rsid w:val="00575312"/>
    <w:rsid w:val="005814B1"/>
    <w:rsid w:val="00583754"/>
    <w:rsid w:val="00584A43"/>
    <w:rsid w:val="00591D71"/>
    <w:rsid w:val="005939E3"/>
    <w:rsid w:val="0059430A"/>
    <w:rsid w:val="00595887"/>
    <w:rsid w:val="00596569"/>
    <w:rsid w:val="00597418"/>
    <w:rsid w:val="005979C4"/>
    <w:rsid w:val="00597DC8"/>
    <w:rsid w:val="005A1399"/>
    <w:rsid w:val="005A205D"/>
    <w:rsid w:val="005A2948"/>
    <w:rsid w:val="005A4C99"/>
    <w:rsid w:val="005A5CA2"/>
    <w:rsid w:val="005A5D47"/>
    <w:rsid w:val="005A6C8A"/>
    <w:rsid w:val="005B0494"/>
    <w:rsid w:val="005B09F7"/>
    <w:rsid w:val="005B3F2C"/>
    <w:rsid w:val="005B476A"/>
    <w:rsid w:val="005B4823"/>
    <w:rsid w:val="005B4C0D"/>
    <w:rsid w:val="005B652A"/>
    <w:rsid w:val="005B6E46"/>
    <w:rsid w:val="005B7790"/>
    <w:rsid w:val="005C0191"/>
    <w:rsid w:val="005C39E4"/>
    <w:rsid w:val="005D2348"/>
    <w:rsid w:val="005D2D89"/>
    <w:rsid w:val="005D3958"/>
    <w:rsid w:val="005D3BF4"/>
    <w:rsid w:val="005D50AA"/>
    <w:rsid w:val="005E10E7"/>
    <w:rsid w:val="005E2172"/>
    <w:rsid w:val="005E3589"/>
    <w:rsid w:val="005E578D"/>
    <w:rsid w:val="005E6CF8"/>
    <w:rsid w:val="005F2D70"/>
    <w:rsid w:val="005F553E"/>
    <w:rsid w:val="005F6530"/>
    <w:rsid w:val="005F6958"/>
    <w:rsid w:val="005F7A10"/>
    <w:rsid w:val="005F7CE9"/>
    <w:rsid w:val="006005DD"/>
    <w:rsid w:val="00600C21"/>
    <w:rsid w:val="00602345"/>
    <w:rsid w:val="00602726"/>
    <w:rsid w:val="00603145"/>
    <w:rsid w:val="00603185"/>
    <w:rsid w:val="00603AA9"/>
    <w:rsid w:val="00606895"/>
    <w:rsid w:val="0060735E"/>
    <w:rsid w:val="00607934"/>
    <w:rsid w:val="0060799E"/>
    <w:rsid w:val="006100E7"/>
    <w:rsid w:val="00611E36"/>
    <w:rsid w:val="0061223F"/>
    <w:rsid w:val="00615134"/>
    <w:rsid w:val="006156BB"/>
    <w:rsid w:val="00615D35"/>
    <w:rsid w:val="00615E0C"/>
    <w:rsid w:val="00616BBA"/>
    <w:rsid w:val="00623924"/>
    <w:rsid w:val="00623F26"/>
    <w:rsid w:val="00624A12"/>
    <w:rsid w:val="00626934"/>
    <w:rsid w:val="006273C5"/>
    <w:rsid w:val="00631D84"/>
    <w:rsid w:val="006320F5"/>
    <w:rsid w:val="006325FC"/>
    <w:rsid w:val="00632B5B"/>
    <w:rsid w:val="00633C6D"/>
    <w:rsid w:val="00633D18"/>
    <w:rsid w:val="00634036"/>
    <w:rsid w:val="006352A9"/>
    <w:rsid w:val="00635407"/>
    <w:rsid w:val="006364BD"/>
    <w:rsid w:val="006373E2"/>
    <w:rsid w:val="00637AE9"/>
    <w:rsid w:val="00641588"/>
    <w:rsid w:val="00644CE4"/>
    <w:rsid w:val="0064529C"/>
    <w:rsid w:val="00646185"/>
    <w:rsid w:val="00650814"/>
    <w:rsid w:val="00652D29"/>
    <w:rsid w:val="0065360D"/>
    <w:rsid w:val="00653BAD"/>
    <w:rsid w:val="00654CBA"/>
    <w:rsid w:val="00654E1C"/>
    <w:rsid w:val="0065678A"/>
    <w:rsid w:val="00657B80"/>
    <w:rsid w:val="00657D7A"/>
    <w:rsid w:val="00657E14"/>
    <w:rsid w:val="006602FE"/>
    <w:rsid w:val="00662967"/>
    <w:rsid w:val="00662C65"/>
    <w:rsid w:val="0066452A"/>
    <w:rsid w:val="006654FA"/>
    <w:rsid w:val="00665601"/>
    <w:rsid w:val="0066566C"/>
    <w:rsid w:val="006669AF"/>
    <w:rsid w:val="00667724"/>
    <w:rsid w:val="00670C30"/>
    <w:rsid w:val="0067443C"/>
    <w:rsid w:val="006772DF"/>
    <w:rsid w:val="00677456"/>
    <w:rsid w:val="00677FDF"/>
    <w:rsid w:val="00681ED2"/>
    <w:rsid w:val="006835A3"/>
    <w:rsid w:val="00683880"/>
    <w:rsid w:val="0068402A"/>
    <w:rsid w:val="00684D83"/>
    <w:rsid w:val="00691814"/>
    <w:rsid w:val="00693343"/>
    <w:rsid w:val="0069411C"/>
    <w:rsid w:val="006950FA"/>
    <w:rsid w:val="006965C0"/>
    <w:rsid w:val="00696B15"/>
    <w:rsid w:val="00697276"/>
    <w:rsid w:val="006A0524"/>
    <w:rsid w:val="006A08D4"/>
    <w:rsid w:val="006A0BA3"/>
    <w:rsid w:val="006A199D"/>
    <w:rsid w:val="006A1B5B"/>
    <w:rsid w:val="006A23AD"/>
    <w:rsid w:val="006A34E8"/>
    <w:rsid w:val="006A4375"/>
    <w:rsid w:val="006A473F"/>
    <w:rsid w:val="006A4C9E"/>
    <w:rsid w:val="006A5734"/>
    <w:rsid w:val="006A6600"/>
    <w:rsid w:val="006A7005"/>
    <w:rsid w:val="006B1D3E"/>
    <w:rsid w:val="006B2510"/>
    <w:rsid w:val="006B35CB"/>
    <w:rsid w:val="006B3640"/>
    <w:rsid w:val="006B3E34"/>
    <w:rsid w:val="006B5259"/>
    <w:rsid w:val="006B593F"/>
    <w:rsid w:val="006C1155"/>
    <w:rsid w:val="006C6F78"/>
    <w:rsid w:val="006C7E5D"/>
    <w:rsid w:val="006D05BB"/>
    <w:rsid w:val="006D0EC4"/>
    <w:rsid w:val="006D3879"/>
    <w:rsid w:val="006D4EE1"/>
    <w:rsid w:val="006D4FC4"/>
    <w:rsid w:val="006D5A1E"/>
    <w:rsid w:val="006D6745"/>
    <w:rsid w:val="006D70F7"/>
    <w:rsid w:val="006E05A3"/>
    <w:rsid w:val="006E0D6B"/>
    <w:rsid w:val="006E162D"/>
    <w:rsid w:val="006E3CA4"/>
    <w:rsid w:val="006E5866"/>
    <w:rsid w:val="006E5FEF"/>
    <w:rsid w:val="006E655E"/>
    <w:rsid w:val="006E754D"/>
    <w:rsid w:val="006F156B"/>
    <w:rsid w:val="006F2385"/>
    <w:rsid w:val="006F4180"/>
    <w:rsid w:val="006F52CD"/>
    <w:rsid w:val="006F588E"/>
    <w:rsid w:val="006F6B48"/>
    <w:rsid w:val="006F6F00"/>
    <w:rsid w:val="00703626"/>
    <w:rsid w:val="0070370A"/>
    <w:rsid w:val="0070394C"/>
    <w:rsid w:val="0070641E"/>
    <w:rsid w:val="00706798"/>
    <w:rsid w:val="0070779D"/>
    <w:rsid w:val="007115B3"/>
    <w:rsid w:val="0071262E"/>
    <w:rsid w:val="00712987"/>
    <w:rsid w:val="007131E3"/>
    <w:rsid w:val="00713C5F"/>
    <w:rsid w:val="007153EA"/>
    <w:rsid w:val="00715509"/>
    <w:rsid w:val="00720A54"/>
    <w:rsid w:val="007219A2"/>
    <w:rsid w:val="0072216B"/>
    <w:rsid w:val="007227DE"/>
    <w:rsid w:val="00722CEB"/>
    <w:rsid w:val="007250C9"/>
    <w:rsid w:val="00726791"/>
    <w:rsid w:val="00726B61"/>
    <w:rsid w:val="007276E5"/>
    <w:rsid w:val="00727BED"/>
    <w:rsid w:val="007312DF"/>
    <w:rsid w:val="00731520"/>
    <w:rsid w:val="007328DF"/>
    <w:rsid w:val="00732C3F"/>
    <w:rsid w:val="007331BD"/>
    <w:rsid w:val="00735454"/>
    <w:rsid w:val="0073581E"/>
    <w:rsid w:val="00735DCA"/>
    <w:rsid w:val="00735F70"/>
    <w:rsid w:val="00740CAD"/>
    <w:rsid w:val="007413E9"/>
    <w:rsid w:val="00742B69"/>
    <w:rsid w:val="0074636C"/>
    <w:rsid w:val="007463CA"/>
    <w:rsid w:val="0074730E"/>
    <w:rsid w:val="00750870"/>
    <w:rsid w:val="00751554"/>
    <w:rsid w:val="0075567A"/>
    <w:rsid w:val="00755B8C"/>
    <w:rsid w:val="00755CB7"/>
    <w:rsid w:val="00756177"/>
    <w:rsid w:val="00756AA4"/>
    <w:rsid w:val="0075719A"/>
    <w:rsid w:val="00757228"/>
    <w:rsid w:val="00760337"/>
    <w:rsid w:val="007614D7"/>
    <w:rsid w:val="00761F10"/>
    <w:rsid w:val="00762101"/>
    <w:rsid w:val="00762114"/>
    <w:rsid w:val="007630A6"/>
    <w:rsid w:val="00763F21"/>
    <w:rsid w:val="00766120"/>
    <w:rsid w:val="00767996"/>
    <w:rsid w:val="00770FD2"/>
    <w:rsid w:val="00771CA8"/>
    <w:rsid w:val="00772208"/>
    <w:rsid w:val="00774524"/>
    <w:rsid w:val="00774B1C"/>
    <w:rsid w:val="00776139"/>
    <w:rsid w:val="00776659"/>
    <w:rsid w:val="007767F4"/>
    <w:rsid w:val="007777DC"/>
    <w:rsid w:val="00777BAE"/>
    <w:rsid w:val="00777EAC"/>
    <w:rsid w:val="0078022B"/>
    <w:rsid w:val="007804A2"/>
    <w:rsid w:val="00781D77"/>
    <w:rsid w:val="007829B4"/>
    <w:rsid w:val="00784B73"/>
    <w:rsid w:val="00786EA8"/>
    <w:rsid w:val="007879CE"/>
    <w:rsid w:val="00787BB1"/>
    <w:rsid w:val="00793198"/>
    <w:rsid w:val="00794D41"/>
    <w:rsid w:val="00794F00"/>
    <w:rsid w:val="007957A8"/>
    <w:rsid w:val="0079671C"/>
    <w:rsid w:val="00796996"/>
    <w:rsid w:val="0079789E"/>
    <w:rsid w:val="007A1543"/>
    <w:rsid w:val="007A16C9"/>
    <w:rsid w:val="007A2DF5"/>
    <w:rsid w:val="007A351D"/>
    <w:rsid w:val="007A37EB"/>
    <w:rsid w:val="007A3818"/>
    <w:rsid w:val="007A53AA"/>
    <w:rsid w:val="007A582E"/>
    <w:rsid w:val="007A6E83"/>
    <w:rsid w:val="007B0D49"/>
    <w:rsid w:val="007B0E80"/>
    <w:rsid w:val="007B3097"/>
    <w:rsid w:val="007B4606"/>
    <w:rsid w:val="007B5696"/>
    <w:rsid w:val="007B78FC"/>
    <w:rsid w:val="007C1164"/>
    <w:rsid w:val="007C1D1E"/>
    <w:rsid w:val="007C20AC"/>
    <w:rsid w:val="007C267D"/>
    <w:rsid w:val="007C2840"/>
    <w:rsid w:val="007C3935"/>
    <w:rsid w:val="007C6955"/>
    <w:rsid w:val="007D09C7"/>
    <w:rsid w:val="007D3CD1"/>
    <w:rsid w:val="007D535E"/>
    <w:rsid w:val="007D57E2"/>
    <w:rsid w:val="007D6425"/>
    <w:rsid w:val="007D77D8"/>
    <w:rsid w:val="007E030D"/>
    <w:rsid w:val="007E0E94"/>
    <w:rsid w:val="007E25B1"/>
    <w:rsid w:val="007E3D21"/>
    <w:rsid w:val="007E4519"/>
    <w:rsid w:val="007E57D2"/>
    <w:rsid w:val="007E5BC1"/>
    <w:rsid w:val="007E6925"/>
    <w:rsid w:val="007E70F5"/>
    <w:rsid w:val="007E72C4"/>
    <w:rsid w:val="007E7E7C"/>
    <w:rsid w:val="007F0535"/>
    <w:rsid w:val="007F1037"/>
    <w:rsid w:val="007F11F2"/>
    <w:rsid w:val="007F2054"/>
    <w:rsid w:val="007F3602"/>
    <w:rsid w:val="007F3647"/>
    <w:rsid w:val="007F4A17"/>
    <w:rsid w:val="007F6706"/>
    <w:rsid w:val="00800543"/>
    <w:rsid w:val="00802926"/>
    <w:rsid w:val="00802CEB"/>
    <w:rsid w:val="0080364D"/>
    <w:rsid w:val="0080454E"/>
    <w:rsid w:val="00806E44"/>
    <w:rsid w:val="00807789"/>
    <w:rsid w:val="00811636"/>
    <w:rsid w:val="00814B17"/>
    <w:rsid w:val="00816C8E"/>
    <w:rsid w:val="00820575"/>
    <w:rsid w:val="00821412"/>
    <w:rsid w:val="0082275A"/>
    <w:rsid w:val="00823089"/>
    <w:rsid w:val="00824328"/>
    <w:rsid w:val="008277C6"/>
    <w:rsid w:val="00830654"/>
    <w:rsid w:val="00830DD8"/>
    <w:rsid w:val="008326BE"/>
    <w:rsid w:val="00835A6B"/>
    <w:rsid w:val="00836CDA"/>
    <w:rsid w:val="00836EBA"/>
    <w:rsid w:val="00837F32"/>
    <w:rsid w:val="008425C6"/>
    <w:rsid w:val="0084310D"/>
    <w:rsid w:val="008436A6"/>
    <w:rsid w:val="008445DE"/>
    <w:rsid w:val="00845577"/>
    <w:rsid w:val="00845A47"/>
    <w:rsid w:val="008509F6"/>
    <w:rsid w:val="00851EE0"/>
    <w:rsid w:val="00852CCE"/>
    <w:rsid w:val="00853774"/>
    <w:rsid w:val="00853C48"/>
    <w:rsid w:val="00854DD8"/>
    <w:rsid w:val="00856487"/>
    <w:rsid w:val="00856665"/>
    <w:rsid w:val="00857814"/>
    <w:rsid w:val="00857C45"/>
    <w:rsid w:val="00862E49"/>
    <w:rsid w:val="00863B84"/>
    <w:rsid w:val="00865B3E"/>
    <w:rsid w:val="008660FB"/>
    <w:rsid w:val="00866980"/>
    <w:rsid w:val="0086701D"/>
    <w:rsid w:val="0086743A"/>
    <w:rsid w:val="00867554"/>
    <w:rsid w:val="00871A0E"/>
    <w:rsid w:val="00872328"/>
    <w:rsid w:val="008723F9"/>
    <w:rsid w:val="00872872"/>
    <w:rsid w:val="0087309B"/>
    <w:rsid w:val="00876F03"/>
    <w:rsid w:val="008776A9"/>
    <w:rsid w:val="00880327"/>
    <w:rsid w:val="00881334"/>
    <w:rsid w:val="0088270C"/>
    <w:rsid w:val="00882D88"/>
    <w:rsid w:val="00883C87"/>
    <w:rsid w:val="00884432"/>
    <w:rsid w:val="00884CB5"/>
    <w:rsid w:val="00884D2B"/>
    <w:rsid w:val="0088599A"/>
    <w:rsid w:val="008860B0"/>
    <w:rsid w:val="00886118"/>
    <w:rsid w:val="00886EF6"/>
    <w:rsid w:val="00887C68"/>
    <w:rsid w:val="0089022D"/>
    <w:rsid w:val="0089168D"/>
    <w:rsid w:val="00892393"/>
    <w:rsid w:val="008952AB"/>
    <w:rsid w:val="00895E97"/>
    <w:rsid w:val="0089679B"/>
    <w:rsid w:val="008A177B"/>
    <w:rsid w:val="008A44B1"/>
    <w:rsid w:val="008A4E38"/>
    <w:rsid w:val="008A5535"/>
    <w:rsid w:val="008B220C"/>
    <w:rsid w:val="008B2860"/>
    <w:rsid w:val="008B4190"/>
    <w:rsid w:val="008B4424"/>
    <w:rsid w:val="008B6CB9"/>
    <w:rsid w:val="008B7250"/>
    <w:rsid w:val="008C0A18"/>
    <w:rsid w:val="008C0D1A"/>
    <w:rsid w:val="008C12FE"/>
    <w:rsid w:val="008C1B2C"/>
    <w:rsid w:val="008C212E"/>
    <w:rsid w:val="008C3360"/>
    <w:rsid w:val="008C3C70"/>
    <w:rsid w:val="008C607C"/>
    <w:rsid w:val="008D156F"/>
    <w:rsid w:val="008D1A44"/>
    <w:rsid w:val="008D20DC"/>
    <w:rsid w:val="008D29B1"/>
    <w:rsid w:val="008D2E65"/>
    <w:rsid w:val="008D4D71"/>
    <w:rsid w:val="008D566C"/>
    <w:rsid w:val="008D60A9"/>
    <w:rsid w:val="008D65DC"/>
    <w:rsid w:val="008D6931"/>
    <w:rsid w:val="008D7250"/>
    <w:rsid w:val="008D7755"/>
    <w:rsid w:val="008E118A"/>
    <w:rsid w:val="008E1BC5"/>
    <w:rsid w:val="008E207C"/>
    <w:rsid w:val="008E4FB2"/>
    <w:rsid w:val="008E5636"/>
    <w:rsid w:val="008E59ED"/>
    <w:rsid w:val="008E5D90"/>
    <w:rsid w:val="008E7499"/>
    <w:rsid w:val="008E7D1B"/>
    <w:rsid w:val="008F0EE2"/>
    <w:rsid w:val="008F0F6D"/>
    <w:rsid w:val="008F10A7"/>
    <w:rsid w:val="008F512B"/>
    <w:rsid w:val="00900C74"/>
    <w:rsid w:val="00902981"/>
    <w:rsid w:val="00904A92"/>
    <w:rsid w:val="009051CF"/>
    <w:rsid w:val="00905259"/>
    <w:rsid w:val="00905DEB"/>
    <w:rsid w:val="0090692C"/>
    <w:rsid w:val="00907146"/>
    <w:rsid w:val="0091019B"/>
    <w:rsid w:val="009101C1"/>
    <w:rsid w:val="009104A9"/>
    <w:rsid w:val="00910871"/>
    <w:rsid w:val="00911C36"/>
    <w:rsid w:val="00912398"/>
    <w:rsid w:val="009129E1"/>
    <w:rsid w:val="0091356B"/>
    <w:rsid w:val="00913C8F"/>
    <w:rsid w:val="009148E5"/>
    <w:rsid w:val="009169D8"/>
    <w:rsid w:val="009207BB"/>
    <w:rsid w:val="0092188B"/>
    <w:rsid w:val="00922829"/>
    <w:rsid w:val="00922BE9"/>
    <w:rsid w:val="009230C6"/>
    <w:rsid w:val="00926244"/>
    <w:rsid w:val="0092659C"/>
    <w:rsid w:val="00926920"/>
    <w:rsid w:val="009304E6"/>
    <w:rsid w:val="00931F29"/>
    <w:rsid w:val="00932164"/>
    <w:rsid w:val="009321C6"/>
    <w:rsid w:val="0093443E"/>
    <w:rsid w:val="00934692"/>
    <w:rsid w:val="00934EE2"/>
    <w:rsid w:val="00936355"/>
    <w:rsid w:val="009375E4"/>
    <w:rsid w:val="00937B6F"/>
    <w:rsid w:val="00937E31"/>
    <w:rsid w:val="00940F57"/>
    <w:rsid w:val="00941885"/>
    <w:rsid w:val="00944284"/>
    <w:rsid w:val="00944609"/>
    <w:rsid w:val="00945CD1"/>
    <w:rsid w:val="009465E9"/>
    <w:rsid w:val="00946D41"/>
    <w:rsid w:val="00947C92"/>
    <w:rsid w:val="00950232"/>
    <w:rsid w:val="00950B9C"/>
    <w:rsid w:val="00952B6F"/>
    <w:rsid w:val="0095376E"/>
    <w:rsid w:val="0095406A"/>
    <w:rsid w:val="00955172"/>
    <w:rsid w:val="00955402"/>
    <w:rsid w:val="00955F62"/>
    <w:rsid w:val="00957599"/>
    <w:rsid w:val="00957FAF"/>
    <w:rsid w:val="00957FE0"/>
    <w:rsid w:val="00957FEB"/>
    <w:rsid w:val="00960641"/>
    <w:rsid w:val="00960977"/>
    <w:rsid w:val="00960A8A"/>
    <w:rsid w:val="009619A2"/>
    <w:rsid w:val="00962328"/>
    <w:rsid w:val="00964910"/>
    <w:rsid w:val="00970E4B"/>
    <w:rsid w:val="009749A2"/>
    <w:rsid w:val="00974B6A"/>
    <w:rsid w:val="00976BB9"/>
    <w:rsid w:val="009772A9"/>
    <w:rsid w:val="0098024D"/>
    <w:rsid w:val="00980289"/>
    <w:rsid w:val="0098126E"/>
    <w:rsid w:val="0098163B"/>
    <w:rsid w:val="00981FB0"/>
    <w:rsid w:val="00983855"/>
    <w:rsid w:val="00984B6A"/>
    <w:rsid w:val="00984F54"/>
    <w:rsid w:val="009854DE"/>
    <w:rsid w:val="00986EFC"/>
    <w:rsid w:val="009875D7"/>
    <w:rsid w:val="0099075A"/>
    <w:rsid w:val="00991087"/>
    <w:rsid w:val="009912FB"/>
    <w:rsid w:val="00992066"/>
    <w:rsid w:val="00992C1B"/>
    <w:rsid w:val="009931C2"/>
    <w:rsid w:val="00993938"/>
    <w:rsid w:val="009958EC"/>
    <w:rsid w:val="009963A9"/>
    <w:rsid w:val="00996C90"/>
    <w:rsid w:val="009A03A0"/>
    <w:rsid w:val="009A3166"/>
    <w:rsid w:val="009A43FE"/>
    <w:rsid w:val="009A470C"/>
    <w:rsid w:val="009A4D3C"/>
    <w:rsid w:val="009A59C1"/>
    <w:rsid w:val="009A5D38"/>
    <w:rsid w:val="009A5E05"/>
    <w:rsid w:val="009A6D8A"/>
    <w:rsid w:val="009B0AE2"/>
    <w:rsid w:val="009B2FB6"/>
    <w:rsid w:val="009B3505"/>
    <w:rsid w:val="009B4A84"/>
    <w:rsid w:val="009B778A"/>
    <w:rsid w:val="009B7889"/>
    <w:rsid w:val="009B79E4"/>
    <w:rsid w:val="009B7D30"/>
    <w:rsid w:val="009C00BC"/>
    <w:rsid w:val="009C0750"/>
    <w:rsid w:val="009C14F9"/>
    <w:rsid w:val="009C190E"/>
    <w:rsid w:val="009C1BAC"/>
    <w:rsid w:val="009C3418"/>
    <w:rsid w:val="009C43B3"/>
    <w:rsid w:val="009C4D00"/>
    <w:rsid w:val="009C4DA7"/>
    <w:rsid w:val="009C4F14"/>
    <w:rsid w:val="009C6B36"/>
    <w:rsid w:val="009C6BC9"/>
    <w:rsid w:val="009D0A50"/>
    <w:rsid w:val="009D0CF0"/>
    <w:rsid w:val="009D102A"/>
    <w:rsid w:val="009D1BA2"/>
    <w:rsid w:val="009D24E0"/>
    <w:rsid w:val="009D3DE3"/>
    <w:rsid w:val="009D4B75"/>
    <w:rsid w:val="009E05AB"/>
    <w:rsid w:val="009E0EBC"/>
    <w:rsid w:val="009E1677"/>
    <w:rsid w:val="009E28A0"/>
    <w:rsid w:val="009E2D05"/>
    <w:rsid w:val="009E3678"/>
    <w:rsid w:val="009E6199"/>
    <w:rsid w:val="009E670A"/>
    <w:rsid w:val="009E6848"/>
    <w:rsid w:val="009F1A43"/>
    <w:rsid w:val="009F341F"/>
    <w:rsid w:val="009F5958"/>
    <w:rsid w:val="009F60CC"/>
    <w:rsid w:val="009F63C8"/>
    <w:rsid w:val="009F714D"/>
    <w:rsid w:val="00A02B52"/>
    <w:rsid w:val="00A02EDD"/>
    <w:rsid w:val="00A036C6"/>
    <w:rsid w:val="00A07ABE"/>
    <w:rsid w:val="00A07CE4"/>
    <w:rsid w:val="00A10E98"/>
    <w:rsid w:val="00A11070"/>
    <w:rsid w:val="00A11218"/>
    <w:rsid w:val="00A12212"/>
    <w:rsid w:val="00A12589"/>
    <w:rsid w:val="00A125C1"/>
    <w:rsid w:val="00A12B3F"/>
    <w:rsid w:val="00A153DB"/>
    <w:rsid w:val="00A17120"/>
    <w:rsid w:val="00A2068A"/>
    <w:rsid w:val="00A209D3"/>
    <w:rsid w:val="00A226E8"/>
    <w:rsid w:val="00A250D8"/>
    <w:rsid w:val="00A2730D"/>
    <w:rsid w:val="00A30D29"/>
    <w:rsid w:val="00A317C5"/>
    <w:rsid w:val="00A31BEB"/>
    <w:rsid w:val="00A32886"/>
    <w:rsid w:val="00A32ACF"/>
    <w:rsid w:val="00A35479"/>
    <w:rsid w:val="00A35CBD"/>
    <w:rsid w:val="00A40776"/>
    <w:rsid w:val="00A40E6A"/>
    <w:rsid w:val="00A419F2"/>
    <w:rsid w:val="00A41F80"/>
    <w:rsid w:val="00A42E5C"/>
    <w:rsid w:val="00A43691"/>
    <w:rsid w:val="00A4464E"/>
    <w:rsid w:val="00A44C8A"/>
    <w:rsid w:val="00A450C4"/>
    <w:rsid w:val="00A514DD"/>
    <w:rsid w:val="00A51891"/>
    <w:rsid w:val="00A5283F"/>
    <w:rsid w:val="00A53A10"/>
    <w:rsid w:val="00A5424E"/>
    <w:rsid w:val="00A5465C"/>
    <w:rsid w:val="00A554A0"/>
    <w:rsid w:val="00A6136D"/>
    <w:rsid w:val="00A62944"/>
    <w:rsid w:val="00A62C15"/>
    <w:rsid w:val="00A647A0"/>
    <w:rsid w:val="00A649FF"/>
    <w:rsid w:val="00A66939"/>
    <w:rsid w:val="00A70C3B"/>
    <w:rsid w:val="00A71A79"/>
    <w:rsid w:val="00A724FC"/>
    <w:rsid w:val="00A7274F"/>
    <w:rsid w:val="00A727FC"/>
    <w:rsid w:val="00A7309D"/>
    <w:rsid w:val="00A73B0D"/>
    <w:rsid w:val="00A74B79"/>
    <w:rsid w:val="00A74C6A"/>
    <w:rsid w:val="00A754E7"/>
    <w:rsid w:val="00A75EC5"/>
    <w:rsid w:val="00A76254"/>
    <w:rsid w:val="00A80192"/>
    <w:rsid w:val="00A824C9"/>
    <w:rsid w:val="00A827ED"/>
    <w:rsid w:val="00A8298B"/>
    <w:rsid w:val="00A83747"/>
    <w:rsid w:val="00A83F26"/>
    <w:rsid w:val="00A84FC5"/>
    <w:rsid w:val="00A86F49"/>
    <w:rsid w:val="00A8786A"/>
    <w:rsid w:val="00A87FA9"/>
    <w:rsid w:val="00A91254"/>
    <w:rsid w:val="00A96F9F"/>
    <w:rsid w:val="00A97E88"/>
    <w:rsid w:val="00AA1CAD"/>
    <w:rsid w:val="00AA1FD8"/>
    <w:rsid w:val="00AA30E7"/>
    <w:rsid w:val="00AA4020"/>
    <w:rsid w:val="00AA4092"/>
    <w:rsid w:val="00AA4B04"/>
    <w:rsid w:val="00AA5C14"/>
    <w:rsid w:val="00AA62BB"/>
    <w:rsid w:val="00AB0444"/>
    <w:rsid w:val="00AB0966"/>
    <w:rsid w:val="00AB2253"/>
    <w:rsid w:val="00AB37EE"/>
    <w:rsid w:val="00AB38BA"/>
    <w:rsid w:val="00AB4FBE"/>
    <w:rsid w:val="00AB5353"/>
    <w:rsid w:val="00AB6720"/>
    <w:rsid w:val="00AB6935"/>
    <w:rsid w:val="00AB760F"/>
    <w:rsid w:val="00AC4F4B"/>
    <w:rsid w:val="00AC5AAD"/>
    <w:rsid w:val="00AC76F5"/>
    <w:rsid w:val="00AD0169"/>
    <w:rsid w:val="00AD1268"/>
    <w:rsid w:val="00AD1B40"/>
    <w:rsid w:val="00AD5675"/>
    <w:rsid w:val="00AD5776"/>
    <w:rsid w:val="00AD58A8"/>
    <w:rsid w:val="00AD5D66"/>
    <w:rsid w:val="00AD628E"/>
    <w:rsid w:val="00AE1A9E"/>
    <w:rsid w:val="00AE1C13"/>
    <w:rsid w:val="00AE20D2"/>
    <w:rsid w:val="00AE2662"/>
    <w:rsid w:val="00AE274D"/>
    <w:rsid w:val="00AE2D79"/>
    <w:rsid w:val="00AE31F4"/>
    <w:rsid w:val="00AE41FE"/>
    <w:rsid w:val="00AE4A4C"/>
    <w:rsid w:val="00AE4DE5"/>
    <w:rsid w:val="00AE70C0"/>
    <w:rsid w:val="00AE77E6"/>
    <w:rsid w:val="00AE7FDE"/>
    <w:rsid w:val="00AF13FA"/>
    <w:rsid w:val="00AF669D"/>
    <w:rsid w:val="00B018C2"/>
    <w:rsid w:val="00B01C01"/>
    <w:rsid w:val="00B01D56"/>
    <w:rsid w:val="00B033AD"/>
    <w:rsid w:val="00B03953"/>
    <w:rsid w:val="00B0553F"/>
    <w:rsid w:val="00B0672F"/>
    <w:rsid w:val="00B070DD"/>
    <w:rsid w:val="00B10671"/>
    <w:rsid w:val="00B10FEA"/>
    <w:rsid w:val="00B13CCB"/>
    <w:rsid w:val="00B13DFB"/>
    <w:rsid w:val="00B147A1"/>
    <w:rsid w:val="00B14BA9"/>
    <w:rsid w:val="00B16B06"/>
    <w:rsid w:val="00B20339"/>
    <w:rsid w:val="00B213D2"/>
    <w:rsid w:val="00B21D8C"/>
    <w:rsid w:val="00B231DF"/>
    <w:rsid w:val="00B236C2"/>
    <w:rsid w:val="00B23E0D"/>
    <w:rsid w:val="00B24001"/>
    <w:rsid w:val="00B24601"/>
    <w:rsid w:val="00B25A8F"/>
    <w:rsid w:val="00B2693B"/>
    <w:rsid w:val="00B2718C"/>
    <w:rsid w:val="00B304D2"/>
    <w:rsid w:val="00B31E4C"/>
    <w:rsid w:val="00B33BE7"/>
    <w:rsid w:val="00B340A2"/>
    <w:rsid w:val="00B3427E"/>
    <w:rsid w:val="00B37314"/>
    <w:rsid w:val="00B406B7"/>
    <w:rsid w:val="00B41960"/>
    <w:rsid w:val="00B41D1D"/>
    <w:rsid w:val="00B44554"/>
    <w:rsid w:val="00B45406"/>
    <w:rsid w:val="00B458CB"/>
    <w:rsid w:val="00B4794B"/>
    <w:rsid w:val="00B5225E"/>
    <w:rsid w:val="00B52499"/>
    <w:rsid w:val="00B52F3D"/>
    <w:rsid w:val="00B54B79"/>
    <w:rsid w:val="00B55C15"/>
    <w:rsid w:val="00B5608A"/>
    <w:rsid w:val="00B56BF3"/>
    <w:rsid w:val="00B56F3A"/>
    <w:rsid w:val="00B5702C"/>
    <w:rsid w:val="00B60C9F"/>
    <w:rsid w:val="00B63818"/>
    <w:rsid w:val="00B669EF"/>
    <w:rsid w:val="00B66AE7"/>
    <w:rsid w:val="00B732CB"/>
    <w:rsid w:val="00B80048"/>
    <w:rsid w:val="00B81FD5"/>
    <w:rsid w:val="00B83086"/>
    <w:rsid w:val="00B830E2"/>
    <w:rsid w:val="00B830E9"/>
    <w:rsid w:val="00B84153"/>
    <w:rsid w:val="00B84E29"/>
    <w:rsid w:val="00B86F9A"/>
    <w:rsid w:val="00B87913"/>
    <w:rsid w:val="00B9049E"/>
    <w:rsid w:val="00B90C30"/>
    <w:rsid w:val="00B920B6"/>
    <w:rsid w:val="00B935EB"/>
    <w:rsid w:val="00B942D7"/>
    <w:rsid w:val="00B948AD"/>
    <w:rsid w:val="00B966C4"/>
    <w:rsid w:val="00BA0BDF"/>
    <w:rsid w:val="00BA4184"/>
    <w:rsid w:val="00BA5777"/>
    <w:rsid w:val="00BA5C59"/>
    <w:rsid w:val="00BA7BBA"/>
    <w:rsid w:val="00BB202C"/>
    <w:rsid w:val="00BB29AF"/>
    <w:rsid w:val="00BB2AB4"/>
    <w:rsid w:val="00BB3414"/>
    <w:rsid w:val="00BB341E"/>
    <w:rsid w:val="00BB3824"/>
    <w:rsid w:val="00BB46D0"/>
    <w:rsid w:val="00BB573A"/>
    <w:rsid w:val="00BB59A8"/>
    <w:rsid w:val="00BB745F"/>
    <w:rsid w:val="00BC11EB"/>
    <w:rsid w:val="00BC249A"/>
    <w:rsid w:val="00BC29BC"/>
    <w:rsid w:val="00BC404A"/>
    <w:rsid w:val="00BC5E6D"/>
    <w:rsid w:val="00BC6778"/>
    <w:rsid w:val="00BC6BF7"/>
    <w:rsid w:val="00BC72E9"/>
    <w:rsid w:val="00BD085C"/>
    <w:rsid w:val="00BD2F22"/>
    <w:rsid w:val="00BD3A70"/>
    <w:rsid w:val="00BD3A91"/>
    <w:rsid w:val="00BE074F"/>
    <w:rsid w:val="00BE0D64"/>
    <w:rsid w:val="00BE1140"/>
    <w:rsid w:val="00BE31E2"/>
    <w:rsid w:val="00BE47E5"/>
    <w:rsid w:val="00BE63E1"/>
    <w:rsid w:val="00BE6702"/>
    <w:rsid w:val="00BF3791"/>
    <w:rsid w:val="00BF3B71"/>
    <w:rsid w:val="00BF5507"/>
    <w:rsid w:val="00BF727E"/>
    <w:rsid w:val="00C006FB"/>
    <w:rsid w:val="00C00909"/>
    <w:rsid w:val="00C011EE"/>
    <w:rsid w:val="00C0148A"/>
    <w:rsid w:val="00C02750"/>
    <w:rsid w:val="00C03171"/>
    <w:rsid w:val="00C03DC7"/>
    <w:rsid w:val="00C06112"/>
    <w:rsid w:val="00C1028B"/>
    <w:rsid w:val="00C1140F"/>
    <w:rsid w:val="00C11D97"/>
    <w:rsid w:val="00C11E8C"/>
    <w:rsid w:val="00C155AC"/>
    <w:rsid w:val="00C15942"/>
    <w:rsid w:val="00C17A8B"/>
    <w:rsid w:val="00C17FAE"/>
    <w:rsid w:val="00C2088D"/>
    <w:rsid w:val="00C23416"/>
    <w:rsid w:val="00C2454E"/>
    <w:rsid w:val="00C26405"/>
    <w:rsid w:val="00C2703C"/>
    <w:rsid w:val="00C30367"/>
    <w:rsid w:val="00C30745"/>
    <w:rsid w:val="00C311B0"/>
    <w:rsid w:val="00C31363"/>
    <w:rsid w:val="00C32D3F"/>
    <w:rsid w:val="00C33D47"/>
    <w:rsid w:val="00C346BB"/>
    <w:rsid w:val="00C34D23"/>
    <w:rsid w:val="00C34DC5"/>
    <w:rsid w:val="00C355F2"/>
    <w:rsid w:val="00C35963"/>
    <w:rsid w:val="00C367C4"/>
    <w:rsid w:val="00C36C12"/>
    <w:rsid w:val="00C37395"/>
    <w:rsid w:val="00C4085B"/>
    <w:rsid w:val="00C41A0F"/>
    <w:rsid w:val="00C41DCD"/>
    <w:rsid w:val="00C43ABF"/>
    <w:rsid w:val="00C45057"/>
    <w:rsid w:val="00C464B6"/>
    <w:rsid w:val="00C466FE"/>
    <w:rsid w:val="00C471D9"/>
    <w:rsid w:val="00C50AE0"/>
    <w:rsid w:val="00C5379C"/>
    <w:rsid w:val="00C54249"/>
    <w:rsid w:val="00C54BA2"/>
    <w:rsid w:val="00C5549C"/>
    <w:rsid w:val="00C55956"/>
    <w:rsid w:val="00C568EE"/>
    <w:rsid w:val="00C60629"/>
    <w:rsid w:val="00C6452E"/>
    <w:rsid w:val="00C646D6"/>
    <w:rsid w:val="00C6791E"/>
    <w:rsid w:val="00C721D7"/>
    <w:rsid w:val="00C73C9E"/>
    <w:rsid w:val="00C7459D"/>
    <w:rsid w:val="00C748A2"/>
    <w:rsid w:val="00C7494C"/>
    <w:rsid w:val="00C760FE"/>
    <w:rsid w:val="00C7708F"/>
    <w:rsid w:val="00C77386"/>
    <w:rsid w:val="00C77B3F"/>
    <w:rsid w:val="00C80BAA"/>
    <w:rsid w:val="00C80D5A"/>
    <w:rsid w:val="00C81487"/>
    <w:rsid w:val="00C81F44"/>
    <w:rsid w:val="00C83086"/>
    <w:rsid w:val="00C83D52"/>
    <w:rsid w:val="00C84B61"/>
    <w:rsid w:val="00C8673A"/>
    <w:rsid w:val="00C868E6"/>
    <w:rsid w:val="00C8696E"/>
    <w:rsid w:val="00C86AD4"/>
    <w:rsid w:val="00C91E46"/>
    <w:rsid w:val="00C926E0"/>
    <w:rsid w:val="00C93CFD"/>
    <w:rsid w:val="00CA12D0"/>
    <w:rsid w:val="00CA2118"/>
    <w:rsid w:val="00CA277A"/>
    <w:rsid w:val="00CA41B1"/>
    <w:rsid w:val="00CA4F67"/>
    <w:rsid w:val="00CA6A4B"/>
    <w:rsid w:val="00CA7233"/>
    <w:rsid w:val="00CB2D11"/>
    <w:rsid w:val="00CB3122"/>
    <w:rsid w:val="00CB3A1A"/>
    <w:rsid w:val="00CB7DEB"/>
    <w:rsid w:val="00CC0E62"/>
    <w:rsid w:val="00CC162E"/>
    <w:rsid w:val="00CC2C6E"/>
    <w:rsid w:val="00CC308A"/>
    <w:rsid w:val="00CC3EEC"/>
    <w:rsid w:val="00CC6775"/>
    <w:rsid w:val="00CD1AED"/>
    <w:rsid w:val="00CD25E8"/>
    <w:rsid w:val="00CD2E3E"/>
    <w:rsid w:val="00CD470E"/>
    <w:rsid w:val="00CD5049"/>
    <w:rsid w:val="00CD60BA"/>
    <w:rsid w:val="00CD65DB"/>
    <w:rsid w:val="00CD76BC"/>
    <w:rsid w:val="00CE1239"/>
    <w:rsid w:val="00CE146E"/>
    <w:rsid w:val="00CE1AC6"/>
    <w:rsid w:val="00CE27EE"/>
    <w:rsid w:val="00CE2CD3"/>
    <w:rsid w:val="00CE2E74"/>
    <w:rsid w:val="00CE360F"/>
    <w:rsid w:val="00CE3868"/>
    <w:rsid w:val="00CE4039"/>
    <w:rsid w:val="00CF050F"/>
    <w:rsid w:val="00CF3B64"/>
    <w:rsid w:val="00CF4747"/>
    <w:rsid w:val="00CF4BD6"/>
    <w:rsid w:val="00CF5467"/>
    <w:rsid w:val="00CF591E"/>
    <w:rsid w:val="00CF70EC"/>
    <w:rsid w:val="00CF7C26"/>
    <w:rsid w:val="00D03258"/>
    <w:rsid w:val="00D03BDD"/>
    <w:rsid w:val="00D03FA5"/>
    <w:rsid w:val="00D04686"/>
    <w:rsid w:val="00D048F1"/>
    <w:rsid w:val="00D06324"/>
    <w:rsid w:val="00D07E46"/>
    <w:rsid w:val="00D10E9D"/>
    <w:rsid w:val="00D120AC"/>
    <w:rsid w:val="00D158C7"/>
    <w:rsid w:val="00D15D97"/>
    <w:rsid w:val="00D164BF"/>
    <w:rsid w:val="00D202C7"/>
    <w:rsid w:val="00D2325E"/>
    <w:rsid w:val="00D255DF"/>
    <w:rsid w:val="00D26A99"/>
    <w:rsid w:val="00D307D9"/>
    <w:rsid w:val="00D317C2"/>
    <w:rsid w:val="00D31F60"/>
    <w:rsid w:val="00D31F80"/>
    <w:rsid w:val="00D32C62"/>
    <w:rsid w:val="00D32CAD"/>
    <w:rsid w:val="00D3300F"/>
    <w:rsid w:val="00D343A0"/>
    <w:rsid w:val="00D366B8"/>
    <w:rsid w:val="00D36999"/>
    <w:rsid w:val="00D37911"/>
    <w:rsid w:val="00D40EC9"/>
    <w:rsid w:val="00D43215"/>
    <w:rsid w:val="00D434BF"/>
    <w:rsid w:val="00D44649"/>
    <w:rsid w:val="00D447D7"/>
    <w:rsid w:val="00D448BC"/>
    <w:rsid w:val="00D44E28"/>
    <w:rsid w:val="00D479F3"/>
    <w:rsid w:val="00D517EF"/>
    <w:rsid w:val="00D53567"/>
    <w:rsid w:val="00D53E5A"/>
    <w:rsid w:val="00D547CF"/>
    <w:rsid w:val="00D568AA"/>
    <w:rsid w:val="00D57A25"/>
    <w:rsid w:val="00D60D8E"/>
    <w:rsid w:val="00D61A21"/>
    <w:rsid w:val="00D62C80"/>
    <w:rsid w:val="00D63EE8"/>
    <w:rsid w:val="00D65265"/>
    <w:rsid w:val="00D66EE2"/>
    <w:rsid w:val="00D67CC3"/>
    <w:rsid w:val="00D7186B"/>
    <w:rsid w:val="00D718A5"/>
    <w:rsid w:val="00D722CE"/>
    <w:rsid w:val="00D73CF9"/>
    <w:rsid w:val="00D74D72"/>
    <w:rsid w:val="00D76065"/>
    <w:rsid w:val="00D7642E"/>
    <w:rsid w:val="00D81BAC"/>
    <w:rsid w:val="00D81E12"/>
    <w:rsid w:val="00D86451"/>
    <w:rsid w:val="00D866B1"/>
    <w:rsid w:val="00D86E2E"/>
    <w:rsid w:val="00D8753D"/>
    <w:rsid w:val="00D878A2"/>
    <w:rsid w:val="00D9105B"/>
    <w:rsid w:val="00D9158D"/>
    <w:rsid w:val="00D917D9"/>
    <w:rsid w:val="00D92B64"/>
    <w:rsid w:val="00D93B52"/>
    <w:rsid w:val="00D9462E"/>
    <w:rsid w:val="00D95BCE"/>
    <w:rsid w:val="00DA300B"/>
    <w:rsid w:val="00DA37B3"/>
    <w:rsid w:val="00DA3D10"/>
    <w:rsid w:val="00DA5413"/>
    <w:rsid w:val="00DA574C"/>
    <w:rsid w:val="00DA587E"/>
    <w:rsid w:val="00DA62FF"/>
    <w:rsid w:val="00DA6EED"/>
    <w:rsid w:val="00DA709A"/>
    <w:rsid w:val="00DB04BD"/>
    <w:rsid w:val="00DB137F"/>
    <w:rsid w:val="00DB3A8C"/>
    <w:rsid w:val="00DB56EC"/>
    <w:rsid w:val="00DB5E1E"/>
    <w:rsid w:val="00DB6145"/>
    <w:rsid w:val="00DB6D58"/>
    <w:rsid w:val="00DB7228"/>
    <w:rsid w:val="00DB739E"/>
    <w:rsid w:val="00DC0600"/>
    <w:rsid w:val="00DC3117"/>
    <w:rsid w:val="00DC40E3"/>
    <w:rsid w:val="00DC4F84"/>
    <w:rsid w:val="00DC4FDA"/>
    <w:rsid w:val="00DC5D5A"/>
    <w:rsid w:val="00DC637A"/>
    <w:rsid w:val="00DC6F5B"/>
    <w:rsid w:val="00DC76A7"/>
    <w:rsid w:val="00DD07E4"/>
    <w:rsid w:val="00DD19FE"/>
    <w:rsid w:val="00DD1C47"/>
    <w:rsid w:val="00DD1E96"/>
    <w:rsid w:val="00DD218A"/>
    <w:rsid w:val="00DD2F8B"/>
    <w:rsid w:val="00DD3904"/>
    <w:rsid w:val="00DD3E1C"/>
    <w:rsid w:val="00DD3ED4"/>
    <w:rsid w:val="00DD5D75"/>
    <w:rsid w:val="00DD778B"/>
    <w:rsid w:val="00DE038F"/>
    <w:rsid w:val="00DE085C"/>
    <w:rsid w:val="00DE2E02"/>
    <w:rsid w:val="00DE3825"/>
    <w:rsid w:val="00DE4F87"/>
    <w:rsid w:val="00DE5222"/>
    <w:rsid w:val="00DF0407"/>
    <w:rsid w:val="00DF066F"/>
    <w:rsid w:val="00DF40E2"/>
    <w:rsid w:val="00DF5C9C"/>
    <w:rsid w:val="00DF65FC"/>
    <w:rsid w:val="00DF67DF"/>
    <w:rsid w:val="00E019CD"/>
    <w:rsid w:val="00E0324E"/>
    <w:rsid w:val="00E041B4"/>
    <w:rsid w:val="00E04829"/>
    <w:rsid w:val="00E053F2"/>
    <w:rsid w:val="00E06514"/>
    <w:rsid w:val="00E071AB"/>
    <w:rsid w:val="00E10917"/>
    <w:rsid w:val="00E119E1"/>
    <w:rsid w:val="00E11B47"/>
    <w:rsid w:val="00E123E9"/>
    <w:rsid w:val="00E152BF"/>
    <w:rsid w:val="00E15CB4"/>
    <w:rsid w:val="00E1755B"/>
    <w:rsid w:val="00E17874"/>
    <w:rsid w:val="00E20607"/>
    <w:rsid w:val="00E20788"/>
    <w:rsid w:val="00E2209A"/>
    <w:rsid w:val="00E2292A"/>
    <w:rsid w:val="00E22AC3"/>
    <w:rsid w:val="00E23DFC"/>
    <w:rsid w:val="00E247E1"/>
    <w:rsid w:val="00E31091"/>
    <w:rsid w:val="00E32717"/>
    <w:rsid w:val="00E32ABF"/>
    <w:rsid w:val="00E34018"/>
    <w:rsid w:val="00E346F7"/>
    <w:rsid w:val="00E3567E"/>
    <w:rsid w:val="00E35EF0"/>
    <w:rsid w:val="00E37852"/>
    <w:rsid w:val="00E40FA3"/>
    <w:rsid w:val="00E42C2E"/>
    <w:rsid w:val="00E444E8"/>
    <w:rsid w:val="00E445E8"/>
    <w:rsid w:val="00E47546"/>
    <w:rsid w:val="00E47EB2"/>
    <w:rsid w:val="00E5003A"/>
    <w:rsid w:val="00E51B24"/>
    <w:rsid w:val="00E521A1"/>
    <w:rsid w:val="00E521AD"/>
    <w:rsid w:val="00E524B5"/>
    <w:rsid w:val="00E53437"/>
    <w:rsid w:val="00E53F10"/>
    <w:rsid w:val="00E5546E"/>
    <w:rsid w:val="00E56208"/>
    <w:rsid w:val="00E56378"/>
    <w:rsid w:val="00E6145F"/>
    <w:rsid w:val="00E615F6"/>
    <w:rsid w:val="00E6323E"/>
    <w:rsid w:val="00E634C7"/>
    <w:rsid w:val="00E637FA"/>
    <w:rsid w:val="00E64800"/>
    <w:rsid w:val="00E650AE"/>
    <w:rsid w:val="00E666D6"/>
    <w:rsid w:val="00E667E7"/>
    <w:rsid w:val="00E66C5A"/>
    <w:rsid w:val="00E678A7"/>
    <w:rsid w:val="00E71AAF"/>
    <w:rsid w:val="00E72A96"/>
    <w:rsid w:val="00E73187"/>
    <w:rsid w:val="00E73D58"/>
    <w:rsid w:val="00E73F26"/>
    <w:rsid w:val="00E7609E"/>
    <w:rsid w:val="00E766A0"/>
    <w:rsid w:val="00E77076"/>
    <w:rsid w:val="00E8129B"/>
    <w:rsid w:val="00E81F24"/>
    <w:rsid w:val="00E841BD"/>
    <w:rsid w:val="00E84299"/>
    <w:rsid w:val="00E84AE2"/>
    <w:rsid w:val="00E84F58"/>
    <w:rsid w:val="00E862A4"/>
    <w:rsid w:val="00E86ABD"/>
    <w:rsid w:val="00E876E0"/>
    <w:rsid w:val="00E90C2D"/>
    <w:rsid w:val="00E9138A"/>
    <w:rsid w:val="00E91CEA"/>
    <w:rsid w:val="00E92A27"/>
    <w:rsid w:val="00E965F6"/>
    <w:rsid w:val="00E9700C"/>
    <w:rsid w:val="00E97F21"/>
    <w:rsid w:val="00EA1560"/>
    <w:rsid w:val="00EA181E"/>
    <w:rsid w:val="00EA3B47"/>
    <w:rsid w:val="00EA3EB4"/>
    <w:rsid w:val="00EA448E"/>
    <w:rsid w:val="00EA4CF5"/>
    <w:rsid w:val="00EA5817"/>
    <w:rsid w:val="00EA5BDA"/>
    <w:rsid w:val="00EA72B8"/>
    <w:rsid w:val="00EB1272"/>
    <w:rsid w:val="00EB40CF"/>
    <w:rsid w:val="00EB4892"/>
    <w:rsid w:val="00EB53C8"/>
    <w:rsid w:val="00EB5B5B"/>
    <w:rsid w:val="00EB6FC9"/>
    <w:rsid w:val="00EC038C"/>
    <w:rsid w:val="00EC2C8A"/>
    <w:rsid w:val="00EC3965"/>
    <w:rsid w:val="00EC3BE4"/>
    <w:rsid w:val="00EC3D75"/>
    <w:rsid w:val="00EC5E1A"/>
    <w:rsid w:val="00EC6E82"/>
    <w:rsid w:val="00EC7AA2"/>
    <w:rsid w:val="00ED0D8F"/>
    <w:rsid w:val="00ED0F8B"/>
    <w:rsid w:val="00ED268A"/>
    <w:rsid w:val="00ED2E99"/>
    <w:rsid w:val="00ED3CF6"/>
    <w:rsid w:val="00ED47DE"/>
    <w:rsid w:val="00ED62C3"/>
    <w:rsid w:val="00ED77DE"/>
    <w:rsid w:val="00ED7CDE"/>
    <w:rsid w:val="00EE02A2"/>
    <w:rsid w:val="00EE03B8"/>
    <w:rsid w:val="00EE07EA"/>
    <w:rsid w:val="00EE0A0E"/>
    <w:rsid w:val="00EE148B"/>
    <w:rsid w:val="00EE2635"/>
    <w:rsid w:val="00EE563D"/>
    <w:rsid w:val="00EE5CC7"/>
    <w:rsid w:val="00EE6DBE"/>
    <w:rsid w:val="00EE7715"/>
    <w:rsid w:val="00EF03FB"/>
    <w:rsid w:val="00EF093F"/>
    <w:rsid w:val="00EF1309"/>
    <w:rsid w:val="00EF1C51"/>
    <w:rsid w:val="00EF2901"/>
    <w:rsid w:val="00EF2B08"/>
    <w:rsid w:val="00EF4BCD"/>
    <w:rsid w:val="00EF50C5"/>
    <w:rsid w:val="00EF524C"/>
    <w:rsid w:val="00EF5E13"/>
    <w:rsid w:val="00EF6B25"/>
    <w:rsid w:val="00EF7A17"/>
    <w:rsid w:val="00F0123A"/>
    <w:rsid w:val="00F019BA"/>
    <w:rsid w:val="00F037A2"/>
    <w:rsid w:val="00F04AC2"/>
    <w:rsid w:val="00F05151"/>
    <w:rsid w:val="00F06A30"/>
    <w:rsid w:val="00F07657"/>
    <w:rsid w:val="00F103BA"/>
    <w:rsid w:val="00F106DE"/>
    <w:rsid w:val="00F11A96"/>
    <w:rsid w:val="00F12448"/>
    <w:rsid w:val="00F129AC"/>
    <w:rsid w:val="00F12C3C"/>
    <w:rsid w:val="00F135CE"/>
    <w:rsid w:val="00F16DDE"/>
    <w:rsid w:val="00F178B3"/>
    <w:rsid w:val="00F21FE2"/>
    <w:rsid w:val="00F22205"/>
    <w:rsid w:val="00F2237B"/>
    <w:rsid w:val="00F225AD"/>
    <w:rsid w:val="00F22961"/>
    <w:rsid w:val="00F22CD5"/>
    <w:rsid w:val="00F24565"/>
    <w:rsid w:val="00F2517A"/>
    <w:rsid w:val="00F25D51"/>
    <w:rsid w:val="00F30754"/>
    <w:rsid w:val="00F317D9"/>
    <w:rsid w:val="00F323E8"/>
    <w:rsid w:val="00F3554D"/>
    <w:rsid w:val="00F35553"/>
    <w:rsid w:val="00F36E96"/>
    <w:rsid w:val="00F37D41"/>
    <w:rsid w:val="00F40881"/>
    <w:rsid w:val="00F47CE2"/>
    <w:rsid w:val="00F50971"/>
    <w:rsid w:val="00F52AC2"/>
    <w:rsid w:val="00F55418"/>
    <w:rsid w:val="00F55D16"/>
    <w:rsid w:val="00F56CA4"/>
    <w:rsid w:val="00F61082"/>
    <w:rsid w:val="00F61B45"/>
    <w:rsid w:val="00F63A4D"/>
    <w:rsid w:val="00F644F4"/>
    <w:rsid w:val="00F65DD5"/>
    <w:rsid w:val="00F66CAD"/>
    <w:rsid w:val="00F708D4"/>
    <w:rsid w:val="00F75123"/>
    <w:rsid w:val="00F8039E"/>
    <w:rsid w:val="00F80C64"/>
    <w:rsid w:val="00F811B5"/>
    <w:rsid w:val="00F819D0"/>
    <w:rsid w:val="00F81D17"/>
    <w:rsid w:val="00F83CBD"/>
    <w:rsid w:val="00F83E69"/>
    <w:rsid w:val="00F84620"/>
    <w:rsid w:val="00F84672"/>
    <w:rsid w:val="00F84EE3"/>
    <w:rsid w:val="00F857D1"/>
    <w:rsid w:val="00F86788"/>
    <w:rsid w:val="00F87A0C"/>
    <w:rsid w:val="00F912A8"/>
    <w:rsid w:val="00F919EE"/>
    <w:rsid w:val="00F91A87"/>
    <w:rsid w:val="00F92ADA"/>
    <w:rsid w:val="00F9327F"/>
    <w:rsid w:val="00F9352B"/>
    <w:rsid w:val="00F9434F"/>
    <w:rsid w:val="00F95E56"/>
    <w:rsid w:val="00FA0F1A"/>
    <w:rsid w:val="00FA1398"/>
    <w:rsid w:val="00FA257B"/>
    <w:rsid w:val="00FA29B8"/>
    <w:rsid w:val="00FA393F"/>
    <w:rsid w:val="00FA576F"/>
    <w:rsid w:val="00FA5880"/>
    <w:rsid w:val="00FA5D70"/>
    <w:rsid w:val="00FA67B2"/>
    <w:rsid w:val="00FA6CAE"/>
    <w:rsid w:val="00FA6DB0"/>
    <w:rsid w:val="00FB30C2"/>
    <w:rsid w:val="00FB33CF"/>
    <w:rsid w:val="00FB5C4F"/>
    <w:rsid w:val="00FB7A38"/>
    <w:rsid w:val="00FC04B2"/>
    <w:rsid w:val="00FC2646"/>
    <w:rsid w:val="00FC3C26"/>
    <w:rsid w:val="00FC3E15"/>
    <w:rsid w:val="00FC4075"/>
    <w:rsid w:val="00FC4340"/>
    <w:rsid w:val="00FC46BB"/>
    <w:rsid w:val="00FC4E4E"/>
    <w:rsid w:val="00FC530E"/>
    <w:rsid w:val="00FC5863"/>
    <w:rsid w:val="00FC6212"/>
    <w:rsid w:val="00FC643E"/>
    <w:rsid w:val="00FC6CA3"/>
    <w:rsid w:val="00FC6F36"/>
    <w:rsid w:val="00FC7C56"/>
    <w:rsid w:val="00FD00F0"/>
    <w:rsid w:val="00FD0C7E"/>
    <w:rsid w:val="00FD37B0"/>
    <w:rsid w:val="00FD43C1"/>
    <w:rsid w:val="00FD4AA2"/>
    <w:rsid w:val="00FD5F70"/>
    <w:rsid w:val="00FD61A7"/>
    <w:rsid w:val="00FD655F"/>
    <w:rsid w:val="00FE22B5"/>
    <w:rsid w:val="00FE3052"/>
    <w:rsid w:val="00FE4702"/>
    <w:rsid w:val="00FE661E"/>
    <w:rsid w:val="00FE6D81"/>
    <w:rsid w:val="00FE6EB7"/>
    <w:rsid w:val="00FE70D4"/>
    <w:rsid w:val="00FE7113"/>
    <w:rsid w:val="00FF06F1"/>
    <w:rsid w:val="00FF2F65"/>
    <w:rsid w:val="00FF3FCA"/>
    <w:rsid w:val="00FF5879"/>
    <w:rsid w:val="00FF5E2A"/>
    <w:rsid w:val="00FF6247"/>
    <w:rsid w:val="00FF6DCF"/>
    <w:rsid w:val="00FF7D6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AC89"/>
  <w15:docId w15:val="{F05792DB-6668-4242-BCD9-23444DEA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sz w:val="24"/>
        <w:lang w:val="cs-CZ" w:eastAsia="cs-CZ"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4CBA"/>
  </w:style>
  <w:style w:type="paragraph" w:styleId="Nadpis1">
    <w:name w:val="heading 1"/>
    <w:basedOn w:val="Normln"/>
    <w:next w:val="Normln"/>
    <w:link w:val="Nadpis1Char"/>
    <w:qFormat/>
    <w:rsid w:val="00937B6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semiHidden/>
    <w:unhideWhenUsed/>
    <w:rsid w:val="00937B6F"/>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Nadpis3">
    <w:name w:val="heading 3"/>
    <w:basedOn w:val="Normln"/>
    <w:next w:val="Normln"/>
    <w:link w:val="Nadpis3Char"/>
    <w:unhideWhenUsed/>
    <w:qFormat/>
    <w:rsid w:val="00937B6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Nadpis4">
    <w:name w:val="heading 4"/>
    <w:basedOn w:val="Normln"/>
    <w:next w:val="Normln"/>
    <w:link w:val="Nadpis4Char"/>
    <w:unhideWhenUsed/>
    <w:qFormat/>
    <w:rsid w:val="00937B6F"/>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
    <w:next w:val="Normln"/>
    <w:link w:val="Nadpis5Char"/>
    <w:unhideWhenUsed/>
    <w:qFormat/>
    <w:rsid w:val="00937B6F"/>
    <w:pPr>
      <w:spacing w:before="320" w:after="120"/>
      <w:jc w:val="center"/>
      <w:outlineLvl w:val="4"/>
    </w:pPr>
    <w:rPr>
      <w:caps/>
      <w:color w:val="622423" w:themeColor="accent2" w:themeShade="7F"/>
      <w:spacing w:val="10"/>
    </w:rPr>
  </w:style>
  <w:style w:type="paragraph" w:styleId="Nadpis6">
    <w:name w:val="heading 6"/>
    <w:basedOn w:val="Normln"/>
    <w:next w:val="Normln"/>
    <w:link w:val="Nadpis6Char"/>
    <w:semiHidden/>
    <w:unhideWhenUsed/>
    <w:qFormat/>
    <w:rsid w:val="00937B6F"/>
    <w:pPr>
      <w:spacing w:after="120"/>
      <w:jc w:val="center"/>
      <w:outlineLvl w:val="5"/>
    </w:pPr>
    <w:rPr>
      <w:caps/>
      <w:color w:val="943634" w:themeColor="accent2" w:themeShade="BF"/>
      <w:spacing w:val="10"/>
    </w:rPr>
  </w:style>
  <w:style w:type="paragraph" w:styleId="Nadpis7">
    <w:name w:val="heading 7"/>
    <w:basedOn w:val="Normln"/>
    <w:next w:val="Normln"/>
    <w:link w:val="Nadpis7Char"/>
    <w:semiHidden/>
    <w:unhideWhenUsed/>
    <w:qFormat/>
    <w:rsid w:val="00937B6F"/>
    <w:pPr>
      <w:spacing w:after="120"/>
      <w:jc w:val="center"/>
      <w:outlineLvl w:val="6"/>
    </w:pPr>
    <w:rPr>
      <w:i/>
      <w:iCs/>
      <w:caps/>
      <w:color w:val="943634" w:themeColor="accent2" w:themeShade="BF"/>
      <w:spacing w:val="10"/>
    </w:rPr>
  </w:style>
  <w:style w:type="paragraph" w:styleId="Nadpis8">
    <w:name w:val="heading 8"/>
    <w:basedOn w:val="Normln"/>
    <w:next w:val="Normln"/>
    <w:link w:val="Nadpis8Char"/>
    <w:semiHidden/>
    <w:unhideWhenUsed/>
    <w:qFormat/>
    <w:rsid w:val="00937B6F"/>
    <w:pPr>
      <w:spacing w:after="120"/>
      <w:jc w:val="center"/>
      <w:outlineLvl w:val="7"/>
    </w:pPr>
    <w:rPr>
      <w:caps/>
      <w:spacing w:val="10"/>
      <w:sz w:val="20"/>
    </w:rPr>
  </w:style>
  <w:style w:type="paragraph" w:styleId="Nadpis9">
    <w:name w:val="heading 9"/>
    <w:basedOn w:val="Normln"/>
    <w:next w:val="Normln"/>
    <w:link w:val="Nadpis9Char"/>
    <w:semiHidden/>
    <w:unhideWhenUsed/>
    <w:qFormat/>
    <w:rsid w:val="00937B6F"/>
    <w:pPr>
      <w:spacing w:after="120"/>
      <w:jc w:val="center"/>
      <w:outlineLvl w:val="8"/>
    </w:pPr>
    <w:rPr>
      <w:i/>
      <w:iCs/>
      <w:caps/>
      <w:spacing w:val="1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7B6F"/>
    <w:rPr>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937B6F"/>
    <w:rPr>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937B6F"/>
    <w:rPr>
      <w:caps/>
      <w:color w:val="622423" w:themeColor="accent2" w:themeShade="7F"/>
      <w:sz w:val="24"/>
      <w:szCs w:val="24"/>
    </w:rPr>
  </w:style>
  <w:style w:type="character" w:customStyle="1" w:styleId="Nadpis4Char">
    <w:name w:val="Nadpis 4 Char"/>
    <w:basedOn w:val="Standardnpsmoodstavce"/>
    <w:link w:val="Nadpis4"/>
    <w:uiPriority w:val="9"/>
    <w:semiHidden/>
    <w:rsid w:val="00937B6F"/>
    <w:rPr>
      <w:caps/>
      <w:color w:val="622423" w:themeColor="accent2" w:themeShade="7F"/>
      <w:spacing w:val="10"/>
    </w:rPr>
  </w:style>
  <w:style w:type="character" w:customStyle="1" w:styleId="Nadpis5Char">
    <w:name w:val="Nadpis 5 Char"/>
    <w:basedOn w:val="Standardnpsmoodstavce"/>
    <w:link w:val="Nadpis5"/>
    <w:uiPriority w:val="9"/>
    <w:semiHidden/>
    <w:rsid w:val="00937B6F"/>
    <w:rPr>
      <w:caps/>
      <w:color w:val="622423" w:themeColor="accent2" w:themeShade="7F"/>
      <w:spacing w:val="10"/>
    </w:rPr>
  </w:style>
  <w:style w:type="character" w:customStyle="1" w:styleId="Nadpis6Char">
    <w:name w:val="Nadpis 6 Char"/>
    <w:basedOn w:val="Standardnpsmoodstavce"/>
    <w:link w:val="Nadpis6"/>
    <w:uiPriority w:val="9"/>
    <w:semiHidden/>
    <w:rsid w:val="00937B6F"/>
    <w:rPr>
      <w:caps/>
      <w:color w:val="943634" w:themeColor="accent2" w:themeShade="BF"/>
      <w:spacing w:val="10"/>
    </w:rPr>
  </w:style>
  <w:style w:type="character" w:customStyle="1" w:styleId="Nadpis7Char">
    <w:name w:val="Nadpis 7 Char"/>
    <w:basedOn w:val="Standardnpsmoodstavce"/>
    <w:link w:val="Nadpis7"/>
    <w:uiPriority w:val="9"/>
    <w:semiHidden/>
    <w:rsid w:val="00937B6F"/>
    <w:rPr>
      <w:i/>
      <w:iCs/>
      <w:caps/>
      <w:color w:val="943634" w:themeColor="accent2" w:themeShade="BF"/>
      <w:spacing w:val="10"/>
    </w:rPr>
  </w:style>
  <w:style w:type="character" w:customStyle="1" w:styleId="Nadpis8Char">
    <w:name w:val="Nadpis 8 Char"/>
    <w:basedOn w:val="Standardnpsmoodstavce"/>
    <w:link w:val="Nadpis8"/>
    <w:uiPriority w:val="9"/>
    <w:semiHidden/>
    <w:rsid w:val="00937B6F"/>
    <w:rPr>
      <w:caps/>
      <w:spacing w:val="10"/>
      <w:sz w:val="20"/>
      <w:szCs w:val="20"/>
    </w:rPr>
  </w:style>
  <w:style w:type="character" w:customStyle="1" w:styleId="Nadpis9Char">
    <w:name w:val="Nadpis 9 Char"/>
    <w:basedOn w:val="Standardnpsmoodstavce"/>
    <w:link w:val="Nadpis9"/>
    <w:uiPriority w:val="9"/>
    <w:semiHidden/>
    <w:rsid w:val="00937B6F"/>
    <w:rPr>
      <w:i/>
      <w:iCs/>
      <w:caps/>
      <w:spacing w:val="10"/>
      <w:sz w:val="20"/>
      <w:szCs w:val="20"/>
    </w:rPr>
  </w:style>
  <w:style w:type="paragraph" w:styleId="Titulek">
    <w:name w:val="caption"/>
    <w:basedOn w:val="Normln"/>
    <w:next w:val="Normln"/>
    <w:uiPriority w:val="35"/>
    <w:semiHidden/>
    <w:unhideWhenUsed/>
    <w:qFormat/>
    <w:rsid w:val="00937B6F"/>
    <w:rPr>
      <w:caps/>
      <w:spacing w:val="10"/>
      <w:sz w:val="18"/>
      <w:szCs w:val="18"/>
    </w:rPr>
  </w:style>
  <w:style w:type="paragraph" w:styleId="Nzev">
    <w:name w:val="Title"/>
    <w:basedOn w:val="Normln"/>
    <w:next w:val="Normln"/>
    <w:link w:val="NzevChar"/>
    <w:uiPriority w:val="10"/>
    <w:rsid w:val="00937B6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evChar">
    <w:name w:val="Název Char"/>
    <w:basedOn w:val="Standardnpsmoodstavce"/>
    <w:link w:val="Nzev"/>
    <w:uiPriority w:val="10"/>
    <w:rsid w:val="00937B6F"/>
    <w:rPr>
      <w:caps/>
      <w:color w:val="632423" w:themeColor="accent2" w:themeShade="80"/>
      <w:spacing w:val="50"/>
      <w:sz w:val="44"/>
      <w:szCs w:val="44"/>
    </w:rPr>
  </w:style>
  <w:style w:type="paragraph" w:styleId="Podnadpis">
    <w:name w:val="Subtitle"/>
    <w:basedOn w:val="Normln"/>
    <w:next w:val="Normln"/>
    <w:link w:val="PodnadpisChar"/>
    <w:uiPriority w:val="11"/>
    <w:rsid w:val="00937B6F"/>
    <w:pPr>
      <w:spacing w:after="560" w:line="240" w:lineRule="auto"/>
      <w:jc w:val="center"/>
    </w:pPr>
    <w:rPr>
      <w:caps/>
      <w:spacing w:val="20"/>
      <w:sz w:val="18"/>
      <w:szCs w:val="18"/>
    </w:rPr>
  </w:style>
  <w:style w:type="character" w:customStyle="1" w:styleId="PodnadpisChar">
    <w:name w:val="Podnadpis Char"/>
    <w:basedOn w:val="Standardnpsmoodstavce"/>
    <w:link w:val="Podnadpis"/>
    <w:uiPriority w:val="11"/>
    <w:rsid w:val="00937B6F"/>
    <w:rPr>
      <w:caps/>
      <w:spacing w:val="20"/>
      <w:sz w:val="18"/>
      <w:szCs w:val="18"/>
    </w:rPr>
  </w:style>
  <w:style w:type="character" w:styleId="Siln">
    <w:name w:val="Strong"/>
    <w:uiPriority w:val="22"/>
    <w:rsid w:val="00937B6F"/>
    <w:rPr>
      <w:b/>
      <w:bCs/>
      <w:color w:val="943634" w:themeColor="accent2" w:themeShade="BF"/>
      <w:spacing w:val="5"/>
    </w:rPr>
  </w:style>
  <w:style w:type="character" w:styleId="Zdraznn">
    <w:name w:val="Emphasis"/>
    <w:uiPriority w:val="20"/>
    <w:rsid w:val="00937B6F"/>
    <w:rPr>
      <w:caps/>
      <w:spacing w:val="5"/>
      <w:sz w:val="20"/>
      <w:szCs w:val="20"/>
    </w:rPr>
  </w:style>
  <w:style w:type="paragraph" w:styleId="Bezmezer">
    <w:name w:val="No Spacing"/>
    <w:basedOn w:val="Normln"/>
    <w:link w:val="BezmezerChar"/>
    <w:uiPriority w:val="1"/>
    <w:qFormat/>
    <w:rsid w:val="00937B6F"/>
    <w:pPr>
      <w:spacing w:after="0" w:line="240" w:lineRule="auto"/>
    </w:pPr>
  </w:style>
  <w:style w:type="character" w:customStyle="1" w:styleId="BezmezerChar">
    <w:name w:val="Bez mezer Char"/>
    <w:basedOn w:val="Standardnpsmoodstavce"/>
    <w:link w:val="Bezmezer"/>
    <w:uiPriority w:val="1"/>
    <w:rsid w:val="00937B6F"/>
  </w:style>
  <w:style w:type="paragraph" w:styleId="Odstavecseseznamem">
    <w:name w:val="List Paragraph"/>
    <w:basedOn w:val="Normln"/>
    <w:link w:val="OdstavecseseznamemChar"/>
    <w:uiPriority w:val="34"/>
    <w:qFormat/>
    <w:rsid w:val="00937B6F"/>
    <w:pPr>
      <w:ind w:left="720"/>
      <w:contextualSpacing/>
    </w:pPr>
  </w:style>
  <w:style w:type="paragraph" w:styleId="Citt">
    <w:name w:val="Quote"/>
    <w:basedOn w:val="Normln"/>
    <w:next w:val="Normln"/>
    <w:link w:val="CittChar"/>
    <w:uiPriority w:val="29"/>
    <w:rsid w:val="00937B6F"/>
    <w:rPr>
      <w:i/>
      <w:iCs/>
    </w:rPr>
  </w:style>
  <w:style w:type="character" w:customStyle="1" w:styleId="CittChar">
    <w:name w:val="Citát Char"/>
    <w:basedOn w:val="Standardnpsmoodstavce"/>
    <w:link w:val="Citt"/>
    <w:uiPriority w:val="29"/>
    <w:rsid w:val="00937B6F"/>
    <w:rPr>
      <w:i/>
      <w:iCs/>
    </w:rPr>
  </w:style>
  <w:style w:type="paragraph" w:styleId="Vrazncitt">
    <w:name w:val="Intense Quote"/>
    <w:basedOn w:val="Normln"/>
    <w:next w:val="Normln"/>
    <w:link w:val="VrazncittChar"/>
    <w:uiPriority w:val="30"/>
    <w:rsid w:val="00937B6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rPr>
  </w:style>
  <w:style w:type="character" w:customStyle="1" w:styleId="VrazncittChar">
    <w:name w:val="Výrazný citát Char"/>
    <w:basedOn w:val="Standardnpsmoodstavce"/>
    <w:link w:val="Vrazncitt"/>
    <w:uiPriority w:val="30"/>
    <w:rsid w:val="00937B6F"/>
    <w:rPr>
      <w:caps/>
      <w:color w:val="622423" w:themeColor="accent2" w:themeShade="7F"/>
      <w:spacing w:val="5"/>
      <w:sz w:val="20"/>
      <w:szCs w:val="20"/>
    </w:rPr>
  </w:style>
  <w:style w:type="character" w:styleId="Zdraznnjemn">
    <w:name w:val="Subtle Emphasis"/>
    <w:uiPriority w:val="19"/>
    <w:rsid w:val="00937B6F"/>
    <w:rPr>
      <w:i/>
      <w:iCs/>
    </w:rPr>
  </w:style>
  <w:style w:type="character" w:styleId="Zdraznnintenzivn">
    <w:name w:val="Intense Emphasis"/>
    <w:uiPriority w:val="21"/>
    <w:rsid w:val="00937B6F"/>
    <w:rPr>
      <w:i/>
      <w:iCs/>
      <w:caps/>
      <w:spacing w:val="10"/>
      <w:sz w:val="20"/>
      <w:szCs w:val="20"/>
    </w:rPr>
  </w:style>
  <w:style w:type="character" w:styleId="Odkazjemn">
    <w:name w:val="Subtle Reference"/>
    <w:basedOn w:val="Standardnpsmoodstavce"/>
    <w:uiPriority w:val="31"/>
    <w:rsid w:val="00937B6F"/>
    <w:rPr>
      <w:rFonts w:asciiTheme="minorHAnsi" w:eastAsiaTheme="minorEastAsia" w:hAnsiTheme="minorHAnsi" w:cstheme="minorBidi"/>
      <w:i/>
      <w:iCs/>
      <w:color w:val="622423" w:themeColor="accent2" w:themeShade="7F"/>
    </w:rPr>
  </w:style>
  <w:style w:type="character" w:styleId="Odkazintenzivn">
    <w:name w:val="Intense Reference"/>
    <w:uiPriority w:val="32"/>
    <w:rsid w:val="00937B6F"/>
    <w:rPr>
      <w:rFonts w:asciiTheme="minorHAnsi" w:eastAsiaTheme="minorEastAsia" w:hAnsiTheme="minorHAnsi" w:cstheme="minorBidi"/>
      <w:b/>
      <w:bCs/>
      <w:i/>
      <w:iCs/>
      <w:color w:val="622423" w:themeColor="accent2" w:themeShade="7F"/>
    </w:rPr>
  </w:style>
  <w:style w:type="character" w:styleId="Nzevknihy">
    <w:name w:val="Book Title"/>
    <w:uiPriority w:val="33"/>
    <w:rsid w:val="00937B6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937B6F"/>
    <w:pPr>
      <w:outlineLvl w:val="9"/>
    </w:pPr>
    <w:rPr>
      <w:lang w:bidi="en-US"/>
    </w:rPr>
  </w:style>
  <w:style w:type="paragraph" w:customStyle="1" w:styleId="Nzevsmlouvy">
    <w:name w:val="Název smlouvy"/>
    <w:basedOn w:val="Normln"/>
    <w:link w:val="NzevsmlouvyChar"/>
    <w:rsid w:val="00DD3904"/>
    <w:pPr>
      <w:keepNext/>
      <w:spacing w:after="0" w:line="290" w:lineRule="auto"/>
      <w:jc w:val="center"/>
    </w:pPr>
    <w:rPr>
      <w:rFonts w:ascii="Arial" w:hAnsi="Arial" w:cs="Arial"/>
      <w:b/>
      <w:caps/>
      <w:sz w:val="20"/>
    </w:rPr>
  </w:style>
  <w:style w:type="paragraph" w:customStyle="1" w:styleId="Obyejn">
    <w:name w:val="Obyčejné"/>
    <w:basedOn w:val="Normln"/>
    <w:link w:val="ObyejnChar"/>
    <w:rsid w:val="00DD3904"/>
    <w:pPr>
      <w:spacing w:after="120" w:line="290" w:lineRule="auto"/>
      <w:jc w:val="both"/>
    </w:pPr>
    <w:rPr>
      <w:rFonts w:ascii="Arial" w:hAnsi="Arial" w:cs="Arial"/>
      <w:sz w:val="20"/>
    </w:rPr>
  </w:style>
  <w:style w:type="character" w:customStyle="1" w:styleId="NzevsmlouvyChar">
    <w:name w:val="Název smlouvy Char"/>
    <w:basedOn w:val="Standardnpsmoodstavce"/>
    <w:link w:val="Nzevsmlouvy"/>
    <w:rsid w:val="00DD3904"/>
    <w:rPr>
      <w:rFonts w:ascii="Arial" w:hAnsi="Arial" w:cs="Arial"/>
      <w:b/>
      <w:caps/>
      <w:sz w:val="20"/>
      <w:szCs w:val="20"/>
    </w:rPr>
  </w:style>
  <w:style w:type="paragraph" w:customStyle="1" w:styleId="Preambule">
    <w:name w:val="Preambule"/>
    <w:basedOn w:val="Odstavecseseznamem"/>
    <w:link w:val="PreambuleChar"/>
    <w:qFormat/>
    <w:rsid w:val="001204BC"/>
    <w:pPr>
      <w:numPr>
        <w:numId w:val="2"/>
      </w:numPr>
      <w:spacing w:after="120" w:line="290" w:lineRule="auto"/>
      <w:ind w:hanging="720"/>
      <w:contextualSpacing w:val="0"/>
      <w:jc w:val="both"/>
    </w:pPr>
    <w:rPr>
      <w:sz w:val="22"/>
    </w:rPr>
  </w:style>
  <w:style w:type="character" w:customStyle="1" w:styleId="ObyejnChar">
    <w:name w:val="Obyčejné Char"/>
    <w:basedOn w:val="Standardnpsmoodstavce"/>
    <w:link w:val="Obyejn"/>
    <w:rsid w:val="00DD3904"/>
    <w:rPr>
      <w:rFonts w:ascii="Arial" w:hAnsi="Arial" w:cs="Arial"/>
      <w:sz w:val="20"/>
      <w:szCs w:val="20"/>
    </w:rPr>
  </w:style>
  <w:style w:type="paragraph" w:customStyle="1" w:styleId="Alvl1">
    <w:name w:val="A (lvl 1)"/>
    <w:basedOn w:val="Preambule"/>
    <w:link w:val="Alvl1Char"/>
    <w:qFormat/>
    <w:rsid w:val="002B5E7F"/>
    <w:pPr>
      <w:keepNext/>
      <w:numPr>
        <w:numId w:val="5"/>
      </w:numPr>
      <w:spacing w:before="360" w:line="240" w:lineRule="auto"/>
    </w:pPr>
    <w:rPr>
      <w:b/>
      <w:caps/>
    </w:rPr>
  </w:style>
  <w:style w:type="character" w:customStyle="1" w:styleId="OdstavecseseznamemChar">
    <w:name w:val="Odstavec se seznamem Char"/>
    <w:basedOn w:val="Standardnpsmoodstavce"/>
    <w:link w:val="Odstavecseseznamem"/>
    <w:uiPriority w:val="34"/>
    <w:rsid w:val="00ED3CF6"/>
  </w:style>
  <w:style w:type="character" w:customStyle="1" w:styleId="PreambuleChar">
    <w:name w:val="Preambule Char"/>
    <w:basedOn w:val="OdstavecseseznamemChar"/>
    <w:link w:val="Preambule"/>
    <w:rsid w:val="001204BC"/>
    <w:rPr>
      <w:sz w:val="22"/>
    </w:rPr>
  </w:style>
  <w:style w:type="paragraph" w:customStyle="1" w:styleId="Blvl2">
    <w:name w:val="B (lvl 2)"/>
    <w:basedOn w:val="Alvl1"/>
    <w:link w:val="Blvl2Char"/>
    <w:qFormat/>
    <w:rsid w:val="002B5E7F"/>
    <w:pPr>
      <w:keepNext w:val="0"/>
      <w:numPr>
        <w:ilvl w:val="1"/>
      </w:numPr>
      <w:spacing w:before="0"/>
      <w:ind w:left="1276"/>
    </w:pPr>
    <w:rPr>
      <w:b w:val="0"/>
      <w:caps w:val="0"/>
    </w:rPr>
  </w:style>
  <w:style w:type="character" w:customStyle="1" w:styleId="Alvl1Char">
    <w:name w:val="A (lvl 1) Char"/>
    <w:basedOn w:val="PreambuleChar"/>
    <w:link w:val="Alvl1"/>
    <w:rsid w:val="002B5E7F"/>
    <w:rPr>
      <w:b/>
      <w:caps/>
      <w:sz w:val="22"/>
    </w:rPr>
  </w:style>
  <w:style w:type="paragraph" w:customStyle="1" w:styleId="Clvl3">
    <w:name w:val="C (lvl 3)"/>
    <w:basedOn w:val="Blvl2"/>
    <w:link w:val="Clvl3Char"/>
    <w:qFormat/>
    <w:rsid w:val="00940F57"/>
    <w:pPr>
      <w:numPr>
        <w:ilvl w:val="2"/>
      </w:numPr>
    </w:pPr>
    <w:rPr>
      <w:rFonts w:ascii="Sylfaen" w:hAnsi="Sylfaen"/>
      <w:sz w:val="24"/>
      <w:szCs w:val="24"/>
    </w:rPr>
  </w:style>
  <w:style w:type="character" w:customStyle="1" w:styleId="Blvl2Char">
    <w:name w:val="B (lvl 2) Char"/>
    <w:basedOn w:val="Alvl1Char"/>
    <w:link w:val="Blvl2"/>
    <w:rsid w:val="002B5E7F"/>
    <w:rPr>
      <w:b w:val="0"/>
      <w:caps w:val="0"/>
      <w:sz w:val="22"/>
    </w:rPr>
  </w:style>
  <w:style w:type="paragraph" w:customStyle="1" w:styleId="Dlvl4">
    <w:name w:val="D (lvl 4)"/>
    <w:basedOn w:val="Clvl3"/>
    <w:link w:val="Dlvl4Char"/>
    <w:qFormat/>
    <w:rsid w:val="003566AD"/>
    <w:pPr>
      <w:numPr>
        <w:ilvl w:val="3"/>
        <w:numId w:val="0"/>
      </w:numPr>
    </w:pPr>
  </w:style>
  <w:style w:type="character" w:customStyle="1" w:styleId="Clvl3Char">
    <w:name w:val="C (lvl 3) Char"/>
    <w:basedOn w:val="Blvl2Char"/>
    <w:link w:val="Clvl3"/>
    <w:rsid w:val="00940F57"/>
    <w:rPr>
      <w:rFonts w:ascii="Sylfaen" w:hAnsi="Sylfaen"/>
      <w:b w:val="0"/>
      <w:caps w:val="0"/>
      <w:sz w:val="22"/>
      <w:szCs w:val="24"/>
    </w:rPr>
  </w:style>
  <w:style w:type="paragraph" w:customStyle="1" w:styleId="Elvl5">
    <w:name w:val="E (lvl 5)"/>
    <w:basedOn w:val="Dlvl4"/>
    <w:link w:val="Elvl5Char"/>
    <w:qFormat/>
    <w:rsid w:val="003566AD"/>
    <w:pPr>
      <w:numPr>
        <w:ilvl w:val="4"/>
      </w:numPr>
    </w:pPr>
  </w:style>
  <w:style w:type="character" w:customStyle="1" w:styleId="Dlvl4Char">
    <w:name w:val="D (lvl 4) Char"/>
    <w:basedOn w:val="Clvl3Char"/>
    <w:link w:val="Dlvl4"/>
    <w:rsid w:val="003566AD"/>
    <w:rPr>
      <w:rFonts w:ascii="Times New Roman" w:hAnsi="Times New Roman" w:cs="Times New Roman"/>
      <w:b w:val="0"/>
      <w:caps w:val="0"/>
      <w:sz w:val="24"/>
      <w:szCs w:val="20"/>
    </w:rPr>
  </w:style>
  <w:style w:type="paragraph" w:customStyle="1" w:styleId="Flvl6">
    <w:name w:val="F (lvl 6)"/>
    <w:basedOn w:val="Elvl5"/>
    <w:link w:val="Flvl6Char"/>
    <w:qFormat/>
    <w:rsid w:val="00B23E0D"/>
    <w:pPr>
      <w:numPr>
        <w:ilvl w:val="5"/>
      </w:numPr>
    </w:pPr>
  </w:style>
  <w:style w:type="character" w:customStyle="1" w:styleId="Elvl5Char">
    <w:name w:val="E (lvl 5) Char"/>
    <w:basedOn w:val="Dlvl4Char"/>
    <w:link w:val="Elvl5"/>
    <w:rsid w:val="003566AD"/>
    <w:rPr>
      <w:rFonts w:ascii="Times New Roman" w:hAnsi="Times New Roman" w:cs="Times New Roman"/>
      <w:b w:val="0"/>
      <w:caps w:val="0"/>
      <w:sz w:val="24"/>
      <w:szCs w:val="20"/>
    </w:rPr>
  </w:style>
  <w:style w:type="paragraph" w:customStyle="1" w:styleId="Glvl7">
    <w:name w:val="G (lvl 7)"/>
    <w:basedOn w:val="Elvl5"/>
    <w:link w:val="Glvl7Char"/>
    <w:qFormat/>
    <w:rsid w:val="00B23E0D"/>
    <w:pPr>
      <w:numPr>
        <w:ilvl w:val="6"/>
      </w:numPr>
    </w:pPr>
  </w:style>
  <w:style w:type="character" w:customStyle="1" w:styleId="Flvl6Char">
    <w:name w:val="F (lvl 6) Char"/>
    <w:basedOn w:val="Elvl5Char"/>
    <w:link w:val="Flvl6"/>
    <w:rsid w:val="00B23E0D"/>
    <w:rPr>
      <w:rFonts w:ascii="Arial" w:hAnsi="Arial" w:cs="Arial"/>
      <w:b w:val="0"/>
      <w:caps w:val="0"/>
      <w:sz w:val="20"/>
      <w:szCs w:val="20"/>
    </w:rPr>
  </w:style>
  <w:style w:type="table" w:styleId="Mkatabulky">
    <w:name w:val="Table Grid"/>
    <w:basedOn w:val="Normlntabulka"/>
    <w:uiPriority w:val="59"/>
    <w:rsid w:val="0055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vl7Char">
    <w:name w:val="G (lvl 7) Char"/>
    <w:basedOn w:val="Elvl5Char"/>
    <w:link w:val="Glvl7"/>
    <w:rsid w:val="00B23E0D"/>
    <w:rPr>
      <w:rFonts w:ascii="Arial" w:hAnsi="Arial" w:cs="Arial"/>
      <w:b w:val="0"/>
      <w:caps w:val="0"/>
      <w:sz w:val="20"/>
      <w:szCs w:val="20"/>
    </w:rPr>
  </w:style>
  <w:style w:type="paragraph" w:customStyle="1" w:styleId="Oby">
    <w:name w:val="Obyč"/>
    <w:basedOn w:val="Alvl1"/>
    <w:link w:val="ObyChar"/>
    <w:qFormat/>
    <w:rsid w:val="00ED47DE"/>
    <w:pPr>
      <w:numPr>
        <w:numId w:val="0"/>
      </w:numPr>
      <w:spacing w:before="0" w:after="0" w:line="264" w:lineRule="auto"/>
    </w:pPr>
    <w:rPr>
      <w:b w:val="0"/>
      <w:caps w:val="0"/>
    </w:rPr>
  </w:style>
  <w:style w:type="paragraph" w:styleId="Textbubliny">
    <w:name w:val="Balloon Text"/>
    <w:basedOn w:val="Normln"/>
    <w:link w:val="TextbublinyChar"/>
    <w:uiPriority w:val="99"/>
    <w:semiHidden/>
    <w:unhideWhenUsed/>
    <w:rsid w:val="00D15D97"/>
    <w:pPr>
      <w:spacing w:after="0" w:line="240" w:lineRule="auto"/>
    </w:pPr>
    <w:rPr>
      <w:rFonts w:ascii="Tahoma" w:hAnsi="Tahoma" w:cs="Tahoma"/>
      <w:sz w:val="16"/>
      <w:szCs w:val="16"/>
    </w:rPr>
  </w:style>
  <w:style w:type="character" w:customStyle="1" w:styleId="ObyChar">
    <w:name w:val="Obyč Char"/>
    <w:basedOn w:val="Alvl1Char"/>
    <w:link w:val="Oby"/>
    <w:rsid w:val="00ED47DE"/>
    <w:rPr>
      <w:rFonts w:ascii="Times New Roman" w:hAnsi="Times New Roman" w:cs="Times New Roman"/>
      <w:b w:val="0"/>
      <w:caps w:val="0"/>
      <w:sz w:val="24"/>
      <w:szCs w:val="20"/>
    </w:rPr>
  </w:style>
  <w:style w:type="character" w:customStyle="1" w:styleId="TextbublinyChar">
    <w:name w:val="Text bubliny Char"/>
    <w:basedOn w:val="Standardnpsmoodstavce"/>
    <w:link w:val="Textbubliny"/>
    <w:uiPriority w:val="99"/>
    <w:semiHidden/>
    <w:rsid w:val="00D15D97"/>
    <w:rPr>
      <w:rFonts w:ascii="Tahoma" w:hAnsi="Tahoma" w:cs="Tahoma"/>
      <w:sz w:val="16"/>
      <w:szCs w:val="16"/>
    </w:rPr>
  </w:style>
  <w:style w:type="character" w:styleId="Odkaznakoment">
    <w:name w:val="annotation reference"/>
    <w:basedOn w:val="Standardnpsmoodstavce"/>
    <w:semiHidden/>
    <w:unhideWhenUsed/>
    <w:rsid w:val="001204BC"/>
    <w:rPr>
      <w:sz w:val="16"/>
      <w:szCs w:val="16"/>
    </w:rPr>
  </w:style>
  <w:style w:type="paragraph" w:styleId="Textkomente">
    <w:name w:val="annotation text"/>
    <w:basedOn w:val="Normln"/>
    <w:link w:val="TextkomenteChar"/>
    <w:unhideWhenUsed/>
    <w:rsid w:val="001204BC"/>
    <w:pPr>
      <w:spacing w:line="240" w:lineRule="auto"/>
    </w:pPr>
    <w:rPr>
      <w:sz w:val="20"/>
    </w:rPr>
  </w:style>
  <w:style w:type="character" w:customStyle="1" w:styleId="TextkomenteChar">
    <w:name w:val="Text komentáře Char"/>
    <w:basedOn w:val="Standardnpsmoodstavce"/>
    <w:link w:val="Textkomente"/>
    <w:rsid w:val="001204BC"/>
    <w:rPr>
      <w:sz w:val="20"/>
    </w:rPr>
  </w:style>
  <w:style w:type="paragraph" w:styleId="Pedmtkomente">
    <w:name w:val="annotation subject"/>
    <w:basedOn w:val="Textkomente"/>
    <w:next w:val="Textkomente"/>
    <w:link w:val="PedmtkomenteChar"/>
    <w:uiPriority w:val="99"/>
    <w:semiHidden/>
    <w:unhideWhenUsed/>
    <w:rsid w:val="001204BC"/>
    <w:rPr>
      <w:b/>
      <w:bCs/>
    </w:rPr>
  </w:style>
  <w:style w:type="character" w:customStyle="1" w:styleId="PedmtkomenteChar">
    <w:name w:val="Předmět komentáře Char"/>
    <w:basedOn w:val="TextkomenteChar"/>
    <w:link w:val="Pedmtkomente"/>
    <w:uiPriority w:val="99"/>
    <w:semiHidden/>
    <w:rsid w:val="001204BC"/>
    <w:rPr>
      <w:b/>
      <w:bCs/>
      <w:sz w:val="20"/>
    </w:rPr>
  </w:style>
  <w:style w:type="paragraph" w:styleId="Zhlav">
    <w:name w:val="header"/>
    <w:basedOn w:val="Normln"/>
    <w:link w:val="ZhlavChar"/>
    <w:uiPriority w:val="99"/>
    <w:unhideWhenUsed/>
    <w:rsid w:val="001C3F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3F3C"/>
  </w:style>
  <w:style w:type="paragraph" w:styleId="Zpat">
    <w:name w:val="footer"/>
    <w:basedOn w:val="Normln"/>
    <w:link w:val="ZpatChar"/>
    <w:uiPriority w:val="99"/>
    <w:unhideWhenUsed/>
    <w:rsid w:val="001C3F3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3F3C"/>
  </w:style>
  <w:style w:type="character" w:customStyle="1" w:styleId="Styl5">
    <w:name w:val="Styl5"/>
    <w:basedOn w:val="Standardnpsmoodstavce"/>
    <w:uiPriority w:val="1"/>
    <w:rsid w:val="002C32FF"/>
    <w:rPr>
      <w:color w:val="7F7F7F" w:themeColor="text1" w:themeTint="80"/>
    </w:rPr>
  </w:style>
  <w:style w:type="character" w:styleId="Hypertextovodkaz">
    <w:name w:val="Hyperlink"/>
    <w:uiPriority w:val="99"/>
    <w:unhideWhenUsed/>
    <w:rsid w:val="00836CDA"/>
    <w:rPr>
      <w:color w:val="0000FF"/>
      <w:u w:val="single"/>
    </w:rPr>
  </w:style>
  <w:style w:type="paragraph" w:customStyle="1" w:styleId="slovanodstavec">
    <w:name w:val="Číslovaný odstavec"/>
    <w:basedOn w:val="Bezmezer"/>
    <w:link w:val="slovanodstavecChar"/>
    <w:qFormat/>
    <w:rsid w:val="00FE70D4"/>
    <w:pPr>
      <w:widowControl w:val="0"/>
      <w:suppressAutoHyphens/>
      <w:spacing w:after="120"/>
      <w:ind w:left="431" w:hanging="431"/>
      <w:jc w:val="both"/>
    </w:pPr>
    <w:rPr>
      <w:rFonts w:eastAsia="Times New Roman"/>
      <w:sz w:val="20"/>
      <w:lang w:eastAsia="ar-SA"/>
    </w:rPr>
  </w:style>
  <w:style w:type="character" w:customStyle="1" w:styleId="slovanodstavecChar">
    <w:name w:val="Číslovaný odstavec Char"/>
    <w:basedOn w:val="BezmezerChar"/>
    <w:link w:val="slovanodstavec"/>
    <w:rsid w:val="00FE70D4"/>
    <w:rPr>
      <w:rFonts w:eastAsia="Times New Roman"/>
      <w:sz w:val="20"/>
      <w:lang w:eastAsia="ar-SA"/>
    </w:rPr>
  </w:style>
  <w:style w:type="paragraph" w:styleId="Revize">
    <w:name w:val="Revision"/>
    <w:hidden/>
    <w:uiPriority w:val="99"/>
    <w:semiHidden/>
    <w:rsid w:val="0026169B"/>
    <w:pPr>
      <w:spacing w:after="0" w:line="240" w:lineRule="auto"/>
    </w:pPr>
  </w:style>
  <w:style w:type="character" w:customStyle="1" w:styleId="datalabel">
    <w:name w:val="datalabel"/>
    <w:basedOn w:val="Standardnpsmoodstavce"/>
    <w:rsid w:val="001D13C4"/>
  </w:style>
  <w:style w:type="paragraph" w:styleId="Normlnweb">
    <w:name w:val="Normal (Web)"/>
    <w:basedOn w:val="Normln"/>
    <w:uiPriority w:val="99"/>
    <w:semiHidden/>
    <w:unhideWhenUsed/>
    <w:rsid w:val="001D13C4"/>
    <w:pPr>
      <w:spacing w:before="100" w:beforeAutospacing="1" w:after="100" w:afterAutospacing="1" w:line="240" w:lineRule="auto"/>
    </w:pPr>
    <w:rPr>
      <w:rFonts w:eastAsia="Times New Roman"/>
      <w:szCs w:val="24"/>
    </w:rPr>
  </w:style>
  <w:style w:type="character" w:customStyle="1" w:styleId="small">
    <w:name w:val="small"/>
    <w:basedOn w:val="Standardnpsmoodstavce"/>
    <w:rsid w:val="001D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92">
      <w:bodyDiv w:val="1"/>
      <w:marLeft w:val="0"/>
      <w:marRight w:val="0"/>
      <w:marTop w:val="0"/>
      <w:marBottom w:val="0"/>
      <w:divBdr>
        <w:top w:val="none" w:sz="0" w:space="0" w:color="auto"/>
        <w:left w:val="none" w:sz="0" w:space="0" w:color="auto"/>
        <w:bottom w:val="none" w:sz="0" w:space="0" w:color="auto"/>
        <w:right w:val="none" w:sz="0" w:space="0" w:color="auto"/>
      </w:divBdr>
    </w:div>
    <w:div w:id="72511860">
      <w:bodyDiv w:val="1"/>
      <w:marLeft w:val="0"/>
      <w:marRight w:val="0"/>
      <w:marTop w:val="0"/>
      <w:marBottom w:val="0"/>
      <w:divBdr>
        <w:top w:val="none" w:sz="0" w:space="0" w:color="auto"/>
        <w:left w:val="none" w:sz="0" w:space="0" w:color="auto"/>
        <w:bottom w:val="none" w:sz="0" w:space="0" w:color="auto"/>
        <w:right w:val="none" w:sz="0" w:space="0" w:color="auto"/>
      </w:divBdr>
    </w:div>
    <w:div w:id="149097643">
      <w:bodyDiv w:val="1"/>
      <w:marLeft w:val="0"/>
      <w:marRight w:val="0"/>
      <w:marTop w:val="0"/>
      <w:marBottom w:val="0"/>
      <w:divBdr>
        <w:top w:val="none" w:sz="0" w:space="0" w:color="auto"/>
        <w:left w:val="none" w:sz="0" w:space="0" w:color="auto"/>
        <w:bottom w:val="none" w:sz="0" w:space="0" w:color="auto"/>
        <w:right w:val="none" w:sz="0" w:space="0" w:color="auto"/>
      </w:divBdr>
    </w:div>
    <w:div w:id="294338873">
      <w:bodyDiv w:val="1"/>
      <w:marLeft w:val="0"/>
      <w:marRight w:val="0"/>
      <w:marTop w:val="0"/>
      <w:marBottom w:val="0"/>
      <w:divBdr>
        <w:top w:val="none" w:sz="0" w:space="0" w:color="auto"/>
        <w:left w:val="none" w:sz="0" w:space="0" w:color="auto"/>
        <w:bottom w:val="none" w:sz="0" w:space="0" w:color="auto"/>
        <w:right w:val="none" w:sz="0" w:space="0" w:color="auto"/>
      </w:divBdr>
    </w:div>
    <w:div w:id="634215621">
      <w:bodyDiv w:val="1"/>
      <w:marLeft w:val="0"/>
      <w:marRight w:val="0"/>
      <w:marTop w:val="0"/>
      <w:marBottom w:val="0"/>
      <w:divBdr>
        <w:top w:val="none" w:sz="0" w:space="0" w:color="auto"/>
        <w:left w:val="none" w:sz="0" w:space="0" w:color="auto"/>
        <w:bottom w:val="none" w:sz="0" w:space="0" w:color="auto"/>
        <w:right w:val="none" w:sz="0" w:space="0" w:color="auto"/>
      </w:divBdr>
    </w:div>
    <w:div w:id="777530141">
      <w:bodyDiv w:val="1"/>
      <w:marLeft w:val="0"/>
      <w:marRight w:val="0"/>
      <w:marTop w:val="0"/>
      <w:marBottom w:val="0"/>
      <w:divBdr>
        <w:top w:val="none" w:sz="0" w:space="0" w:color="auto"/>
        <w:left w:val="none" w:sz="0" w:space="0" w:color="auto"/>
        <w:bottom w:val="none" w:sz="0" w:space="0" w:color="auto"/>
        <w:right w:val="none" w:sz="0" w:space="0" w:color="auto"/>
      </w:divBdr>
      <w:divsChild>
        <w:div w:id="2081712158">
          <w:marLeft w:val="0"/>
          <w:marRight w:val="0"/>
          <w:marTop w:val="0"/>
          <w:marBottom w:val="0"/>
          <w:divBdr>
            <w:top w:val="none" w:sz="0" w:space="0" w:color="auto"/>
            <w:left w:val="none" w:sz="0" w:space="0" w:color="auto"/>
            <w:bottom w:val="none" w:sz="0" w:space="0" w:color="auto"/>
            <w:right w:val="none" w:sz="0" w:space="0" w:color="auto"/>
          </w:divBdr>
          <w:divsChild>
            <w:div w:id="1541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0915">
      <w:bodyDiv w:val="1"/>
      <w:marLeft w:val="0"/>
      <w:marRight w:val="0"/>
      <w:marTop w:val="0"/>
      <w:marBottom w:val="0"/>
      <w:divBdr>
        <w:top w:val="none" w:sz="0" w:space="0" w:color="auto"/>
        <w:left w:val="none" w:sz="0" w:space="0" w:color="auto"/>
        <w:bottom w:val="none" w:sz="0" w:space="0" w:color="auto"/>
        <w:right w:val="none" w:sz="0" w:space="0" w:color="auto"/>
      </w:divBdr>
    </w:div>
    <w:div w:id="992875188">
      <w:bodyDiv w:val="1"/>
      <w:marLeft w:val="0"/>
      <w:marRight w:val="0"/>
      <w:marTop w:val="0"/>
      <w:marBottom w:val="0"/>
      <w:divBdr>
        <w:top w:val="none" w:sz="0" w:space="0" w:color="auto"/>
        <w:left w:val="none" w:sz="0" w:space="0" w:color="auto"/>
        <w:bottom w:val="none" w:sz="0" w:space="0" w:color="auto"/>
        <w:right w:val="none" w:sz="0" w:space="0" w:color="auto"/>
      </w:divBdr>
    </w:div>
    <w:div w:id="1185632341">
      <w:bodyDiv w:val="1"/>
      <w:marLeft w:val="0"/>
      <w:marRight w:val="0"/>
      <w:marTop w:val="0"/>
      <w:marBottom w:val="0"/>
      <w:divBdr>
        <w:top w:val="none" w:sz="0" w:space="0" w:color="auto"/>
        <w:left w:val="none" w:sz="0" w:space="0" w:color="auto"/>
        <w:bottom w:val="none" w:sz="0" w:space="0" w:color="auto"/>
        <w:right w:val="none" w:sz="0" w:space="0" w:color="auto"/>
      </w:divBdr>
    </w:div>
    <w:div w:id="1233734589">
      <w:bodyDiv w:val="1"/>
      <w:marLeft w:val="0"/>
      <w:marRight w:val="0"/>
      <w:marTop w:val="0"/>
      <w:marBottom w:val="0"/>
      <w:divBdr>
        <w:top w:val="none" w:sz="0" w:space="0" w:color="auto"/>
        <w:left w:val="none" w:sz="0" w:space="0" w:color="auto"/>
        <w:bottom w:val="none" w:sz="0" w:space="0" w:color="auto"/>
        <w:right w:val="none" w:sz="0" w:space="0" w:color="auto"/>
      </w:divBdr>
    </w:div>
    <w:div w:id="1272395120">
      <w:bodyDiv w:val="1"/>
      <w:marLeft w:val="0"/>
      <w:marRight w:val="0"/>
      <w:marTop w:val="0"/>
      <w:marBottom w:val="0"/>
      <w:divBdr>
        <w:top w:val="none" w:sz="0" w:space="0" w:color="auto"/>
        <w:left w:val="none" w:sz="0" w:space="0" w:color="auto"/>
        <w:bottom w:val="none" w:sz="0" w:space="0" w:color="auto"/>
        <w:right w:val="none" w:sz="0" w:space="0" w:color="auto"/>
      </w:divBdr>
    </w:div>
    <w:div w:id="1274553832">
      <w:bodyDiv w:val="1"/>
      <w:marLeft w:val="0"/>
      <w:marRight w:val="0"/>
      <w:marTop w:val="0"/>
      <w:marBottom w:val="0"/>
      <w:divBdr>
        <w:top w:val="none" w:sz="0" w:space="0" w:color="auto"/>
        <w:left w:val="none" w:sz="0" w:space="0" w:color="auto"/>
        <w:bottom w:val="none" w:sz="0" w:space="0" w:color="auto"/>
        <w:right w:val="none" w:sz="0" w:space="0" w:color="auto"/>
      </w:divBdr>
    </w:div>
    <w:div w:id="1432822169">
      <w:bodyDiv w:val="1"/>
      <w:marLeft w:val="0"/>
      <w:marRight w:val="0"/>
      <w:marTop w:val="0"/>
      <w:marBottom w:val="0"/>
      <w:divBdr>
        <w:top w:val="none" w:sz="0" w:space="0" w:color="auto"/>
        <w:left w:val="none" w:sz="0" w:space="0" w:color="auto"/>
        <w:bottom w:val="none" w:sz="0" w:space="0" w:color="auto"/>
        <w:right w:val="none" w:sz="0" w:space="0" w:color="auto"/>
      </w:divBdr>
    </w:div>
    <w:div w:id="1949894645">
      <w:bodyDiv w:val="1"/>
      <w:marLeft w:val="0"/>
      <w:marRight w:val="0"/>
      <w:marTop w:val="0"/>
      <w:marBottom w:val="0"/>
      <w:divBdr>
        <w:top w:val="none" w:sz="0" w:space="0" w:color="auto"/>
        <w:left w:val="none" w:sz="0" w:space="0" w:color="auto"/>
        <w:bottom w:val="none" w:sz="0" w:space="0" w:color="auto"/>
        <w:right w:val="none" w:sz="0" w:space="0" w:color="auto"/>
      </w:divBdr>
      <w:divsChild>
        <w:div w:id="19017795">
          <w:marLeft w:val="0"/>
          <w:marRight w:val="0"/>
          <w:marTop w:val="0"/>
          <w:marBottom w:val="0"/>
          <w:divBdr>
            <w:top w:val="none" w:sz="0" w:space="0" w:color="auto"/>
            <w:left w:val="none" w:sz="0" w:space="0" w:color="auto"/>
            <w:bottom w:val="none" w:sz="0" w:space="0" w:color="auto"/>
            <w:right w:val="none" w:sz="0" w:space="0" w:color="auto"/>
          </w:divBdr>
          <w:divsChild>
            <w:div w:id="1471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borDeutsch\M&#283;sto%20&#268;esk&#225;%20Kamenice\M&#283;stsk&#253;%20&#250;&#345;ad%20&#268;esk&#225;%20Kamenice%20-%20Dokumenty\03%20&#352;ablony\Smluvn&#237;%20vzory\Smlouva%20o%20d&#237;lo%20na%20stavebn&#237;%20pr&#225;ce%20slo&#382;it&#225;%20&#8211;%20zad&#225;n&#237;%20na%20z&#225;klad&#283;%20P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e9755b82c1d4e240272790345415c029">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9fe8e780ffc410d603eefb0b9106d44c"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4325F-F78F-4051-BF1D-A1C6B4EE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825E7-237B-4603-8F32-ECA05961C3C6}">
  <ds:schemaRefs>
    <ds:schemaRef ds:uri="http://schemas.microsoft.com/sharepoint/v3/contenttype/forms"/>
  </ds:schemaRefs>
</ds:datastoreItem>
</file>

<file path=customXml/itemProps3.xml><?xml version="1.0" encoding="utf-8"?>
<ds:datastoreItem xmlns:ds="http://schemas.openxmlformats.org/officeDocument/2006/customXml" ds:itemID="{D254F0D0-4045-48ED-A492-1698DCD68692}">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customXml/itemProps4.xml><?xml version="1.0" encoding="utf-8"?>
<ds:datastoreItem xmlns:ds="http://schemas.openxmlformats.org/officeDocument/2006/customXml" ds:itemID="{402F1B1B-92A5-4689-A94D-DB29E081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C:\Users\DaliborDeutsch\Město Česká Kamenice\Městský úřad Česká Kamenice - Dokumenty\03 Šablony\Smluvní vzory\Smlouva o dílo na stavební práce složitá – zadání na základě PD.dotx</Template>
  <TotalTime>98</TotalTime>
  <Pages>23</Pages>
  <Words>7371</Words>
  <Characters>43491</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Dalibor Deutsch</dc:creator>
  <cp:lastModifiedBy>Jan Papajanovský</cp:lastModifiedBy>
  <cp:revision>98</cp:revision>
  <cp:lastPrinted>2022-08-22T12:20:00Z</cp:lastPrinted>
  <dcterms:created xsi:type="dcterms:W3CDTF">2025-04-04T08:00:00Z</dcterms:created>
  <dcterms:modified xsi:type="dcterms:W3CDTF">2025-04-21T20:48:00Z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0x0101003DAE2134A3CFF744B6258BA9FFA96865</vt:lpwstr>
  </property>
  <property fmtid="{D5CDD505-2E9C-101B-9397-08002B2CF9AE}" pid="3" name="MediaServiceImageTags">
    <vt:lpwstr/>
  </property>
</Properties>
</file>