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1E49BE" w14:textId="77777777" w:rsidR="00D221EA" w:rsidRPr="007F4C2B" w:rsidRDefault="005C3E56">
      <w:pPr>
        <w:pStyle w:val="Vchoz"/>
        <w:jc w:val="center"/>
      </w:pPr>
      <w:r w:rsidRPr="007F4C2B">
        <w:rPr>
          <w:rFonts w:ascii="Calibri" w:hAnsi="Calibri"/>
          <w:sz w:val="56"/>
          <w:szCs w:val="56"/>
        </w:rPr>
        <w:t>Ing. Jan Sýkora – Geologické práce</w:t>
      </w:r>
    </w:p>
    <w:p w14:paraId="31FFE1AE" w14:textId="77777777" w:rsidR="00D221EA" w:rsidRPr="00A46481" w:rsidRDefault="00D221EA">
      <w:pPr>
        <w:pStyle w:val="Vchoz"/>
        <w:jc w:val="both"/>
        <w:rPr>
          <w:highlight w:val="yellow"/>
        </w:rPr>
      </w:pPr>
    </w:p>
    <w:p w14:paraId="40819A2A" w14:textId="77777777" w:rsidR="00D221EA" w:rsidRPr="00A46481" w:rsidRDefault="00D221EA">
      <w:pPr>
        <w:pStyle w:val="Vchoz"/>
        <w:jc w:val="both"/>
        <w:rPr>
          <w:highlight w:val="yellow"/>
        </w:rPr>
      </w:pPr>
    </w:p>
    <w:p w14:paraId="470421D0" w14:textId="77777777" w:rsidR="00D221EA" w:rsidRPr="00A46481" w:rsidRDefault="00D221EA">
      <w:pPr>
        <w:pStyle w:val="Vchoz"/>
        <w:jc w:val="both"/>
        <w:rPr>
          <w:highlight w:val="yellow"/>
        </w:rPr>
      </w:pPr>
    </w:p>
    <w:p w14:paraId="0491F944" w14:textId="77777777" w:rsidR="00D221EA" w:rsidRPr="00A46481" w:rsidRDefault="00D221EA">
      <w:pPr>
        <w:pStyle w:val="Vchoz"/>
        <w:jc w:val="both"/>
        <w:rPr>
          <w:highlight w:val="yellow"/>
        </w:rPr>
      </w:pPr>
    </w:p>
    <w:p w14:paraId="6F144ADD" w14:textId="77777777" w:rsidR="00D221EA" w:rsidRPr="00A46481" w:rsidRDefault="00D221EA">
      <w:pPr>
        <w:pStyle w:val="Vchoz"/>
        <w:jc w:val="both"/>
        <w:rPr>
          <w:highlight w:val="yellow"/>
        </w:rPr>
      </w:pPr>
    </w:p>
    <w:p w14:paraId="78890415" w14:textId="77777777" w:rsidR="00D221EA" w:rsidRPr="00A46481" w:rsidRDefault="00D221EA">
      <w:pPr>
        <w:pStyle w:val="Vchoz"/>
        <w:jc w:val="both"/>
        <w:rPr>
          <w:highlight w:val="yellow"/>
        </w:rPr>
      </w:pPr>
    </w:p>
    <w:p w14:paraId="28D700EC" w14:textId="79A5D409" w:rsidR="00D221EA" w:rsidRDefault="005C3E56" w:rsidP="00D814BA">
      <w:pPr>
        <w:pStyle w:val="Vchoz"/>
        <w:jc w:val="center"/>
        <w:rPr>
          <w:rFonts w:ascii="Calibri" w:hAnsi="Calibri"/>
          <w:sz w:val="48"/>
          <w:szCs w:val="48"/>
        </w:rPr>
      </w:pPr>
      <w:r w:rsidRPr="007F4C2B">
        <w:rPr>
          <w:rFonts w:ascii="Calibri" w:hAnsi="Calibri"/>
          <w:sz w:val="48"/>
          <w:szCs w:val="48"/>
        </w:rPr>
        <w:t>Inženýrskogeologické posouzení</w:t>
      </w:r>
      <w:r w:rsidR="00542F54" w:rsidRPr="007F4C2B">
        <w:rPr>
          <w:rFonts w:ascii="Calibri" w:hAnsi="Calibri"/>
          <w:sz w:val="48"/>
          <w:szCs w:val="48"/>
        </w:rPr>
        <w:t xml:space="preserve"> a návrh zajištění</w:t>
      </w:r>
      <w:r w:rsidRPr="007F4C2B">
        <w:rPr>
          <w:rFonts w:ascii="Calibri" w:hAnsi="Calibri"/>
          <w:sz w:val="48"/>
          <w:szCs w:val="48"/>
        </w:rPr>
        <w:t xml:space="preserve"> </w:t>
      </w:r>
      <w:r w:rsidR="008B0D7A" w:rsidRPr="007F4C2B">
        <w:rPr>
          <w:rFonts w:ascii="Calibri" w:hAnsi="Calibri"/>
          <w:sz w:val="48"/>
          <w:szCs w:val="48"/>
        </w:rPr>
        <w:t xml:space="preserve">sklepních prostor v Nerudově ulici </w:t>
      </w:r>
      <w:r w:rsidR="00CE1B1E" w:rsidRPr="007F4C2B">
        <w:rPr>
          <w:rFonts w:ascii="Calibri" w:hAnsi="Calibri"/>
          <w:sz w:val="48"/>
          <w:szCs w:val="48"/>
        </w:rPr>
        <w:t>v</w:t>
      </w:r>
      <w:r w:rsidR="008B0D7A" w:rsidRPr="007F4C2B">
        <w:rPr>
          <w:rFonts w:ascii="Calibri" w:hAnsi="Calibri"/>
          <w:sz w:val="48"/>
          <w:szCs w:val="48"/>
        </w:rPr>
        <w:t> </w:t>
      </w:r>
      <w:r w:rsidR="00CE1B1E" w:rsidRPr="007F4C2B">
        <w:rPr>
          <w:rFonts w:ascii="Calibri" w:hAnsi="Calibri"/>
          <w:sz w:val="48"/>
          <w:szCs w:val="48"/>
        </w:rPr>
        <w:t xml:space="preserve">České </w:t>
      </w:r>
      <w:r w:rsidR="008B0D7A" w:rsidRPr="007F4C2B">
        <w:rPr>
          <w:rFonts w:ascii="Calibri" w:hAnsi="Calibri"/>
          <w:sz w:val="48"/>
          <w:szCs w:val="48"/>
        </w:rPr>
        <w:t>Kamenici</w:t>
      </w:r>
    </w:p>
    <w:p w14:paraId="69C46137" w14:textId="2DD2763D" w:rsidR="008B0D7A" w:rsidRDefault="008B0D7A" w:rsidP="00D814BA">
      <w:pPr>
        <w:pStyle w:val="Vchoz"/>
        <w:jc w:val="center"/>
        <w:rPr>
          <w:rFonts w:ascii="Calibri" w:hAnsi="Calibri"/>
          <w:sz w:val="48"/>
          <w:szCs w:val="48"/>
        </w:rPr>
      </w:pPr>
    </w:p>
    <w:p w14:paraId="7E0ED447" w14:textId="19F2AAFF" w:rsidR="008B0D7A" w:rsidRDefault="008B0D7A" w:rsidP="00D814BA">
      <w:pPr>
        <w:pStyle w:val="Vchoz"/>
        <w:jc w:val="center"/>
        <w:rPr>
          <w:rFonts w:ascii="Calibri" w:hAnsi="Calibri"/>
          <w:sz w:val="48"/>
          <w:szCs w:val="48"/>
        </w:rPr>
      </w:pPr>
    </w:p>
    <w:p w14:paraId="0D96AE37" w14:textId="68A62295" w:rsidR="008B0D7A" w:rsidRDefault="008B0D7A" w:rsidP="00D814BA">
      <w:pPr>
        <w:pStyle w:val="Vchoz"/>
        <w:jc w:val="center"/>
        <w:rPr>
          <w:sz w:val="48"/>
          <w:szCs w:val="48"/>
        </w:rPr>
      </w:pPr>
    </w:p>
    <w:p w14:paraId="4889AD95" w14:textId="64D505D8" w:rsidR="008B0D7A" w:rsidRDefault="008B0D7A" w:rsidP="00D814BA">
      <w:pPr>
        <w:pStyle w:val="Vchoz"/>
        <w:jc w:val="center"/>
        <w:rPr>
          <w:sz w:val="48"/>
          <w:szCs w:val="48"/>
        </w:rPr>
      </w:pPr>
    </w:p>
    <w:p w14:paraId="5B4E0BB4" w14:textId="5C23E93B" w:rsidR="008B0D7A" w:rsidRDefault="008B0D7A" w:rsidP="00D814BA">
      <w:pPr>
        <w:pStyle w:val="Vchoz"/>
        <w:jc w:val="center"/>
        <w:rPr>
          <w:sz w:val="48"/>
          <w:szCs w:val="48"/>
        </w:rPr>
      </w:pPr>
    </w:p>
    <w:p w14:paraId="68B76B66" w14:textId="5FA028A1" w:rsidR="008B0D7A" w:rsidRDefault="008B0D7A" w:rsidP="00D814BA">
      <w:pPr>
        <w:pStyle w:val="Vchoz"/>
        <w:jc w:val="center"/>
        <w:rPr>
          <w:sz w:val="48"/>
          <w:szCs w:val="48"/>
        </w:rPr>
      </w:pPr>
    </w:p>
    <w:p w14:paraId="1E439D01" w14:textId="77777777" w:rsidR="008B0D7A" w:rsidRPr="00D814BA" w:rsidRDefault="008B0D7A" w:rsidP="00D814BA">
      <w:pPr>
        <w:pStyle w:val="Vchoz"/>
        <w:jc w:val="center"/>
        <w:rPr>
          <w:sz w:val="48"/>
          <w:szCs w:val="48"/>
        </w:rPr>
      </w:pPr>
    </w:p>
    <w:p w14:paraId="5B4B25E4" w14:textId="11BAE9C9" w:rsidR="00D221EA" w:rsidRPr="008B0D7A" w:rsidRDefault="00994E30" w:rsidP="00CE1280">
      <w:pPr>
        <w:pStyle w:val="Vchoz"/>
        <w:jc w:val="center"/>
        <w:rPr>
          <w:rFonts w:ascii="Calibri" w:hAnsi="Calibri"/>
          <w:sz w:val="48"/>
          <w:szCs w:val="48"/>
        </w:rPr>
      </w:pPr>
      <w:r w:rsidRPr="007F4C2B">
        <w:rPr>
          <w:rFonts w:ascii="Calibri" w:hAnsi="Calibri"/>
          <w:sz w:val="48"/>
          <w:szCs w:val="48"/>
        </w:rPr>
        <w:t>říjen</w:t>
      </w:r>
      <w:r w:rsidR="00D66245" w:rsidRPr="007F4C2B">
        <w:rPr>
          <w:rFonts w:ascii="Calibri" w:hAnsi="Calibri"/>
          <w:sz w:val="48"/>
          <w:szCs w:val="48"/>
        </w:rPr>
        <w:t xml:space="preserve"> 20</w:t>
      </w:r>
      <w:r w:rsidR="008B0D7A" w:rsidRPr="007F4C2B">
        <w:rPr>
          <w:rFonts w:ascii="Calibri" w:hAnsi="Calibri"/>
          <w:sz w:val="48"/>
          <w:szCs w:val="48"/>
        </w:rPr>
        <w:t>20</w:t>
      </w:r>
    </w:p>
    <w:p w14:paraId="5C75F334" w14:textId="77777777" w:rsidR="008B0D7A" w:rsidRPr="00CE1280" w:rsidRDefault="008B0D7A" w:rsidP="008B0D7A">
      <w:pPr>
        <w:pStyle w:val="Vchoz"/>
        <w:rPr>
          <w:sz w:val="52"/>
          <w:szCs w:val="52"/>
        </w:rPr>
      </w:pPr>
    </w:p>
    <w:p w14:paraId="6CF97298" w14:textId="77777777" w:rsidR="00D221EA" w:rsidRPr="008F6532" w:rsidRDefault="00D564C5">
      <w:pPr>
        <w:pStyle w:val="Vchoz"/>
        <w:rPr>
          <w:rFonts w:asciiTheme="minorHAnsi" w:hAnsiTheme="minorHAnsi" w:cstheme="minorHAnsi"/>
        </w:rPr>
      </w:pPr>
      <w:r w:rsidRPr="00D564C5">
        <w:rPr>
          <w:rFonts w:asciiTheme="minorHAnsi" w:hAnsiTheme="minorHAnsi" w:cstheme="minorHAnsi"/>
        </w:rPr>
        <w:lastRenderedPageBreak/>
        <w:t xml:space="preserve">                                                 </w:t>
      </w:r>
      <w:r>
        <w:rPr>
          <w:rFonts w:asciiTheme="minorHAnsi" w:hAnsiTheme="minorHAnsi" w:cstheme="minorHAnsi"/>
        </w:rPr>
        <w:t xml:space="preserve">         </w:t>
      </w:r>
      <w:r w:rsidR="00F3547F">
        <w:rPr>
          <w:rFonts w:asciiTheme="minorHAnsi" w:hAnsiTheme="minorHAnsi" w:cstheme="minorHAnsi"/>
        </w:rPr>
        <w:t xml:space="preserve">    </w:t>
      </w:r>
      <w:r w:rsidR="00436B7D">
        <w:rPr>
          <w:rFonts w:asciiTheme="minorHAnsi" w:hAnsiTheme="minorHAnsi" w:cstheme="minorHAnsi"/>
        </w:rPr>
        <w:t xml:space="preserve">   </w:t>
      </w:r>
      <w:r>
        <w:rPr>
          <w:rFonts w:asciiTheme="minorHAnsi" w:hAnsiTheme="minorHAnsi" w:cstheme="minorHAnsi"/>
        </w:rPr>
        <w:t xml:space="preserve"> </w:t>
      </w:r>
      <w:r w:rsidRPr="00D564C5">
        <w:rPr>
          <w:rFonts w:asciiTheme="minorHAnsi" w:hAnsiTheme="minorHAnsi" w:cstheme="minorHAnsi"/>
        </w:rPr>
        <w:t xml:space="preserve">    </w:t>
      </w:r>
      <w:r>
        <w:rPr>
          <w:rFonts w:asciiTheme="minorHAnsi" w:hAnsiTheme="minorHAnsi" w:cstheme="minorHAnsi"/>
        </w:rPr>
        <w:t xml:space="preserve">  </w:t>
      </w:r>
      <w:r w:rsidRPr="00D564C5">
        <w:rPr>
          <w:rFonts w:asciiTheme="minorHAnsi" w:hAnsiTheme="minorHAnsi" w:cstheme="minorHAnsi"/>
        </w:rPr>
        <w:t xml:space="preserve"> </w:t>
      </w:r>
      <w:r w:rsidRPr="008F6532">
        <w:rPr>
          <w:rFonts w:asciiTheme="minorHAnsi" w:hAnsiTheme="minorHAnsi" w:cstheme="minorHAnsi"/>
        </w:rPr>
        <w:t xml:space="preserve">-  </w:t>
      </w:r>
      <w:proofErr w:type="gramStart"/>
      <w:r w:rsidRPr="008F6532">
        <w:rPr>
          <w:rFonts w:asciiTheme="minorHAnsi" w:hAnsiTheme="minorHAnsi" w:cstheme="minorHAnsi"/>
        </w:rPr>
        <w:t>2  -</w:t>
      </w:r>
      <w:proofErr w:type="gramEnd"/>
    </w:p>
    <w:p w14:paraId="38AE1819" w14:textId="77777777" w:rsidR="00D564C5" w:rsidRPr="008F6532" w:rsidRDefault="00D564C5">
      <w:pPr>
        <w:pStyle w:val="Vchoz"/>
      </w:pPr>
    </w:p>
    <w:p w14:paraId="09DF39B2" w14:textId="77777777" w:rsidR="00D221EA" w:rsidRPr="007F4C2B" w:rsidRDefault="005C3E56">
      <w:pPr>
        <w:pStyle w:val="Vchoz"/>
      </w:pPr>
      <w:r w:rsidRPr="007F4C2B">
        <w:rPr>
          <w:rFonts w:ascii="Calibri" w:hAnsi="Calibri"/>
          <w:b/>
          <w:sz w:val="32"/>
          <w:szCs w:val="32"/>
        </w:rPr>
        <w:t>OBSAH:</w:t>
      </w:r>
    </w:p>
    <w:p w14:paraId="53B5277F" w14:textId="77777777" w:rsidR="00D221EA" w:rsidRPr="007F4C2B" w:rsidRDefault="00D221EA">
      <w:pPr>
        <w:pStyle w:val="Vchoz"/>
      </w:pPr>
    </w:p>
    <w:p w14:paraId="67B91810" w14:textId="77777777" w:rsidR="00D221EA" w:rsidRPr="007F4C2B" w:rsidRDefault="005C3E56">
      <w:pPr>
        <w:pStyle w:val="Vchoz"/>
      </w:pPr>
      <w:proofErr w:type="spellStart"/>
      <w:r w:rsidRPr="007F4C2B">
        <w:rPr>
          <w:rFonts w:ascii="Calibri" w:hAnsi="Calibri"/>
          <w:b/>
          <w:sz w:val="32"/>
          <w:szCs w:val="32"/>
        </w:rPr>
        <w:t>A.Textová</w:t>
      </w:r>
      <w:proofErr w:type="spellEnd"/>
      <w:r w:rsidRPr="007F4C2B">
        <w:rPr>
          <w:rFonts w:ascii="Calibri" w:hAnsi="Calibri"/>
          <w:b/>
          <w:sz w:val="32"/>
          <w:szCs w:val="32"/>
        </w:rPr>
        <w:t xml:space="preserve"> část</w:t>
      </w:r>
    </w:p>
    <w:p w14:paraId="35EF86FB" w14:textId="1793C71E" w:rsidR="00D221EA" w:rsidRPr="007F4C2B" w:rsidRDefault="005C3E56">
      <w:pPr>
        <w:pStyle w:val="Vchoz"/>
      </w:pPr>
      <w:r w:rsidRPr="007F4C2B">
        <w:rPr>
          <w:rFonts w:ascii="Calibri" w:hAnsi="Calibri"/>
          <w:sz w:val="28"/>
          <w:szCs w:val="28"/>
        </w:rPr>
        <w:t>1.</w:t>
      </w:r>
      <w:proofErr w:type="gramStart"/>
      <w:r w:rsidRPr="007F4C2B">
        <w:rPr>
          <w:rFonts w:ascii="Calibri" w:hAnsi="Calibri"/>
          <w:sz w:val="28"/>
          <w:szCs w:val="28"/>
        </w:rPr>
        <w:t>Úvod ,</w:t>
      </w:r>
      <w:proofErr w:type="gramEnd"/>
      <w:r w:rsidRPr="007F4C2B">
        <w:rPr>
          <w:rFonts w:ascii="Calibri" w:hAnsi="Calibri"/>
          <w:sz w:val="28"/>
          <w:szCs w:val="28"/>
        </w:rPr>
        <w:t xml:space="preserve"> základní údaje</w:t>
      </w:r>
    </w:p>
    <w:p w14:paraId="411A2A7E" w14:textId="507CE66F" w:rsidR="00D221EA" w:rsidRPr="007F4C2B" w:rsidRDefault="008B0D7A">
      <w:pPr>
        <w:pStyle w:val="Vchoz"/>
      </w:pPr>
      <w:r w:rsidRPr="007F4C2B">
        <w:rPr>
          <w:rFonts w:ascii="Calibri" w:hAnsi="Calibri"/>
          <w:sz w:val="28"/>
          <w:szCs w:val="28"/>
        </w:rPr>
        <w:t>2</w:t>
      </w:r>
      <w:r w:rsidR="005C3E56" w:rsidRPr="007F4C2B">
        <w:rPr>
          <w:rFonts w:ascii="Calibri" w:hAnsi="Calibri"/>
          <w:sz w:val="28"/>
          <w:szCs w:val="28"/>
        </w:rPr>
        <w:t>.Geomorfologické</w:t>
      </w:r>
      <w:r w:rsidR="007C422E" w:rsidRPr="007F4C2B">
        <w:rPr>
          <w:rFonts w:ascii="Calibri" w:hAnsi="Calibri"/>
          <w:sz w:val="28"/>
          <w:szCs w:val="28"/>
        </w:rPr>
        <w:t xml:space="preserve">, </w:t>
      </w:r>
      <w:r w:rsidR="005C3E56" w:rsidRPr="007F4C2B">
        <w:rPr>
          <w:rFonts w:ascii="Calibri" w:hAnsi="Calibri"/>
          <w:sz w:val="28"/>
          <w:szCs w:val="28"/>
        </w:rPr>
        <w:t xml:space="preserve">klimatické </w:t>
      </w:r>
      <w:r w:rsidR="007C422E" w:rsidRPr="007F4C2B">
        <w:rPr>
          <w:rFonts w:ascii="Calibri" w:hAnsi="Calibri"/>
          <w:sz w:val="28"/>
          <w:szCs w:val="28"/>
        </w:rPr>
        <w:t xml:space="preserve">a hydrologické </w:t>
      </w:r>
      <w:r w:rsidR="005C3E56" w:rsidRPr="007F4C2B">
        <w:rPr>
          <w:rFonts w:ascii="Calibri" w:hAnsi="Calibri"/>
          <w:sz w:val="28"/>
          <w:szCs w:val="28"/>
        </w:rPr>
        <w:t>poměry</w:t>
      </w:r>
    </w:p>
    <w:p w14:paraId="23DCFF6A" w14:textId="14B56F92" w:rsidR="00D221EA" w:rsidRPr="007F4C2B" w:rsidRDefault="008B0D7A">
      <w:pPr>
        <w:pStyle w:val="Vchoz"/>
      </w:pPr>
      <w:r w:rsidRPr="007F4C2B">
        <w:rPr>
          <w:rFonts w:ascii="Calibri" w:hAnsi="Calibri"/>
          <w:sz w:val="28"/>
          <w:szCs w:val="28"/>
        </w:rPr>
        <w:t>3</w:t>
      </w:r>
      <w:r w:rsidR="005C3E56" w:rsidRPr="007F4C2B">
        <w:rPr>
          <w:rFonts w:ascii="Calibri" w:hAnsi="Calibri"/>
          <w:sz w:val="28"/>
          <w:szCs w:val="28"/>
        </w:rPr>
        <w:t>.Geologické a hydrogeologické poměry lokality</w:t>
      </w:r>
    </w:p>
    <w:p w14:paraId="703F3E9A" w14:textId="1F883F32" w:rsidR="00D221EA" w:rsidRPr="007F4C2B" w:rsidRDefault="008B0D7A">
      <w:pPr>
        <w:pStyle w:val="Vchoz"/>
      </w:pPr>
      <w:r w:rsidRPr="007F4C2B">
        <w:rPr>
          <w:rFonts w:ascii="Calibri" w:hAnsi="Calibri"/>
          <w:sz w:val="28"/>
          <w:szCs w:val="28"/>
        </w:rPr>
        <w:t>4</w:t>
      </w:r>
      <w:r w:rsidR="005C3E56" w:rsidRPr="007F4C2B">
        <w:rPr>
          <w:rFonts w:ascii="Calibri" w:hAnsi="Calibri"/>
          <w:sz w:val="28"/>
          <w:szCs w:val="28"/>
        </w:rPr>
        <w:t>.G</w:t>
      </w:r>
      <w:r w:rsidR="00671D10" w:rsidRPr="007F4C2B">
        <w:rPr>
          <w:rFonts w:ascii="Calibri" w:hAnsi="Calibri"/>
          <w:sz w:val="28"/>
          <w:szCs w:val="28"/>
        </w:rPr>
        <w:t xml:space="preserve">eomechanické vlastnosti </w:t>
      </w:r>
      <w:r w:rsidR="005C3E56" w:rsidRPr="007F4C2B">
        <w:rPr>
          <w:rFonts w:ascii="Calibri" w:hAnsi="Calibri"/>
          <w:sz w:val="28"/>
          <w:szCs w:val="28"/>
        </w:rPr>
        <w:t>hornin</w:t>
      </w:r>
      <w:r w:rsidR="00671D10" w:rsidRPr="007F4C2B">
        <w:rPr>
          <w:rFonts w:ascii="Calibri" w:hAnsi="Calibri"/>
          <w:sz w:val="28"/>
          <w:szCs w:val="28"/>
        </w:rPr>
        <w:t>ového prostředí</w:t>
      </w:r>
    </w:p>
    <w:p w14:paraId="45518385" w14:textId="4CFB09B2" w:rsidR="00D221EA" w:rsidRPr="007F4C2B" w:rsidRDefault="008B0D7A">
      <w:pPr>
        <w:pStyle w:val="Vchoz"/>
        <w:rPr>
          <w:rFonts w:ascii="Calibri" w:hAnsi="Calibri"/>
          <w:sz w:val="28"/>
          <w:szCs w:val="28"/>
        </w:rPr>
      </w:pPr>
      <w:r w:rsidRPr="007F4C2B">
        <w:rPr>
          <w:rFonts w:ascii="Calibri" w:hAnsi="Calibri"/>
          <w:sz w:val="28"/>
          <w:szCs w:val="28"/>
        </w:rPr>
        <w:t>5</w:t>
      </w:r>
      <w:r w:rsidR="005C3E56" w:rsidRPr="007F4C2B">
        <w:rPr>
          <w:rFonts w:ascii="Calibri" w:hAnsi="Calibri"/>
          <w:sz w:val="28"/>
          <w:szCs w:val="28"/>
        </w:rPr>
        <w:t>.Výsledky místního šetření</w:t>
      </w:r>
    </w:p>
    <w:p w14:paraId="2B00979A" w14:textId="4FC07FE0" w:rsidR="00D221EA" w:rsidRPr="008F6532" w:rsidRDefault="008B0D7A">
      <w:pPr>
        <w:pStyle w:val="Vchoz"/>
      </w:pPr>
      <w:r w:rsidRPr="007F4C2B">
        <w:rPr>
          <w:rFonts w:ascii="Calibri" w:hAnsi="Calibri"/>
          <w:sz w:val="28"/>
          <w:szCs w:val="28"/>
        </w:rPr>
        <w:t>6</w:t>
      </w:r>
      <w:r w:rsidR="00542F54" w:rsidRPr="007F4C2B">
        <w:rPr>
          <w:rFonts w:ascii="Calibri" w:hAnsi="Calibri"/>
          <w:sz w:val="28"/>
          <w:szCs w:val="28"/>
        </w:rPr>
        <w:t>.</w:t>
      </w:r>
      <w:r w:rsidR="008F6532" w:rsidRPr="007F4C2B">
        <w:rPr>
          <w:rFonts w:ascii="Calibri" w:hAnsi="Calibri"/>
          <w:sz w:val="28"/>
          <w:szCs w:val="28"/>
        </w:rPr>
        <w:t>Závěry a doporučení</w:t>
      </w:r>
    </w:p>
    <w:p w14:paraId="26F69ABB" w14:textId="5D9AB00E" w:rsidR="008F6532" w:rsidRPr="008F6532" w:rsidRDefault="008F6532">
      <w:pPr>
        <w:pStyle w:val="Vchoz"/>
      </w:pPr>
    </w:p>
    <w:p w14:paraId="1260E4CD" w14:textId="77777777" w:rsidR="008F6532" w:rsidRPr="008F6532" w:rsidRDefault="008F6532">
      <w:pPr>
        <w:pStyle w:val="Vchoz"/>
      </w:pPr>
    </w:p>
    <w:p w14:paraId="6835DE3F" w14:textId="13565DBF" w:rsidR="008B0D7A" w:rsidRPr="008F6532" w:rsidRDefault="008B0D7A">
      <w:pPr>
        <w:pStyle w:val="Vchoz"/>
      </w:pPr>
    </w:p>
    <w:p w14:paraId="50C4BAFF" w14:textId="77777777" w:rsidR="00D221EA" w:rsidRPr="008F6532" w:rsidRDefault="00D221EA">
      <w:pPr>
        <w:pStyle w:val="Vchoz"/>
      </w:pPr>
    </w:p>
    <w:p w14:paraId="00ED7BD0" w14:textId="6061BE77" w:rsidR="00D221EA" w:rsidRPr="007F4C2B" w:rsidRDefault="005C3E56">
      <w:pPr>
        <w:pStyle w:val="Vchoz"/>
      </w:pPr>
      <w:r w:rsidRPr="007F4C2B">
        <w:rPr>
          <w:rFonts w:ascii="Calibri" w:hAnsi="Calibri"/>
          <w:b/>
          <w:sz w:val="32"/>
          <w:szCs w:val="32"/>
        </w:rPr>
        <w:t>B.PŘÍLOHY</w:t>
      </w:r>
    </w:p>
    <w:p w14:paraId="31B38A38" w14:textId="4932F030" w:rsidR="00D221EA" w:rsidRPr="007F4C2B" w:rsidRDefault="005C3E56">
      <w:pPr>
        <w:pStyle w:val="Vchoz"/>
      </w:pPr>
      <w:r w:rsidRPr="007F4C2B">
        <w:rPr>
          <w:rFonts w:ascii="Calibri" w:hAnsi="Calibri"/>
          <w:sz w:val="28"/>
          <w:szCs w:val="28"/>
        </w:rPr>
        <w:t xml:space="preserve">Příloha č. </w:t>
      </w:r>
      <w:proofErr w:type="gramStart"/>
      <w:r w:rsidRPr="007F4C2B">
        <w:rPr>
          <w:rFonts w:ascii="Calibri" w:hAnsi="Calibri"/>
          <w:sz w:val="28"/>
          <w:szCs w:val="28"/>
        </w:rPr>
        <w:t>1 :</w:t>
      </w:r>
      <w:proofErr w:type="gramEnd"/>
      <w:r w:rsidRPr="007F4C2B">
        <w:rPr>
          <w:rFonts w:ascii="Calibri" w:hAnsi="Calibri"/>
          <w:sz w:val="28"/>
          <w:szCs w:val="28"/>
        </w:rPr>
        <w:t xml:space="preserve"> </w:t>
      </w:r>
      <w:r w:rsidR="008669D4" w:rsidRPr="007F4C2B">
        <w:rPr>
          <w:rFonts w:ascii="Calibri" w:hAnsi="Calibri"/>
          <w:sz w:val="28"/>
          <w:szCs w:val="28"/>
        </w:rPr>
        <w:t xml:space="preserve">Podrobná situace 1: </w:t>
      </w:r>
      <w:r w:rsidR="008B0D7A" w:rsidRPr="007F4C2B">
        <w:rPr>
          <w:rFonts w:ascii="Calibri" w:hAnsi="Calibri"/>
          <w:sz w:val="28"/>
          <w:szCs w:val="28"/>
        </w:rPr>
        <w:t>5</w:t>
      </w:r>
      <w:r w:rsidR="008669D4" w:rsidRPr="007F4C2B">
        <w:rPr>
          <w:rFonts w:ascii="Calibri" w:hAnsi="Calibri"/>
          <w:sz w:val="28"/>
          <w:szCs w:val="28"/>
        </w:rPr>
        <w:t>0</w:t>
      </w:r>
    </w:p>
    <w:p w14:paraId="798BD0E8" w14:textId="493A4FD1" w:rsidR="008B0D7A" w:rsidRPr="007F4C2B" w:rsidRDefault="005C3E56">
      <w:pPr>
        <w:pStyle w:val="Vchoz"/>
        <w:rPr>
          <w:rFonts w:ascii="Calibri" w:hAnsi="Calibri"/>
          <w:sz w:val="28"/>
          <w:szCs w:val="28"/>
        </w:rPr>
      </w:pPr>
      <w:r w:rsidRPr="007F4C2B">
        <w:rPr>
          <w:rFonts w:ascii="Calibri" w:hAnsi="Calibri"/>
          <w:sz w:val="28"/>
          <w:szCs w:val="28"/>
        </w:rPr>
        <w:t>Příl</w:t>
      </w:r>
      <w:r w:rsidR="00D66245" w:rsidRPr="007F4C2B">
        <w:rPr>
          <w:rFonts w:ascii="Calibri" w:hAnsi="Calibri"/>
          <w:sz w:val="28"/>
          <w:szCs w:val="28"/>
        </w:rPr>
        <w:t xml:space="preserve">oha č. </w:t>
      </w:r>
      <w:proofErr w:type="gramStart"/>
      <w:r w:rsidR="00CE1B1E" w:rsidRPr="007F4C2B">
        <w:rPr>
          <w:rFonts w:ascii="Calibri" w:hAnsi="Calibri"/>
          <w:sz w:val="28"/>
          <w:szCs w:val="28"/>
        </w:rPr>
        <w:t>2</w:t>
      </w:r>
      <w:r w:rsidR="00D66245" w:rsidRPr="007F4C2B">
        <w:rPr>
          <w:rFonts w:ascii="Calibri" w:hAnsi="Calibri"/>
          <w:sz w:val="28"/>
          <w:szCs w:val="28"/>
        </w:rPr>
        <w:t xml:space="preserve"> :</w:t>
      </w:r>
      <w:proofErr w:type="gramEnd"/>
      <w:r w:rsidR="00D66245" w:rsidRPr="007F4C2B">
        <w:rPr>
          <w:rFonts w:ascii="Calibri" w:hAnsi="Calibri"/>
          <w:sz w:val="28"/>
          <w:szCs w:val="28"/>
        </w:rPr>
        <w:t xml:space="preserve"> </w:t>
      </w:r>
      <w:r w:rsidR="00053EEC" w:rsidRPr="007F4C2B">
        <w:rPr>
          <w:rFonts w:ascii="Calibri" w:hAnsi="Calibri"/>
          <w:sz w:val="28"/>
          <w:szCs w:val="28"/>
        </w:rPr>
        <w:t>Charakteristické příčné řezy</w:t>
      </w:r>
      <w:r w:rsidR="00D564C5" w:rsidRPr="007F4C2B">
        <w:rPr>
          <w:rFonts w:ascii="Calibri" w:hAnsi="Calibri"/>
        </w:rPr>
        <w:t xml:space="preserve"> </w:t>
      </w:r>
      <w:r w:rsidR="00053EEC" w:rsidRPr="007F4C2B">
        <w:rPr>
          <w:rFonts w:ascii="Calibri" w:hAnsi="Calibri"/>
          <w:sz w:val="28"/>
          <w:szCs w:val="28"/>
        </w:rPr>
        <w:t>1: 100</w:t>
      </w:r>
    </w:p>
    <w:p w14:paraId="45C9D19A" w14:textId="0CD3243D" w:rsidR="00053EEC" w:rsidRPr="00053EEC" w:rsidRDefault="008B0D7A">
      <w:pPr>
        <w:pStyle w:val="Vchoz"/>
        <w:rPr>
          <w:rFonts w:ascii="Calibri" w:hAnsi="Calibri"/>
          <w:sz w:val="28"/>
          <w:szCs w:val="28"/>
        </w:rPr>
      </w:pPr>
      <w:r w:rsidRPr="007F4C2B">
        <w:rPr>
          <w:rFonts w:ascii="Calibri" w:hAnsi="Calibri"/>
          <w:sz w:val="28"/>
          <w:szCs w:val="28"/>
        </w:rPr>
        <w:t>Příloha č</w:t>
      </w:r>
      <w:r w:rsidR="00053EEC" w:rsidRPr="007F4C2B">
        <w:rPr>
          <w:rFonts w:ascii="Calibri" w:hAnsi="Calibri"/>
          <w:sz w:val="28"/>
          <w:szCs w:val="28"/>
        </w:rPr>
        <w:t>.</w:t>
      </w:r>
      <w:r w:rsidRPr="007F4C2B">
        <w:rPr>
          <w:rFonts w:ascii="Calibri" w:hAnsi="Calibri"/>
          <w:sz w:val="28"/>
          <w:szCs w:val="28"/>
        </w:rPr>
        <w:t xml:space="preserve"> </w:t>
      </w:r>
      <w:proofErr w:type="gramStart"/>
      <w:r w:rsidRPr="007F4C2B">
        <w:rPr>
          <w:rFonts w:ascii="Calibri" w:hAnsi="Calibri"/>
          <w:sz w:val="28"/>
          <w:szCs w:val="28"/>
        </w:rPr>
        <w:t>3 :</w:t>
      </w:r>
      <w:proofErr w:type="gramEnd"/>
      <w:r w:rsidRPr="007F4C2B">
        <w:rPr>
          <w:rFonts w:ascii="Calibri" w:hAnsi="Calibri"/>
          <w:sz w:val="28"/>
          <w:szCs w:val="28"/>
        </w:rPr>
        <w:t xml:space="preserve"> </w:t>
      </w:r>
      <w:r w:rsidR="00F636DD" w:rsidRPr="007F4C2B">
        <w:rPr>
          <w:rFonts w:ascii="Calibri" w:hAnsi="Calibri"/>
          <w:sz w:val="28"/>
          <w:szCs w:val="28"/>
        </w:rPr>
        <w:t>Podrobná f</w:t>
      </w:r>
      <w:r w:rsidRPr="007F4C2B">
        <w:rPr>
          <w:rFonts w:ascii="Calibri" w:hAnsi="Calibri"/>
          <w:sz w:val="28"/>
          <w:szCs w:val="28"/>
        </w:rPr>
        <w:t>otodokumentace</w:t>
      </w:r>
      <w:r w:rsidR="00D564C5" w:rsidRPr="00053EEC">
        <w:rPr>
          <w:rFonts w:ascii="Calibri" w:hAnsi="Calibri"/>
          <w:sz w:val="28"/>
          <w:szCs w:val="28"/>
        </w:rPr>
        <w:t xml:space="preserve">                                                          </w:t>
      </w:r>
      <w:r w:rsidR="00436B7D" w:rsidRPr="00053EEC">
        <w:rPr>
          <w:rFonts w:ascii="Calibri" w:hAnsi="Calibri"/>
          <w:sz w:val="28"/>
          <w:szCs w:val="28"/>
        </w:rPr>
        <w:t xml:space="preserve">  </w:t>
      </w:r>
    </w:p>
    <w:p w14:paraId="26722086" w14:textId="77777777" w:rsidR="00053EEC" w:rsidRDefault="00436B7D">
      <w:pPr>
        <w:pStyle w:val="Vchoz"/>
        <w:rPr>
          <w:rFonts w:ascii="Calibri" w:hAnsi="Calibri"/>
        </w:rPr>
      </w:pPr>
      <w:r>
        <w:rPr>
          <w:rFonts w:ascii="Calibri" w:hAnsi="Calibri"/>
        </w:rPr>
        <w:t xml:space="preserve"> </w:t>
      </w:r>
      <w:r w:rsidR="00D564C5">
        <w:rPr>
          <w:rFonts w:ascii="Calibri" w:hAnsi="Calibri"/>
        </w:rPr>
        <w:t xml:space="preserve">   </w:t>
      </w:r>
    </w:p>
    <w:p w14:paraId="26A9E3E7" w14:textId="77777777" w:rsidR="00053EEC" w:rsidRDefault="00053EEC">
      <w:pPr>
        <w:pStyle w:val="Vchoz"/>
        <w:rPr>
          <w:rFonts w:ascii="Calibri" w:hAnsi="Calibri"/>
        </w:rPr>
      </w:pPr>
    </w:p>
    <w:p w14:paraId="2701B438" w14:textId="77777777" w:rsidR="00053EEC" w:rsidRDefault="00053EEC">
      <w:pPr>
        <w:pStyle w:val="Vchoz"/>
        <w:rPr>
          <w:rFonts w:ascii="Calibri" w:hAnsi="Calibri"/>
        </w:rPr>
      </w:pPr>
    </w:p>
    <w:p w14:paraId="42BECA59" w14:textId="77777777" w:rsidR="00053EEC" w:rsidRDefault="00053EEC">
      <w:pPr>
        <w:pStyle w:val="Vchoz"/>
        <w:rPr>
          <w:rFonts w:ascii="Calibri" w:hAnsi="Calibri"/>
        </w:rPr>
      </w:pPr>
    </w:p>
    <w:p w14:paraId="4EC81D9D" w14:textId="77777777" w:rsidR="00053EEC" w:rsidRDefault="00053EEC">
      <w:pPr>
        <w:pStyle w:val="Vchoz"/>
        <w:rPr>
          <w:rFonts w:ascii="Calibri" w:hAnsi="Calibri"/>
        </w:rPr>
      </w:pPr>
    </w:p>
    <w:p w14:paraId="1AAB56D9" w14:textId="77777777" w:rsidR="00053EEC" w:rsidRDefault="00053EEC">
      <w:pPr>
        <w:pStyle w:val="Vchoz"/>
        <w:rPr>
          <w:rFonts w:ascii="Calibri" w:hAnsi="Calibri"/>
        </w:rPr>
      </w:pPr>
    </w:p>
    <w:p w14:paraId="548DDA81" w14:textId="3A2F9148" w:rsidR="00D221EA" w:rsidRPr="007F4C2B" w:rsidRDefault="00D564C5" w:rsidP="00053EEC">
      <w:pPr>
        <w:pStyle w:val="Vchoz"/>
        <w:jc w:val="center"/>
      </w:pPr>
      <w:r w:rsidRPr="007F4C2B">
        <w:rPr>
          <w:rFonts w:ascii="Calibri" w:hAnsi="Calibri"/>
        </w:rPr>
        <w:lastRenderedPageBreak/>
        <w:t xml:space="preserve">-  </w:t>
      </w:r>
      <w:proofErr w:type="gramStart"/>
      <w:r w:rsidRPr="007F4C2B">
        <w:rPr>
          <w:rFonts w:ascii="Calibri" w:hAnsi="Calibri"/>
        </w:rPr>
        <w:t>3  -</w:t>
      </w:r>
      <w:proofErr w:type="gramEnd"/>
    </w:p>
    <w:p w14:paraId="61045D67" w14:textId="4DE557D0" w:rsidR="00D221EA" w:rsidRPr="007F4C2B" w:rsidRDefault="005C3E56">
      <w:pPr>
        <w:pStyle w:val="Vchoz"/>
        <w:jc w:val="both"/>
      </w:pPr>
      <w:r w:rsidRPr="007F4C2B">
        <w:rPr>
          <w:rFonts w:ascii="Calibri" w:hAnsi="Calibri"/>
          <w:b/>
          <w:sz w:val="28"/>
          <w:szCs w:val="28"/>
        </w:rPr>
        <w:t>1.</w:t>
      </w:r>
      <w:proofErr w:type="gramStart"/>
      <w:r w:rsidRPr="007F4C2B">
        <w:rPr>
          <w:rFonts w:ascii="Calibri" w:hAnsi="Calibri"/>
          <w:b/>
          <w:sz w:val="28"/>
          <w:szCs w:val="28"/>
        </w:rPr>
        <w:t>Úvod ,</w:t>
      </w:r>
      <w:proofErr w:type="gramEnd"/>
      <w:r w:rsidRPr="007F4C2B">
        <w:rPr>
          <w:rFonts w:ascii="Calibri" w:hAnsi="Calibri"/>
          <w:b/>
          <w:sz w:val="28"/>
          <w:szCs w:val="28"/>
        </w:rPr>
        <w:t xml:space="preserve"> základní údaje</w:t>
      </w:r>
    </w:p>
    <w:p w14:paraId="0889B404" w14:textId="1ECA0F53" w:rsidR="000A7530" w:rsidRPr="007F4C2B" w:rsidRDefault="00E44F87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 xml:space="preserve">Město Česká Kamenice připravuje </w:t>
      </w:r>
      <w:r w:rsidR="005C7F63" w:rsidRPr="007F4C2B">
        <w:rPr>
          <w:rFonts w:ascii="Calibri" w:hAnsi="Calibri"/>
        </w:rPr>
        <w:t xml:space="preserve">celkovou </w:t>
      </w:r>
      <w:r w:rsidRPr="007F4C2B">
        <w:rPr>
          <w:rFonts w:ascii="Calibri" w:hAnsi="Calibri"/>
        </w:rPr>
        <w:t>rekonstrukci ulic Nerudov</w:t>
      </w:r>
      <w:r w:rsidR="005C7F63" w:rsidRPr="007F4C2B">
        <w:rPr>
          <w:rFonts w:ascii="Calibri" w:hAnsi="Calibri"/>
        </w:rPr>
        <w:t>y</w:t>
      </w:r>
      <w:r w:rsidRPr="007F4C2B">
        <w:rPr>
          <w:rFonts w:ascii="Calibri" w:hAnsi="Calibri"/>
        </w:rPr>
        <w:t xml:space="preserve"> a Vrchlického.</w:t>
      </w:r>
      <w:r w:rsidR="005C7F63" w:rsidRPr="007F4C2B">
        <w:rPr>
          <w:rFonts w:ascii="Calibri" w:hAnsi="Calibri"/>
        </w:rPr>
        <w:t xml:space="preserve"> </w:t>
      </w:r>
      <w:r w:rsidR="000E4FCE" w:rsidRPr="007F4C2B">
        <w:rPr>
          <w:rFonts w:ascii="Calibri" w:hAnsi="Calibri"/>
        </w:rPr>
        <w:t>P</w:t>
      </w:r>
      <w:r w:rsidR="00053EEC" w:rsidRPr="007F4C2B">
        <w:rPr>
          <w:rFonts w:ascii="Calibri" w:hAnsi="Calibri"/>
        </w:rPr>
        <w:t>ředmětem posouzení je aktuální stav sklepních prostor na východní straně Nerudovy ulice v Česk</w:t>
      </w:r>
      <w:r w:rsidR="002D4356" w:rsidRPr="007F4C2B">
        <w:rPr>
          <w:rFonts w:ascii="Calibri" w:hAnsi="Calibri"/>
        </w:rPr>
        <w:t>é</w:t>
      </w:r>
      <w:r w:rsidR="00053EEC" w:rsidRPr="007F4C2B">
        <w:rPr>
          <w:rFonts w:ascii="Calibri" w:hAnsi="Calibri"/>
        </w:rPr>
        <w:t xml:space="preserve"> Kamenic</w:t>
      </w:r>
      <w:r w:rsidR="002D4356" w:rsidRPr="007F4C2B">
        <w:rPr>
          <w:rFonts w:ascii="Calibri" w:hAnsi="Calibri"/>
        </w:rPr>
        <w:t>i</w:t>
      </w:r>
      <w:r w:rsidRPr="007F4C2B">
        <w:rPr>
          <w:rFonts w:ascii="Calibri" w:hAnsi="Calibri"/>
        </w:rPr>
        <w:t xml:space="preserve"> </w:t>
      </w:r>
      <w:r w:rsidR="002D4356" w:rsidRPr="007F4C2B">
        <w:rPr>
          <w:rFonts w:ascii="Calibri" w:hAnsi="Calibri"/>
        </w:rPr>
        <w:t xml:space="preserve">s ohledem </w:t>
      </w:r>
      <w:proofErr w:type="gramStart"/>
      <w:r w:rsidR="002D4356" w:rsidRPr="007F4C2B">
        <w:rPr>
          <w:rFonts w:ascii="Calibri" w:hAnsi="Calibri"/>
        </w:rPr>
        <w:t xml:space="preserve">na </w:t>
      </w:r>
      <w:r w:rsidR="00761C8D" w:rsidRPr="007F4C2B">
        <w:rPr>
          <w:rFonts w:ascii="Calibri" w:hAnsi="Calibri"/>
        </w:rPr>
        <w:t xml:space="preserve"> zajištění</w:t>
      </w:r>
      <w:proofErr w:type="gramEnd"/>
      <w:r w:rsidR="00761C8D" w:rsidRPr="007F4C2B">
        <w:rPr>
          <w:rFonts w:ascii="Calibri" w:hAnsi="Calibri"/>
        </w:rPr>
        <w:t xml:space="preserve"> bezpečnosti provozu na dotčen</w:t>
      </w:r>
      <w:r w:rsidR="002D4356" w:rsidRPr="007F4C2B">
        <w:rPr>
          <w:rFonts w:ascii="Calibri" w:hAnsi="Calibri"/>
        </w:rPr>
        <w:t>ých</w:t>
      </w:r>
      <w:r w:rsidR="00761C8D" w:rsidRPr="007F4C2B">
        <w:rPr>
          <w:rFonts w:ascii="Calibri" w:hAnsi="Calibri"/>
        </w:rPr>
        <w:t xml:space="preserve">  komunikac</w:t>
      </w:r>
      <w:r w:rsidR="002D4356" w:rsidRPr="007F4C2B">
        <w:rPr>
          <w:rFonts w:ascii="Calibri" w:hAnsi="Calibri"/>
        </w:rPr>
        <w:t>ích.</w:t>
      </w:r>
      <w:r w:rsidR="00542F54" w:rsidRPr="007F4C2B">
        <w:rPr>
          <w:rFonts w:ascii="Calibri" w:hAnsi="Calibri"/>
        </w:rPr>
        <w:t xml:space="preserve"> </w:t>
      </w:r>
      <w:r w:rsidR="00761C8D" w:rsidRPr="007F4C2B">
        <w:rPr>
          <w:rFonts w:ascii="Calibri" w:hAnsi="Calibri"/>
        </w:rPr>
        <w:t>V rámci přípravných prací bylo provedeno zaměření lokality a zpracován tento posudek</w:t>
      </w:r>
      <w:r w:rsidR="00542F54" w:rsidRPr="007F4C2B">
        <w:rPr>
          <w:rFonts w:ascii="Calibri" w:hAnsi="Calibri"/>
        </w:rPr>
        <w:t>.</w:t>
      </w:r>
      <w:r w:rsidR="002D4356" w:rsidRPr="007F4C2B">
        <w:rPr>
          <w:rFonts w:ascii="Calibri" w:hAnsi="Calibri"/>
        </w:rPr>
        <w:t xml:space="preserve"> </w:t>
      </w:r>
      <w:proofErr w:type="gramStart"/>
      <w:r w:rsidR="00974DD9" w:rsidRPr="007F4C2B">
        <w:rPr>
          <w:rFonts w:ascii="Calibri" w:hAnsi="Calibri"/>
        </w:rPr>
        <w:t>Ten</w:t>
      </w:r>
      <w:r w:rsidR="00994E30" w:rsidRPr="007F4C2B">
        <w:rPr>
          <w:rFonts w:ascii="Calibri" w:hAnsi="Calibri"/>
        </w:rPr>
        <w:t xml:space="preserve"> </w:t>
      </w:r>
      <w:r w:rsidR="005C3E56" w:rsidRPr="007F4C2B">
        <w:rPr>
          <w:rFonts w:ascii="Calibri" w:hAnsi="Calibri"/>
        </w:rPr>
        <w:t xml:space="preserve"> </w:t>
      </w:r>
      <w:r w:rsidR="00994E30" w:rsidRPr="007F4C2B">
        <w:rPr>
          <w:rFonts w:ascii="Calibri" w:hAnsi="Calibri"/>
        </w:rPr>
        <w:t>d</w:t>
      </w:r>
      <w:r w:rsidR="00974DD9" w:rsidRPr="007F4C2B">
        <w:rPr>
          <w:rFonts w:ascii="Calibri" w:hAnsi="Calibri"/>
        </w:rPr>
        <w:t>o</w:t>
      </w:r>
      <w:r w:rsidR="00994E30" w:rsidRPr="007F4C2B">
        <w:rPr>
          <w:rFonts w:ascii="Calibri" w:hAnsi="Calibri"/>
        </w:rPr>
        <w:t>plňuje</w:t>
      </w:r>
      <w:proofErr w:type="gramEnd"/>
      <w:r w:rsidR="00994E30" w:rsidRPr="007F4C2B">
        <w:rPr>
          <w:rFonts w:ascii="Calibri" w:hAnsi="Calibri"/>
        </w:rPr>
        <w:t xml:space="preserve"> </w:t>
      </w:r>
      <w:r w:rsidR="00974DD9" w:rsidRPr="007F4C2B">
        <w:rPr>
          <w:rFonts w:ascii="Calibri" w:hAnsi="Calibri"/>
        </w:rPr>
        <w:t>a aktualizuje zprávu</w:t>
      </w:r>
      <w:r w:rsidR="00994E30" w:rsidRPr="007F4C2B">
        <w:rPr>
          <w:rFonts w:ascii="Calibri" w:hAnsi="Calibri"/>
        </w:rPr>
        <w:t xml:space="preserve"> z února 20</w:t>
      </w:r>
      <w:r w:rsidR="00974DD9" w:rsidRPr="007F4C2B">
        <w:rPr>
          <w:rFonts w:ascii="Calibri" w:hAnsi="Calibri"/>
        </w:rPr>
        <w:t>20.</w:t>
      </w:r>
      <w:r w:rsidR="00C41364" w:rsidRPr="007F4C2B">
        <w:rPr>
          <w:rFonts w:ascii="Calibri" w:hAnsi="Calibri"/>
        </w:rPr>
        <w:t xml:space="preserve">Od minulé prohlídky došlo k vyklizení odpadu ze sklepa B a zejména ze sklepa F a spojovací chodby mezi sklepy E a </w:t>
      </w:r>
      <w:proofErr w:type="spellStart"/>
      <w:r w:rsidR="00C41364" w:rsidRPr="007F4C2B">
        <w:rPr>
          <w:rFonts w:ascii="Calibri" w:hAnsi="Calibri"/>
        </w:rPr>
        <w:t>F.Tyto</w:t>
      </w:r>
      <w:proofErr w:type="spellEnd"/>
      <w:r w:rsidR="00C41364" w:rsidRPr="007F4C2B">
        <w:rPr>
          <w:rFonts w:ascii="Calibri" w:hAnsi="Calibri"/>
        </w:rPr>
        <w:t xml:space="preserve"> vyklizené prostory byly podrobně geodeticky </w:t>
      </w:r>
      <w:proofErr w:type="spellStart"/>
      <w:r w:rsidR="00C41364" w:rsidRPr="007F4C2B">
        <w:rPr>
          <w:rFonts w:ascii="Calibri" w:hAnsi="Calibri"/>
        </w:rPr>
        <w:t>zaměřeny.Zpráva</w:t>
      </w:r>
      <w:proofErr w:type="spellEnd"/>
      <w:r w:rsidR="00C41364" w:rsidRPr="007F4C2B">
        <w:rPr>
          <w:rFonts w:ascii="Calibri" w:hAnsi="Calibri"/>
        </w:rPr>
        <w:t xml:space="preserve"> </w:t>
      </w:r>
      <w:r w:rsidR="005C3E56" w:rsidRPr="007F4C2B">
        <w:rPr>
          <w:rFonts w:ascii="Calibri" w:hAnsi="Calibri"/>
        </w:rPr>
        <w:t>vychází  z</w:t>
      </w:r>
      <w:r w:rsidR="002D4356" w:rsidRPr="007F4C2B">
        <w:rPr>
          <w:rFonts w:ascii="Calibri" w:hAnsi="Calibri"/>
        </w:rPr>
        <w:t>e zaměření sklepních prostorů včetně charakteristických příčných</w:t>
      </w:r>
      <w:r w:rsidR="000A7530" w:rsidRPr="007F4C2B">
        <w:rPr>
          <w:rFonts w:ascii="Calibri" w:hAnsi="Calibri"/>
        </w:rPr>
        <w:t xml:space="preserve"> </w:t>
      </w:r>
      <w:r w:rsidR="002D4356" w:rsidRPr="007F4C2B">
        <w:rPr>
          <w:rFonts w:ascii="Calibri" w:hAnsi="Calibri"/>
        </w:rPr>
        <w:t>řezů</w:t>
      </w:r>
      <w:r w:rsidR="000A7530" w:rsidRPr="007F4C2B">
        <w:rPr>
          <w:rFonts w:ascii="Calibri" w:hAnsi="Calibri"/>
        </w:rPr>
        <w:t>,</w:t>
      </w:r>
      <w:r w:rsidR="005C3E56" w:rsidRPr="007F4C2B">
        <w:rPr>
          <w:rFonts w:ascii="Calibri" w:hAnsi="Calibri"/>
        </w:rPr>
        <w:t>  podrobné prohlídky</w:t>
      </w:r>
      <w:r w:rsidR="00D53EF5" w:rsidRPr="007F4C2B">
        <w:rPr>
          <w:rFonts w:ascii="Calibri" w:hAnsi="Calibri"/>
        </w:rPr>
        <w:t xml:space="preserve"> přístupných sklepů</w:t>
      </w:r>
      <w:r w:rsidR="005C3E56" w:rsidRPr="007F4C2B">
        <w:rPr>
          <w:rFonts w:ascii="Calibri" w:hAnsi="Calibri"/>
        </w:rPr>
        <w:t>, studia dostupných map a literatury</w:t>
      </w:r>
      <w:r w:rsidR="00D53EF5" w:rsidRPr="007F4C2B">
        <w:rPr>
          <w:rFonts w:ascii="Calibri" w:hAnsi="Calibri"/>
        </w:rPr>
        <w:t xml:space="preserve"> a</w:t>
      </w:r>
      <w:r w:rsidR="005C3E56" w:rsidRPr="007F4C2B">
        <w:rPr>
          <w:rFonts w:ascii="Calibri" w:hAnsi="Calibri"/>
        </w:rPr>
        <w:t xml:space="preserve"> výsledků archívního šetření v archívu České geologické služby – </w:t>
      </w:r>
      <w:proofErr w:type="spellStart"/>
      <w:r w:rsidR="005C3E56" w:rsidRPr="007F4C2B">
        <w:rPr>
          <w:rFonts w:ascii="Calibri" w:hAnsi="Calibri"/>
        </w:rPr>
        <w:t>GEOFONDu</w:t>
      </w:r>
      <w:proofErr w:type="spellEnd"/>
      <w:r w:rsidR="00D53EF5" w:rsidRPr="007F4C2B">
        <w:rPr>
          <w:rFonts w:ascii="Calibri" w:hAnsi="Calibri"/>
        </w:rPr>
        <w:t>.</w:t>
      </w:r>
      <w:r w:rsidR="000A7530" w:rsidRPr="007F4C2B">
        <w:rPr>
          <w:rFonts w:ascii="Calibri" w:hAnsi="Calibri"/>
        </w:rPr>
        <w:t xml:space="preserve"> </w:t>
      </w:r>
      <w:r w:rsidR="00CE1280" w:rsidRPr="007F4C2B">
        <w:rPr>
          <w:rFonts w:ascii="Calibri" w:hAnsi="Calibri"/>
        </w:rPr>
        <w:t>Technické práce nebyly navrženy ani prováděny.</w:t>
      </w:r>
    </w:p>
    <w:p w14:paraId="19751AA7" w14:textId="2B76C52D" w:rsidR="0010266A" w:rsidRPr="0010266A" w:rsidRDefault="000A7530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>Výsledkem posouzení je vedle textové části s</w:t>
      </w:r>
      <w:r w:rsidR="005C3E56" w:rsidRPr="007F4C2B">
        <w:rPr>
          <w:rFonts w:ascii="Calibri" w:hAnsi="Calibri"/>
        </w:rPr>
        <w:t xml:space="preserve"> návrh</w:t>
      </w:r>
      <w:r w:rsidRPr="007F4C2B">
        <w:rPr>
          <w:rFonts w:ascii="Calibri" w:hAnsi="Calibri"/>
        </w:rPr>
        <w:t>y</w:t>
      </w:r>
      <w:r w:rsidR="005C3E56" w:rsidRPr="007F4C2B">
        <w:rPr>
          <w:rFonts w:ascii="Calibri" w:hAnsi="Calibri"/>
        </w:rPr>
        <w:t xml:space="preserve"> opatření, vedoucích ke stabilizaci dotčené části horninového masívu</w:t>
      </w:r>
      <w:r w:rsidR="002D4356" w:rsidRPr="007F4C2B">
        <w:rPr>
          <w:rFonts w:ascii="Calibri" w:hAnsi="Calibri"/>
        </w:rPr>
        <w:t xml:space="preserve"> nad sklepními prostorami</w:t>
      </w:r>
      <w:r w:rsidRPr="007F4C2B">
        <w:rPr>
          <w:rFonts w:ascii="Calibri" w:hAnsi="Calibri"/>
        </w:rPr>
        <w:t xml:space="preserve"> podrobná situace se zákresem hlavních tektonických linií, stávajících opěrných pilířů, charakteristické příčné řezy se zákresem </w:t>
      </w:r>
      <w:proofErr w:type="gramStart"/>
      <w:r w:rsidRPr="007F4C2B">
        <w:rPr>
          <w:rFonts w:ascii="Calibri" w:hAnsi="Calibri"/>
        </w:rPr>
        <w:t>stávajících  i</w:t>
      </w:r>
      <w:proofErr w:type="gramEnd"/>
      <w:r w:rsidRPr="007F4C2B">
        <w:rPr>
          <w:rFonts w:ascii="Calibri" w:hAnsi="Calibri"/>
        </w:rPr>
        <w:t xml:space="preserve"> navržených opěrných pilířů a podrobná fotodokumentace</w:t>
      </w:r>
      <w:r w:rsidR="0010266A" w:rsidRPr="007F4C2B">
        <w:rPr>
          <w:rFonts w:ascii="Calibri" w:hAnsi="Calibri"/>
        </w:rPr>
        <w:t>.</w:t>
      </w:r>
    </w:p>
    <w:p w14:paraId="691332C6" w14:textId="307D72A8" w:rsidR="0010266A" w:rsidRDefault="003325AE" w:rsidP="0010266A">
      <w:pPr>
        <w:pStyle w:val="Vchoz"/>
        <w:jc w:val="center"/>
        <w:rPr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694037" wp14:editId="5F468EFC">
                <wp:simplePos x="0" y="0"/>
                <wp:positionH relativeFrom="column">
                  <wp:posOffset>1976120</wp:posOffset>
                </wp:positionH>
                <wp:positionV relativeFrom="paragraph">
                  <wp:posOffset>1090930</wp:posOffset>
                </wp:positionV>
                <wp:extent cx="295275" cy="495300"/>
                <wp:effectExtent l="0" t="38100" r="47625" b="57150"/>
                <wp:wrapNone/>
                <wp:docPr id="2" name="Šipka: doprav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9530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BA559F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Šipka: doprava 2" o:spid="_x0000_s1026" type="#_x0000_t13" style="position:absolute;margin-left:155.6pt;margin-top:85.9pt;width:23.2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" adj="10800" fillcolor="red" strokecolor="#243f60 [1604]" strokeweight="2pt"/>
            </w:pict>
          </mc:Fallback>
        </mc:AlternateContent>
      </w:r>
      <w:r w:rsidR="0010266A">
        <w:rPr>
          <w:noProof/>
          <w:sz w:val="16"/>
          <w:szCs w:val="16"/>
        </w:rPr>
        <w:drawing>
          <wp:inline distT="0" distB="0" distL="0" distR="0" wp14:anchorId="0DC01619" wp14:editId="56F5B1E9">
            <wp:extent cx="5402978" cy="2886075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Česká Kamenice mapka 604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21" t="23633" r="3771" b="11086"/>
                    <a:stretch/>
                  </pic:blipFill>
                  <pic:spPr bwMode="auto">
                    <a:xfrm>
                      <a:off x="0" y="0"/>
                      <a:ext cx="5403600" cy="28864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D353A7" w14:textId="2AB70FB0" w:rsidR="00A46481" w:rsidRPr="007F4C2B" w:rsidRDefault="0010266A">
      <w:pPr>
        <w:pStyle w:val="Vchoz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   </w:t>
      </w:r>
      <w:r w:rsidRPr="007F4C2B">
        <w:rPr>
          <w:rFonts w:asciiTheme="minorHAnsi" w:hAnsiTheme="minorHAnsi" w:cstheme="minorHAnsi"/>
        </w:rPr>
        <w:t>Situace širších vztahů (ČÚZK, převzato).                                                                        Př. č. 1.</w:t>
      </w:r>
    </w:p>
    <w:p w14:paraId="6F6DD157" w14:textId="60C536C7" w:rsidR="00D221EA" w:rsidRPr="007F4C2B" w:rsidRDefault="005C3E56">
      <w:pPr>
        <w:pStyle w:val="Vchoz"/>
        <w:jc w:val="both"/>
      </w:pPr>
      <w:r w:rsidRPr="007F4C2B">
        <w:rPr>
          <w:rFonts w:ascii="Calibri" w:hAnsi="Calibri"/>
          <w:b/>
          <w:sz w:val="28"/>
          <w:szCs w:val="28"/>
        </w:rPr>
        <w:t>2.Geomorfologické</w:t>
      </w:r>
      <w:r w:rsidR="00053EEC" w:rsidRPr="007F4C2B">
        <w:rPr>
          <w:rFonts w:ascii="Calibri" w:hAnsi="Calibri"/>
          <w:b/>
          <w:sz w:val="28"/>
          <w:szCs w:val="28"/>
        </w:rPr>
        <w:t xml:space="preserve">, </w:t>
      </w:r>
      <w:r w:rsidRPr="007F4C2B">
        <w:rPr>
          <w:rFonts w:ascii="Calibri" w:hAnsi="Calibri"/>
          <w:b/>
          <w:sz w:val="28"/>
          <w:szCs w:val="28"/>
        </w:rPr>
        <w:t xml:space="preserve">klimatické </w:t>
      </w:r>
      <w:r w:rsidR="00053EEC" w:rsidRPr="007F4C2B">
        <w:rPr>
          <w:rFonts w:ascii="Calibri" w:hAnsi="Calibri"/>
          <w:b/>
          <w:sz w:val="28"/>
          <w:szCs w:val="28"/>
        </w:rPr>
        <w:t xml:space="preserve">a hydrologické </w:t>
      </w:r>
      <w:r w:rsidRPr="007F4C2B">
        <w:rPr>
          <w:rFonts w:ascii="Calibri" w:hAnsi="Calibri"/>
          <w:b/>
          <w:sz w:val="28"/>
          <w:szCs w:val="28"/>
        </w:rPr>
        <w:t>poměry</w:t>
      </w:r>
    </w:p>
    <w:p w14:paraId="6304EC05" w14:textId="5AEB5686" w:rsidR="00D221EA" w:rsidRDefault="005C3E56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 xml:space="preserve">Podle regionálně geomorfologického členění České republiky leží lokalita </w:t>
      </w:r>
      <w:r w:rsidR="003752DC" w:rsidRPr="007F4C2B">
        <w:rPr>
          <w:rFonts w:ascii="Calibri" w:hAnsi="Calibri"/>
        </w:rPr>
        <w:t xml:space="preserve">na pomezí Benešovského středohoří a Jetřichovických </w:t>
      </w:r>
      <w:proofErr w:type="spellStart"/>
      <w:proofErr w:type="gramStart"/>
      <w:r w:rsidR="003752DC" w:rsidRPr="007F4C2B">
        <w:rPr>
          <w:rFonts w:ascii="Calibri" w:hAnsi="Calibri"/>
        </w:rPr>
        <w:t>stěn.</w:t>
      </w:r>
      <w:r w:rsidRPr="007F4C2B">
        <w:rPr>
          <w:rFonts w:ascii="Calibri" w:hAnsi="Calibri"/>
        </w:rPr>
        <w:t>Má</w:t>
      </w:r>
      <w:proofErr w:type="spellEnd"/>
      <w:proofErr w:type="gramEnd"/>
      <w:r w:rsidRPr="007F4C2B">
        <w:rPr>
          <w:rFonts w:ascii="Calibri" w:hAnsi="Calibri"/>
        </w:rPr>
        <w:t xml:space="preserve"> </w:t>
      </w:r>
      <w:r w:rsidR="003752DC" w:rsidRPr="007F4C2B">
        <w:rPr>
          <w:rFonts w:ascii="Calibri" w:hAnsi="Calibri"/>
        </w:rPr>
        <w:t xml:space="preserve">většinou </w:t>
      </w:r>
      <w:r w:rsidRPr="007F4C2B">
        <w:rPr>
          <w:rFonts w:ascii="Calibri" w:hAnsi="Calibri"/>
        </w:rPr>
        <w:t>ráz členité  vrchoviny</w:t>
      </w:r>
      <w:r w:rsidR="003752DC" w:rsidRPr="007F4C2B">
        <w:rPr>
          <w:rFonts w:ascii="Calibri" w:hAnsi="Calibri"/>
        </w:rPr>
        <w:t xml:space="preserve"> se silně rozčleněným </w:t>
      </w:r>
      <w:r w:rsidRPr="007F4C2B">
        <w:rPr>
          <w:rFonts w:ascii="Calibri" w:hAnsi="Calibri"/>
        </w:rPr>
        <w:t xml:space="preserve"> </w:t>
      </w:r>
      <w:r w:rsidR="003752DC" w:rsidRPr="007F4C2B">
        <w:rPr>
          <w:rFonts w:ascii="Calibri" w:hAnsi="Calibri"/>
        </w:rPr>
        <w:t>erozně</w:t>
      </w:r>
      <w:r w:rsidRPr="007F4C2B">
        <w:rPr>
          <w:rFonts w:ascii="Calibri" w:hAnsi="Calibri"/>
        </w:rPr>
        <w:t xml:space="preserve"> denudačním </w:t>
      </w:r>
      <w:proofErr w:type="spellStart"/>
      <w:r w:rsidRPr="007F4C2B">
        <w:rPr>
          <w:rFonts w:ascii="Calibri" w:hAnsi="Calibri"/>
        </w:rPr>
        <w:t>reliéfem.Vlastní</w:t>
      </w:r>
      <w:proofErr w:type="spellEnd"/>
      <w:r w:rsidRPr="007F4C2B">
        <w:rPr>
          <w:rFonts w:ascii="Calibri" w:hAnsi="Calibri"/>
        </w:rPr>
        <w:t xml:space="preserve"> lokalita leží </w:t>
      </w:r>
      <w:r w:rsidR="00CE1B1E" w:rsidRPr="007F4C2B">
        <w:rPr>
          <w:rFonts w:ascii="Calibri" w:hAnsi="Calibri"/>
        </w:rPr>
        <w:t xml:space="preserve">na </w:t>
      </w:r>
      <w:r w:rsidR="00F56B70" w:rsidRPr="007F4C2B">
        <w:rPr>
          <w:rFonts w:ascii="Calibri" w:hAnsi="Calibri"/>
        </w:rPr>
        <w:t>pravém břehu Kamenice v</w:t>
      </w:r>
      <w:r w:rsidR="007C422E" w:rsidRPr="007F4C2B">
        <w:rPr>
          <w:rFonts w:ascii="Calibri" w:hAnsi="Calibri"/>
        </w:rPr>
        <w:t> </w:t>
      </w:r>
      <w:r w:rsidR="00F56B70" w:rsidRPr="007F4C2B">
        <w:rPr>
          <w:rFonts w:ascii="Calibri" w:hAnsi="Calibri"/>
        </w:rPr>
        <w:t>centrální</w:t>
      </w:r>
      <w:r w:rsidR="007C422E" w:rsidRPr="007F4C2B">
        <w:rPr>
          <w:rFonts w:ascii="Calibri" w:hAnsi="Calibri"/>
        </w:rPr>
        <w:t>, historické</w:t>
      </w:r>
      <w:r w:rsidR="00F56B70" w:rsidRPr="007F4C2B">
        <w:rPr>
          <w:rFonts w:ascii="Calibri" w:hAnsi="Calibri"/>
        </w:rPr>
        <w:t xml:space="preserve"> části </w:t>
      </w:r>
      <w:proofErr w:type="spellStart"/>
      <w:r w:rsidR="00F56B70" w:rsidRPr="007F4C2B">
        <w:rPr>
          <w:rFonts w:ascii="Calibri" w:hAnsi="Calibri"/>
        </w:rPr>
        <w:t>města.</w:t>
      </w:r>
      <w:r w:rsidRPr="007F4C2B">
        <w:rPr>
          <w:rFonts w:ascii="Calibri" w:hAnsi="Calibri"/>
        </w:rPr>
        <w:t>Nadmořská</w:t>
      </w:r>
      <w:proofErr w:type="spellEnd"/>
      <w:r w:rsidRPr="007F4C2B">
        <w:rPr>
          <w:rFonts w:ascii="Calibri" w:hAnsi="Calibri"/>
        </w:rPr>
        <w:t xml:space="preserve"> výška </w:t>
      </w:r>
      <w:r w:rsidR="00F56B70" w:rsidRPr="007F4C2B">
        <w:rPr>
          <w:rFonts w:ascii="Calibri" w:hAnsi="Calibri"/>
        </w:rPr>
        <w:t>lokality</w:t>
      </w:r>
      <w:r w:rsidR="00C63C70" w:rsidRPr="007F4C2B">
        <w:rPr>
          <w:rFonts w:ascii="Calibri" w:hAnsi="Calibri"/>
        </w:rPr>
        <w:t xml:space="preserve"> se pohybuje od cca </w:t>
      </w:r>
      <w:r w:rsidR="00CE1B1E" w:rsidRPr="007F4C2B">
        <w:rPr>
          <w:rFonts w:ascii="Calibri" w:hAnsi="Calibri"/>
        </w:rPr>
        <w:t>3</w:t>
      </w:r>
      <w:r w:rsidR="007C422E" w:rsidRPr="007F4C2B">
        <w:rPr>
          <w:rFonts w:ascii="Calibri" w:hAnsi="Calibri"/>
        </w:rPr>
        <w:t>02</w:t>
      </w:r>
      <w:r w:rsidR="00C63C70" w:rsidRPr="007F4C2B">
        <w:rPr>
          <w:rFonts w:ascii="Calibri" w:hAnsi="Calibri"/>
        </w:rPr>
        <w:t xml:space="preserve"> do cca </w:t>
      </w:r>
      <w:r w:rsidR="007C422E" w:rsidRPr="007F4C2B">
        <w:rPr>
          <w:rFonts w:ascii="Calibri" w:hAnsi="Calibri"/>
        </w:rPr>
        <w:t>306</w:t>
      </w:r>
      <w:r w:rsidRPr="007F4C2B">
        <w:rPr>
          <w:rFonts w:ascii="Calibri" w:hAnsi="Calibri"/>
        </w:rPr>
        <w:t xml:space="preserve"> m, </w:t>
      </w:r>
      <w:r w:rsidR="007C422E" w:rsidRPr="007F4C2B">
        <w:rPr>
          <w:rFonts w:ascii="Calibri" w:hAnsi="Calibri"/>
        </w:rPr>
        <w:t xml:space="preserve">počva sklepů je většinou v úrovni cca </w:t>
      </w:r>
      <w:r w:rsidR="00C63C70" w:rsidRPr="007F4C2B">
        <w:rPr>
          <w:rFonts w:ascii="Calibri" w:hAnsi="Calibri"/>
        </w:rPr>
        <w:t xml:space="preserve"> </w:t>
      </w:r>
      <w:r w:rsidR="007C422E" w:rsidRPr="007F4C2B">
        <w:rPr>
          <w:rFonts w:ascii="Calibri" w:hAnsi="Calibri"/>
        </w:rPr>
        <w:t xml:space="preserve">299,5 m n. </w:t>
      </w:r>
      <w:r w:rsidR="00C63C70" w:rsidRPr="007F4C2B">
        <w:rPr>
          <w:rFonts w:ascii="Calibri" w:hAnsi="Calibri"/>
        </w:rPr>
        <w:t>m</w:t>
      </w:r>
      <w:r w:rsidR="007C422E" w:rsidRPr="007F4C2B">
        <w:rPr>
          <w:rFonts w:ascii="Calibri" w:hAnsi="Calibri"/>
        </w:rPr>
        <w:t>.</w:t>
      </w:r>
    </w:p>
    <w:p w14:paraId="3104E92C" w14:textId="3B340D38" w:rsidR="007C422E" w:rsidRPr="007F4C2B" w:rsidRDefault="007C422E">
      <w:pPr>
        <w:pStyle w:val="Vchoz"/>
        <w:jc w:val="both"/>
      </w:pPr>
      <w:r>
        <w:rPr>
          <w:rFonts w:ascii="Calibri" w:hAnsi="Calibri"/>
        </w:rPr>
        <w:lastRenderedPageBreak/>
        <w:t xml:space="preserve">                                                                             </w:t>
      </w:r>
      <w:r w:rsidRPr="007F4C2B">
        <w:rPr>
          <w:rFonts w:ascii="Calibri" w:hAnsi="Calibri"/>
        </w:rPr>
        <w:t xml:space="preserve">-  </w:t>
      </w:r>
      <w:proofErr w:type="gramStart"/>
      <w:r w:rsidRPr="007F4C2B">
        <w:rPr>
          <w:rFonts w:ascii="Calibri" w:hAnsi="Calibri"/>
        </w:rPr>
        <w:t>4  -</w:t>
      </w:r>
      <w:proofErr w:type="gramEnd"/>
    </w:p>
    <w:p w14:paraId="6A391071" w14:textId="090AB91D" w:rsidR="00D564C5" w:rsidRPr="007F4C2B" w:rsidRDefault="005C3E56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 xml:space="preserve">Z hlediska klimatických poměrů leží lokalita v mírně teplé oblasti, okrsku mírně teplém, mírně vlhkém, s mírnou zimou, </w:t>
      </w:r>
      <w:proofErr w:type="spellStart"/>
      <w:proofErr w:type="gramStart"/>
      <w:r w:rsidRPr="007F4C2B">
        <w:rPr>
          <w:rFonts w:ascii="Calibri" w:hAnsi="Calibri"/>
        </w:rPr>
        <w:t>pahorkatinovém.Průměrná</w:t>
      </w:r>
      <w:proofErr w:type="spellEnd"/>
      <w:proofErr w:type="gramEnd"/>
      <w:r w:rsidRPr="007F4C2B">
        <w:rPr>
          <w:rFonts w:ascii="Calibri" w:hAnsi="Calibri"/>
        </w:rPr>
        <w:t xml:space="preserve"> roční teplota vzduchu je </w:t>
      </w:r>
      <w:r w:rsidR="003C02E5" w:rsidRPr="007F4C2B">
        <w:rPr>
          <w:rFonts w:ascii="Calibri" w:hAnsi="Calibri"/>
        </w:rPr>
        <w:t>mezi</w:t>
      </w:r>
      <w:r w:rsidRPr="007F4C2B">
        <w:rPr>
          <w:rFonts w:ascii="Calibri" w:hAnsi="Calibri"/>
        </w:rPr>
        <w:t xml:space="preserve"> </w:t>
      </w:r>
      <w:r w:rsidR="002323C6" w:rsidRPr="007F4C2B">
        <w:rPr>
          <w:rFonts w:ascii="Calibri" w:hAnsi="Calibri"/>
        </w:rPr>
        <w:t>7</w:t>
      </w:r>
      <w:r w:rsidRPr="007F4C2B">
        <w:rPr>
          <w:rFonts w:ascii="Calibri" w:hAnsi="Calibri"/>
        </w:rPr>
        <w:t xml:space="preserve"> </w:t>
      </w:r>
      <w:r w:rsidR="003C02E5" w:rsidRPr="007F4C2B">
        <w:rPr>
          <w:rFonts w:ascii="Calibri" w:hAnsi="Calibri"/>
        </w:rPr>
        <w:t>až 8</w:t>
      </w:r>
      <w:r w:rsidRPr="007F4C2B">
        <w:rPr>
          <w:rFonts w:ascii="Calibri" w:hAnsi="Calibri"/>
        </w:rPr>
        <w:t xml:space="preserve">° C, průměrný roční srážkový úhrn </w:t>
      </w:r>
      <w:r w:rsidR="002323C6" w:rsidRPr="007F4C2B">
        <w:rPr>
          <w:rFonts w:ascii="Calibri" w:hAnsi="Calibri"/>
        </w:rPr>
        <w:t>se pohybuje okolo</w:t>
      </w:r>
      <w:r w:rsidRPr="007F4C2B">
        <w:rPr>
          <w:rFonts w:ascii="Calibri" w:hAnsi="Calibri"/>
        </w:rPr>
        <w:t xml:space="preserve"> </w:t>
      </w:r>
      <w:r w:rsidR="002323C6" w:rsidRPr="007F4C2B">
        <w:rPr>
          <w:rFonts w:ascii="Calibri" w:hAnsi="Calibri"/>
        </w:rPr>
        <w:t>7</w:t>
      </w:r>
      <w:r w:rsidR="003C02E5" w:rsidRPr="007F4C2B">
        <w:rPr>
          <w:rFonts w:ascii="Calibri" w:hAnsi="Calibri"/>
        </w:rPr>
        <w:t>5</w:t>
      </w:r>
      <w:r w:rsidRPr="007F4C2B">
        <w:rPr>
          <w:rFonts w:ascii="Calibri" w:hAnsi="Calibri"/>
        </w:rPr>
        <w:t xml:space="preserve">0 </w:t>
      </w:r>
      <w:proofErr w:type="spellStart"/>
      <w:r w:rsidRPr="007F4C2B">
        <w:rPr>
          <w:rFonts w:ascii="Calibri" w:hAnsi="Calibri"/>
        </w:rPr>
        <w:t>mm.</w:t>
      </w:r>
      <w:r w:rsidR="0010266A" w:rsidRPr="007F4C2B">
        <w:rPr>
          <w:rFonts w:ascii="Calibri" w:hAnsi="Calibri"/>
        </w:rPr>
        <w:t>Hodnota</w:t>
      </w:r>
      <w:proofErr w:type="spellEnd"/>
      <w:r w:rsidR="0010266A" w:rsidRPr="007F4C2B">
        <w:rPr>
          <w:rFonts w:ascii="Calibri" w:hAnsi="Calibri"/>
        </w:rPr>
        <w:t xml:space="preserve"> indexu mrazu </w:t>
      </w:r>
      <w:proofErr w:type="spellStart"/>
      <w:r w:rsidR="0010266A" w:rsidRPr="007F4C2B">
        <w:rPr>
          <w:rFonts w:ascii="Calibri" w:hAnsi="Calibri"/>
        </w:rPr>
        <w:t>I</w:t>
      </w:r>
      <w:r w:rsidR="0010266A" w:rsidRPr="007F4C2B">
        <w:rPr>
          <w:rFonts w:ascii="Calibri" w:hAnsi="Calibri"/>
          <w:i/>
          <w:iCs/>
        </w:rPr>
        <w:t>m</w:t>
      </w:r>
      <w:proofErr w:type="spellEnd"/>
      <w:r w:rsidR="0010266A" w:rsidRPr="007F4C2B">
        <w:rPr>
          <w:rFonts w:ascii="Calibri" w:hAnsi="Calibri"/>
        </w:rPr>
        <w:t xml:space="preserve"> pro střední dobu návratnosti 10 let je 424 °</w:t>
      </w:r>
      <w:proofErr w:type="spellStart"/>
      <w:r w:rsidR="0010266A" w:rsidRPr="007F4C2B">
        <w:rPr>
          <w:rFonts w:ascii="Calibri" w:hAnsi="Calibri"/>
        </w:rPr>
        <w:t>C.</w:t>
      </w:r>
      <w:r w:rsidRPr="007F4C2B">
        <w:rPr>
          <w:rFonts w:ascii="Calibri" w:hAnsi="Calibri"/>
        </w:rPr>
        <w:t>Hloubka</w:t>
      </w:r>
      <w:proofErr w:type="spellEnd"/>
      <w:r w:rsidRPr="007F4C2B">
        <w:rPr>
          <w:rFonts w:ascii="Calibri" w:hAnsi="Calibri"/>
        </w:rPr>
        <w:t xml:space="preserve"> promrzání může dosáhnout </w:t>
      </w:r>
      <w:r w:rsidR="0010266A" w:rsidRPr="007F4C2B">
        <w:rPr>
          <w:rFonts w:ascii="Calibri" w:hAnsi="Calibri"/>
        </w:rPr>
        <w:t>1,0</w:t>
      </w:r>
      <w:r w:rsidRPr="007F4C2B">
        <w:rPr>
          <w:rFonts w:ascii="Calibri" w:hAnsi="Calibri"/>
        </w:rPr>
        <w:t xml:space="preserve"> m.</w:t>
      </w:r>
    </w:p>
    <w:p w14:paraId="1635342A" w14:textId="66B56AFA" w:rsidR="0010266A" w:rsidRPr="007F4C2B" w:rsidRDefault="005C3E56" w:rsidP="0010266A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 xml:space="preserve">Lokalita leží v povodí řeky </w:t>
      </w:r>
      <w:r w:rsidR="003325AE" w:rsidRPr="007F4C2B">
        <w:rPr>
          <w:rFonts w:ascii="Calibri" w:hAnsi="Calibri"/>
        </w:rPr>
        <w:t>Kamenice</w:t>
      </w:r>
      <w:r w:rsidRPr="007F4C2B">
        <w:rPr>
          <w:rFonts w:ascii="Calibri" w:hAnsi="Calibri"/>
        </w:rPr>
        <w:t xml:space="preserve"> (číslo hydrologického pořadí 1</w:t>
      </w:r>
      <w:r w:rsidR="003325AE"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</w:rPr>
        <w:t>-</w:t>
      </w:r>
      <w:r w:rsidR="003325AE"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</w:rPr>
        <w:t>14</w:t>
      </w:r>
      <w:r w:rsidR="003325AE"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</w:rPr>
        <w:t>-</w:t>
      </w:r>
      <w:r w:rsidR="003325AE"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</w:rPr>
        <w:t>0</w:t>
      </w:r>
      <w:r w:rsidR="003325AE" w:rsidRPr="007F4C2B">
        <w:rPr>
          <w:rFonts w:ascii="Calibri" w:hAnsi="Calibri"/>
        </w:rPr>
        <w:t>5 - 0070</w:t>
      </w:r>
      <w:proofErr w:type="gramStart"/>
      <w:r w:rsidRPr="007F4C2B">
        <w:rPr>
          <w:rFonts w:ascii="Calibri" w:hAnsi="Calibri"/>
        </w:rPr>
        <w:t>).Je</w:t>
      </w:r>
      <w:proofErr w:type="gramEnd"/>
      <w:r w:rsidRPr="007F4C2B">
        <w:rPr>
          <w:rFonts w:ascii="Calibri" w:hAnsi="Calibri"/>
        </w:rPr>
        <w:t xml:space="preserve"> odvodňována přímo do </w:t>
      </w:r>
      <w:r w:rsidR="00E44F87" w:rsidRPr="007F4C2B">
        <w:rPr>
          <w:rFonts w:ascii="Calibri" w:hAnsi="Calibri"/>
        </w:rPr>
        <w:t>řeky Kamenice</w:t>
      </w:r>
      <w:r w:rsidRPr="007F4C2B">
        <w:rPr>
          <w:rFonts w:ascii="Calibri" w:hAnsi="Calibri"/>
        </w:rPr>
        <w:t>, kter</w:t>
      </w:r>
      <w:r w:rsidR="00E44F87" w:rsidRPr="007F4C2B">
        <w:rPr>
          <w:rFonts w:ascii="Calibri" w:hAnsi="Calibri"/>
        </w:rPr>
        <w:t>á</w:t>
      </w:r>
      <w:r w:rsidRPr="007F4C2B">
        <w:rPr>
          <w:rFonts w:ascii="Calibri" w:hAnsi="Calibri"/>
        </w:rPr>
        <w:t xml:space="preserve"> protéká </w:t>
      </w:r>
      <w:r w:rsidR="00A47A02" w:rsidRPr="007F4C2B">
        <w:rPr>
          <w:rFonts w:ascii="Calibri" w:hAnsi="Calibri"/>
        </w:rPr>
        <w:t xml:space="preserve"> </w:t>
      </w:r>
      <w:r w:rsidR="00E44F87" w:rsidRPr="007F4C2B">
        <w:rPr>
          <w:rFonts w:ascii="Calibri" w:hAnsi="Calibri"/>
        </w:rPr>
        <w:t>jižně</w:t>
      </w:r>
      <w:r w:rsidR="00A47A02"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</w:rPr>
        <w:t xml:space="preserve"> od lokality</w:t>
      </w:r>
      <w:r w:rsidR="00A47A02" w:rsidRPr="007F4C2B">
        <w:rPr>
          <w:rFonts w:ascii="Calibri" w:hAnsi="Calibri"/>
        </w:rPr>
        <w:t xml:space="preserve"> a tvoří m</w:t>
      </w:r>
      <w:r w:rsidRPr="007F4C2B">
        <w:rPr>
          <w:rFonts w:ascii="Calibri" w:hAnsi="Calibri"/>
        </w:rPr>
        <w:t>ístní erozní bázi.</w:t>
      </w:r>
    </w:p>
    <w:p w14:paraId="2458787F" w14:textId="47FEB734" w:rsidR="00C63C70" w:rsidRPr="007F4C2B" w:rsidRDefault="00C63C70" w:rsidP="0010266A">
      <w:pPr>
        <w:pStyle w:val="Vchoz"/>
        <w:jc w:val="both"/>
        <w:rPr>
          <w:rFonts w:ascii="Calibri" w:hAnsi="Calibri"/>
          <w:sz w:val="16"/>
          <w:szCs w:val="16"/>
        </w:rPr>
      </w:pPr>
    </w:p>
    <w:p w14:paraId="711377E0" w14:textId="5A48D6D7" w:rsidR="00D221EA" w:rsidRPr="007F4C2B" w:rsidRDefault="007049C1">
      <w:pPr>
        <w:pStyle w:val="Vchoz"/>
        <w:jc w:val="both"/>
      </w:pPr>
      <w:r w:rsidRPr="007F4C2B">
        <w:rPr>
          <w:rFonts w:ascii="Calibri" w:hAnsi="Calibri"/>
          <w:b/>
          <w:sz w:val="28"/>
          <w:szCs w:val="28"/>
        </w:rPr>
        <w:t>3</w:t>
      </w:r>
      <w:r w:rsidR="005C3E56" w:rsidRPr="007F4C2B">
        <w:rPr>
          <w:rFonts w:ascii="Calibri" w:hAnsi="Calibri"/>
          <w:b/>
          <w:sz w:val="28"/>
          <w:szCs w:val="28"/>
        </w:rPr>
        <w:t>.Geologické a hydrogeologické poměry lokality</w:t>
      </w:r>
    </w:p>
    <w:p w14:paraId="12EAC11E" w14:textId="4A2FA80F" w:rsidR="00D221EA" w:rsidRPr="007F4C2B" w:rsidRDefault="005C3E56">
      <w:pPr>
        <w:pStyle w:val="Vchoz"/>
        <w:jc w:val="both"/>
      </w:pPr>
      <w:r w:rsidRPr="007F4C2B">
        <w:rPr>
          <w:rFonts w:ascii="Calibri" w:hAnsi="Calibri"/>
        </w:rPr>
        <w:t xml:space="preserve">Z regionálně geologického hlediska </w:t>
      </w:r>
      <w:proofErr w:type="gramStart"/>
      <w:r w:rsidRPr="007F4C2B">
        <w:rPr>
          <w:rFonts w:ascii="Calibri" w:hAnsi="Calibri"/>
        </w:rPr>
        <w:t>je  zájmové</w:t>
      </w:r>
      <w:proofErr w:type="gramEnd"/>
      <w:r w:rsidRPr="007F4C2B">
        <w:rPr>
          <w:rFonts w:ascii="Calibri" w:hAnsi="Calibri"/>
        </w:rPr>
        <w:t xml:space="preserve"> území součástí regionu české křídové pánve</w:t>
      </w:r>
      <w:r w:rsidR="007C422E" w:rsidRPr="007F4C2B">
        <w:rPr>
          <w:rFonts w:ascii="Calibri" w:hAnsi="Calibri"/>
        </w:rPr>
        <w:t>.</w:t>
      </w:r>
      <w:r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  <w:b/>
        </w:rPr>
        <w:t>Předkvartérní podklad</w:t>
      </w:r>
      <w:r w:rsidRPr="007F4C2B">
        <w:rPr>
          <w:rFonts w:ascii="Calibri" w:hAnsi="Calibri"/>
        </w:rPr>
        <w:t xml:space="preserve"> je tvořen sedimenty </w:t>
      </w:r>
      <w:r w:rsidR="008669D4" w:rsidRPr="007F4C2B">
        <w:rPr>
          <w:rFonts w:ascii="Calibri" w:hAnsi="Calibri"/>
        </w:rPr>
        <w:t>březenského</w:t>
      </w:r>
      <w:r w:rsidRPr="007F4C2B">
        <w:rPr>
          <w:rFonts w:ascii="Calibri" w:hAnsi="Calibri"/>
        </w:rPr>
        <w:t xml:space="preserve"> souvrství </w:t>
      </w:r>
      <w:proofErr w:type="spellStart"/>
      <w:r w:rsidR="008669D4" w:rsidRPr="007F4C2B">
        <w:rPr>
          <w:rFonts w:ascii="Calibri" w:hAnsi="Calibri"/>
        </w:rPr>
        <w:t>coniack</w:t>
      </w:r>
      <w:r w:rsidRPr="007F4C2B">
        <w:rPr>
          <w:rFonts w:ascii="Calibri" w:hAnsi="Calibri"/>
        </w:rPr>
        <w:t>ého</w:t>
      </w:r>
      <w:proofErr w:type="spellEnd"/>
      <w:r w:rsidRPr="007F4C2B">
        <w:rPr>
          <w:rFonts w:ascii="Calibri" w:hAnsi="Calibri"/>
        </w:rPr>
        <w:t xml:space="preserve"> </w:t>
      </w:r>
      <w:proofErr w:type="spellStart"/>
      <w:proofErr w:type="gramStart"/>
      <w:r w:rsidRPr="007F4C2B">
        <w:rPr>
          <w:rFonts w:ascii="Calibri" w:hAnsi="Calibri"/>
        </w:rPr>
        <w:t>stáří.Ty</w:t>
      </w:r>
      <w:proofErr w:type="spellEnd"/>
      <w:proofErr w:type="gramEnd"/>
      <w:r w:rsidRPr="007F4C2B">
        <w:rPr>
          <w:rFonts w:ascii="Calibri" w:hAnsi="Calibri"/>
        </w:rPr>
        <w:t xml:space="preserve"> jsou zastoupeny facií kvádrových křemenných pískovců, podřízeně štěrčíkovitých </w:t>
      </w:r>
      <w:proofErr w:type="spellStart"/>
      <w:r w:rsidRPr="007F4C2B">
        <w:rPr>
          <w:rFonts w:ascii="Calibri" w:hAnsi="Calibri"/>
        </w:rPr>
        <w:t>pískovců.Ve</w:t>
      </w:r>
      <w:proofErr w:type="spellEnd"/>
      <w:r w:rsidRPr="007F4C2B">
        <w:rPr>
          <w:rFonts w:ascii="Calibri" w:hAnsi="Calibri"/>
        </w:rPr>
        <w:t xml:space="preserve"> zdravém stavu se jed</w:t>
      </w:r>
      <w:r w:rsidR="00CB05AA" w:rsidRPr="007F4C2B">
        <w:rPr>
          <w:rFonts w:ascii="Calibri" w:hAnsi="Calibri"/>
        </w:rPr>
        <w:t xml:space="preserve">ná o </w:t>
      </w:r>
      <w:proofErr w:type="spellStart"/>
      <w:r w:rsidR="00CB05AA" w:rsidRPr="007F4C2B">
        <w:rPr>
          <w:rFonts w:ascii="Calibri" w:hAnsi="Calibri"/>
        </w:rPr>
        <w:t>poloskalní</w:t>
      </w:r>
      <w:proofErr w:type="spellEnd"/>
      <w:r w:rsidR="00CB05AA" w:rsidRPr="007F4C2B">
        <w:rPr>
          <w:rFonts w:ascii="Calibri" w:hAnsi="Calibri"/>
        </w:rPr>
        <w:t xml:space="preserve"> horniny s nízkou až střední</w:t>
      </w:r>
      <w:r w:rsidRPr="007F4C2B">
        <w:rPr>
          <w:rFonts w:ascii="Calibri" w:hAnsi="Calibri"/>
        </w:rPr>
        <w:t xml:space="preserve"> pevností. Do hloubky </w:t>
      </w:r>
      <w:proofErr w:type="gramStart"/>
      <w:r w:rsidRPr="007F4C2B">
        <w:rPr>
          <w:rFonts w:ascii="Calibri" w:hAnsi="Calibri"/>
        </w:rPr>
        <w:t>1 - 2</w:t>
      </w:r>
      <w:proofErr w:type="gramEnd"/>
      <w:r w:rsidRPr="007F4C2B">
        <w:rPr>
          <w:rFonts w:ascii="Calibri" w:hAnsi="Calibri"/>
        </w:rPr>
        <w:t xml:space="preserve"> m bývají často silně zvětralé na eluvia charakteru nesoudržných </w:t>
      </w:r>
      <w:proofErr w:type="spellStart"/>
      <w:r w:rsidRPr="007F4C2B">
        <w:rPr>
          <w:rFonts w:ascii="Calibri" w:hAnsi="Calibri"/>
        </w:rPr>
        <w:t>ulehlých</w:t>
      </w:r>
      <w:proofErr w:type="spellEnd"/>
      <w:r w:rsidRPr="007F4C2B">
        <w:rPr>
          <w:rFonts w:ascii="Calibri" w:hAnsi="Calibri"/>
        </w:rPr>
        <w:t xml:space="preserve"> písků.  </w:t>
      </w:r>
    </w:p>
    <w:p w14:paraId="52FF4F60" w14:textId="6511C466" w:rsidR="00D221EA" w:rsidRPr="007F4C2B" w:rsidRDefault="005C3E56">
      <w:pPr>
        <w:pStyle w:val="Vchoz"/>
        <w:jc w:val="both"/>
      </w:pPr>
      <w:r w:rsidRPr="007F4C2B">
        <w:rPr>
          <w:rFonts w:ascii="Calibri" w:hAnsi="Calibri"/>
          <w:b/>
        </w:rPr>
        <w:t>Kvartérní sedimenty</w:t>
      </w:r>
      <w:r w:rsidRPr="007F4C2B">
        <w:rPr>
          <w:rFonts w:ascii="Calibri" w:hAnsi="Calibri"/>
        </w:rPr>
        <w:t xml:space="preserve"> jsou v nejbližším okolí zastoupeny především </w:t>
      </w:r>
      <w:proofErr w:type="spellStart"/>
      <w:r w:rsidR="003325AE" w:rsidRPr="007F4C2B">
        <w:rPr>
          <w:rFonts w:ascii="Calibri" w:hAnsi="Calibri"/>
        </w:rPr>
        <w:t>de</w:t>
      </w:r>
      <w:r w:rsidRPr="007F4C2B">
        <w:rPr>
          <w:rFonts w:ascii="Calibri" w:hAnsi="Calibri"/>
        </w:rPr>
        <w:t>luvi</w:t>
      </w:r>
      <w:r w:rsidR="005D5ECF" w:rsidRPr="007F4C2B">
        <w:rPr>
          <w:rFonts w:ascii="Calibri" w:hAnsi="Calibri"/>
        </w:rPr>
        <w:t>ofluviálními</w:t>
      </w:r>
      <w:proofErr w:type="spellEnd"/>
      <w:r w:rsidR="005D5ECF" w:rsidRPr="007F4C2B">
        <w:rPr>
          <w:rFonts w:ascii="Calibri" w:hAnsi="Calibri"/>
        </w:rPr>
        <w:t xml:space="preserve"> a deluviálními</w:t>
      </w:r>
      <w:r w:rsidRPr="007F4C2B">
        <w:rPr>
          <w:rFonts w:ascii="Calibri" w:hAnsi="Calibri"/>
        </w:rPr>
        <w:t xml:space="preserve"> sedimenty (</w:t>
      </w:r>
      <w:r w:rsidR="005D5ECF" w:rsidRPr="007F4C2B">
        <w:rPr>
          <w:rFonts w:ascii="Calibri" w:hAnsi="Calibri"/>
        </w:rPr>
        <w:t>hlinité písky až písčité hlíny</w:t>
      </w:r>
      <w:r w:rsidRPr="007F4C2B">
        <w:rPr>
          <w:rFonts w:ascii="Calibri" w:hAnsi="Calibri"/>
        </w:rPr>
        <w:t xml:space="preserve">) </w:t>
      </w:r>
      <w:proofErr w:type="gramStart"/>
      <w:r w:rsidRPr="007F4C2B">
        <w:rPr>
          <w:rFonts w:ascii="Calibri" w:hAnsi="Calibri"/>
        </w:rPr>
        <w:t>a  fluviálními</w:t>
      </w:r>
      <w:proofErr w:type="gramEnd"/>
      <w:r w:rsidRPr="007F4C2B">
        <w:rPr>
          <w:rFonts w:ascii="Calibri" w:hAnsi="Calibri"/>
        </w:rPr>
        <w:t xml:space="preserve"> sedimenty </w:t>
      </w:r>
      <w:r w:rsidR="005D5ECF" w:rsidRPr="007F4C2B">
        <w:rPr>
          <w:rFonts w:ascii="Calibri" w:hAnsi="Calibri"/>
        </w:rPr>
        <w:t>řeky Kamenice (hlíny, písky,</w:t>
      </w:r>
      <w:r w:rsidR="007F4C2B">
        <w:rPr>
          <w:rFonts w:ascii="Calibri" w:hAnsi="Calibri"/>
        </w:rPr>
        <w:t xml:space="preserve"> </w:t>
      </w:r>
      <w:r w:rsidR="005D5ECF" w:rsidRPr="007F4C2B">
        <w:rPr>
          <w:rFonts w:ascii="Calibri" w:hAnsi="Calibri"/>
        </w:rPr>
        <w:t>štěrky)</w:t>
      </w:r>
      <w:r w:rsidRPr="007F4C2B">
        <w:rPr>
          <w:rFonts w:ascii="Calibri" w:hAnsi="Calibri"/>
        </w:rPr>
        <w:t xml:space="preserve">.          </w:t>
      </w:r>
    </w:p>
    <w:p w14:paraId="1683BF40" w14:textId="403740A4" w:rsidR="00D221EA" w:rsidRPr="007F4C2B" w:rsidRDefault="005C3E56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  <w:b/>
        </w:rPr>
        <w:t>Kvartérní</w:t>
      </w:r>
      <w:r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  <w:b/>
        </w:rPr>
        <w:t>pokryv</w:t>
      </w:r>
      <w:r w:rsidRPr="007F4C2B">
        <w:rPr>
          <w:rFonts w:ascii="Calibri" w:hAnsi="Calibri"/>
        </w:rPr>
        <w:t xml:space="preserve"> ve vlastním posuzovaném prostoru </w:t>
      </w:r>
      <w:r w:rsidR="00DD3386" w:rsidRPr="007F4C2B">
        <w:rPr>
          <w:rFonts w:ascii="Calibri" w:hAnsi="Calibri"/>
        </w:rPr>
        <w:t>z</w:t>
      </w:r>
      <w:r w:rsidR="005D5ECF" w:rsidRPr="007F4C2B">
        <w:rPr>
          <w:rFonts w:ascii="Calibri" w:hAnsi="Calibri"/>
        </w:rPr>
        <w:t>řejmě</w:t>
      </w:r>
      <w:r w:rsidR="00DD3386"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</w:rPr>
        <w:t xml:space="preserve">nepřesahuje mocnost </w:t>
      </w:r>
      <w:r w:rsidR="005D5ECF" w:rsidRPr="007F4C2B">
        <w:rPr>
          <w:rFonts w:ascii="Calibri" w:hAnsi="Calibri"/>
        </w:rPr>
        <w:t>2</w:t>
      </w:r>
      <w:r w:rsidRPr="007F4C2B">
        <w:rPr>
          <w:rFonts w:ascii="Calibri" w:hAnsi="Calibri"/>
        </w:rPr>
        <w:t xml:space="preserve"> </w:t>
      </w:r>
      <w:proofErr w:type="spellStart"/>
      <w:proofErr w:type="gramStart"/>
      <w:r w:rsidRPr="007F4C2B">
        <w:rPr>
          <w:rFonts w:ascii="Calibri" w:hAnsi="Calibri"/>
        </w:rPr>
        <w:t>m.</w:t>
      </w:r>
      <w:r w:rsidR="00E11C14" w:rsidRPr="007F4C2B">
        <w:rPr>
          <w:rFonts w:ascii="Calibri" w:hAnsi="Calibri"/>
        </w:rPr>
        <w:t>.</w:t>
      </w:r>
      <w:r w:rsidRPr="007F4C2B">
        <w:rPr>
          <w:rFonts w:ascii="Calibri" w:hAnsi="Calibri"/>
        </w:rPr>
        <w:t>Jedná</w:t>
      </w:r>
      <w:proofErr w:type="spellEnd"/>
      <w:proofErr w:type="gramEnd"/>
      <w:r w:rsidRPr="007F4C2B">
        <w:rPr>
          <w:rFonts w:ascii="Calibri" w:hAnsi="Calibri"/>
        </w:rPr>
        <w:t xml:space="preserve"> se </w:t>
      </w:r>
      <w:r w:rsidR="005D5ECF" w:rsidRPr="007F4C2B">
        <w:rPr>
          <w:rFonts w:ascii="Calibri" w:hAnsi="Calibri"/>
        </w:rPr>
        <w:t xml:space="preserve">o </w:t>
      </w:r>
      <w:proofErr w:type="spellStart"/>
      <w:r w:rsidRPr="007F4C2B">
        <w:rPr>
          <w:rFonts w:ascii="Calibri" w:hAnsi="Calibri"/>
        </w:rPr>
        <w:t>deluvi</w:t>
      </w:r>
      <w:r w:rsidR="005D5ECF" w:rsidRPr="007F4C2B">
        <w:rPr>
          <w:rFonts w:ascii="Calibri" w:hAnsi="Calibri"/>
        </w:rPr>
        <w:t>ofluvi</w:t>
      </w:r>
      <w:r w:rsidRPr="007F4C2B">
        <w:rPr>
          <w:rFonts w:ascii="Calibri" w:hAnsi="Calibri"/>
        </w:rPr>
        <w:t>ální</w:t>
      </w:r>
      <w:proofErr w:type="spellEnd"/>
      <w:r w:rsidRPr="007F4C2B">
        <w:rPr>
          <w:rFonts w:ascii="Calibri" w:hAnsi="Calibri"/>
        </w:rPr>
        <w:t xml:space="preserve"> převážně písčité </w:t>
      </w:r>
      <w:r w:rsidR="00E11C14" w:rsidRPr="007F4C2B">
        <w:rPr>
          <w:rFonts w:ascii="Calibri" w:hAnsi="Calibri"/>
        </w:rPr>
        <w:t xml:space="preserve">a hlinitopísčité </w:t>
      </w:r>
      <w:r w:rsidR="005D5ECF" w:rsidRPr="007F4C2B">
        <w:rPr>
          <w:rFonts w:ascii="Calibri" w:hAnsi="Calibri"/>
        </w:rPr>
        <w:t>sedimenty a konstrukce zpevněných ploch včetně podkladu o mocnosti do 1 m.</w:t>
      </w:r>
      <w:r w:rsidRPr="007F4C2B">
        <w:rPr>
          <w:rFonts w:ascii="Calibri" w:hAnsi="Calibri"/>
        </w:rPr>
        <w:t xml:space="preserve">  </w:t>
      </w:r>
      <w:r w:rsidR="00D564C5" w:rsidRPr="007F4C2B">
        <w:rPr>
          <w:rFonts w:ascii="Calibri" w:hAnsi="Calibri"/>
        </w:rPr>
        <w:t xml:space="preserve">                                                                  </w:t>
      </w:r>
      <w:r w:rsidR="00436B7D" w:rsidRPr="007F4C2B">
        <w:rPr>
          <w:rFonts w:ascii="Calibri" w:hAnsi="Calibri"/>
        </w:rPr>
        <w:t xml:space="preserve"> </w:t>
      </w:r>
      <w:r w:rsidR="00D564C5" w:rsidRPr="007F4C2B">
        <w:rPr>
          <w:rFonts w:ascii="Calibri" w:hAnsi="Calibri"/>
        </w:rPr>
        <w:t xml:space="preserve">   </w:t>
      </w:r>
      <w:r w:rsidRPr="007F4C2B">
        <w:rPr>
          <w:rFonts w:ascii="Calibri" w:hAnsi="Calibri"/>
        </w:rPr>
        <w:t xml:space="preserve">                             </w:t>
      </w:r>
    </w:p>
    <w:p w14:paraId="574CC879" w14:textId="49A6CEE9" w:rsidR="00D221EA" w:rsidRPr="007F4C2B" w:rsidRDefault="005C3E56">
      <w:pPr>
        <w:pStyle w:val="Vchoz"/>
        <w:jc w:val="both"/>
      </w:pPr>
      <w:r w:rsidRPr="007F4C2B">
        <w:rPr>
          <w:rFonts w:ascii="Calibri" w:hAnsi="Calibri"/>
          <w:b/>
        </w:rPr>
        <w:t>Předkvartérní podklad</w:t>
      </w:r>
      <w:r w:rsidRPr="007F4C2B">
        <w:rPr>
          <w:rFonts w:ascii="Calibri" w:hAnsi="Calibri"/>
        </w:rPr>
        <w:t xml:space="preserve"> tvořený </w:t>
      </w:r>
      <w:r w:rsidRPr="007F4C2B">
        <w:rPr>
          <w:rFonts w:ascii="Calibri" w:hAnsi="Calibri"/>
          <w:b/>
        </w:rPr>
        <w:t xml:space="preserve">kvádrovými křemennými pískovci </w:t>
      </w:r>
      <w:r w:rsidRPr="007F4C2B">
        <w:rPr>
          <w:rFonts w:ascii="Calibri" w:hAnsi="Calibri"/>
        </w:rPr>
        <w:t xml:space="preserve"> </w:t>
      </w:r>
      <w:r w:rsidR="008669D4" w:rsidRPr="007F4C2B">
        <w:rPr>
          <w:rFonts w:ascii="Calibri" w:hAnsi="Calibri"/>
        </w:rPr>
        <w:t>březenského</w:t>
      </w:r>
      <w:r w:rsidRPr="007F4C2B">
        <w:rPr>
          <w:rFonts w:ascii="Calibri" w:hAnsi="Calibri"/>
        </w:rPr>
        <w:t xml:space="preserve"> souvrství je odkrytý ve  </w:t>
      </w:r>
      <w:r w:rsidR="005D5ECF" w:rsidRPr="007F4C2B">
        <w:rPr>
          <w:rFonts w:ascii="Calibri" w:hAnsi="Calibri"/>
        </w:rPr>
        <w:t xml:space="preserve">sklepních </w:t>
      </w:r>
      <w:proofErr w:type="spellStart"/>
      <w:r w:rsidR="005D5ECF" w:rsidRPr="007F4C2B">
        <w:rPr>
          <w:rFonts w:ascii="Calibri" w:hAnsi="Calibri"/>
        </w:rPr>
        <w:t>prostorách</w:t>
      </w:r>
      <w:r w:rsidRPr="007F4C2B">
        <w:rPr>
          <w:rFonts w:ascii="Calibri" w:hAnsi="Calibri"/>
        </w:rPr>
        <w:t>.</w:t>
      </w:r>
      <w:r w:rsidR="00CE1280" w:rsidRPr="007F4C2B">
        <w:rPr>
          <w:rFonts w:ascii="Calibri" w:hAnsi="Calibri"/>
        </w:rPr>
        <w:t>Převážně</w:t>
      </w:r>
      <w:proofErr w:type="spellEnd"/>
      <w:r w:rsidR="00CE1280" w:rsidRPr="007F4C2B">
        <w:rPr>
          <w:rFonts w:ascii="Calibri" w:hAnsi="Calibri"/>
        </w:rPr>
        <w:t xml:space="preserve"> </w:t>
      </w:r>
      <w:proofErr w:type="spellStart"/>
      <w:r w:rsidR="00CE1280" w:rsidRPr="007F4C2B">
        <w:rPr>
          <w:rFonts w:ascii="Calibri" w:hAnsi="Calibri"/>
        </w:rPr>
        <w:t>s</w:t>
      </w:r>
      <w:r w:rsidR="00CB05AA" w:rsidRPr="007F4C2B">
        <w:rPr>
          <w:rFonts w:ascii="Calibri" w:hAnsi="Calibri"/>
        </w:rPr>
        <w:t>třed</w:t>
      </w:r>
      <w:r w:rsidR="00305E93" w:rsidRPr="007F4C2B">
        <w:rPr>
          <w:rFonts w:ascii="Calibri" w:hAnsi="Calibri"/>
        </w:rPr>
        <w:t>n</w:t>
      </w:r>
      <w:r w:rsidR="00CB05AA" w:rsidRPr="007F4C2B">
        <w:rPr>
          <w:rFonts w:ascii="Calibri" w:hAnsi="Calibri"/>
        </w:rPr>
        <w:t>ozrnné</w:t>
      </w:r>
      <w:proofErr w:type="spellEnd"/>
      <w:r w:rsidR="00CB05AA" w:rsidRPr="007F4C2B">
        <w:rPr>
          <w:rFonts w:ascii="Calibri" w:hAnsi="Calibri"/>
        </w:rPr>
        <w:t xml:space="preserve"> </w:t>
      </w:r>
      <w:r w:rsidR="00CE1280" w:rsidRPr="007F4C2B">
        <w:rPr>
          <w:rFonts w:ascii="Calibri" w:hAnsi="Calibri"/>
        </w:rPr>
        <w:t>křemenné</w:t>
      </w:r>
      <w:r w:rsidR="00CB05AA" w:rsidRPr="007F4C2B">
        <w:rPr>
          <w:rFonts w:ascii="Calibri" w:hAnsi="Calibri"/>
        </w:rPr>
        <w:t xml:space="preserve"> pískovce lze klasifikovat jako </w:t>
      </w:r>
      <w:r w:rsidRPr="007F4C2B">
        <w:rPr>
          <w:rFonts w:ascii="Calibri" w:hAnsi="Calibri"/>
        </w:rPr>
        <w:t xml:space="preserve"> </w:t>
      </w:r>
      <w:proofErr w:type="spellStart"/>
      <w:r w:rsidRPr="007F4C2B">
        <w:rPr>
          <w:rFonts w:ascii="Calibri" w:hAnsi="Calibri"/>
        </w:rPr>
        <w:t>poloskalní</w:t>
      </w:r>
      <w:proofErr w:type="spellEnd"/>
      <w:r w:rsidRPr="007F4C2B">
        <w:rPr>
          <w:rFonts w:ascii="Calibri" w:hAnsi="Calibri"/>
        </w:rPr>
        <w:t xml:space="preserve"> horniny s nízkou   </w:t>
      </w:r>
      <w:r w:rsidR="00E11C14" w:rsidRPr="007F4C2B">
        <w:rPr>
          <w:rFonts w:ascii="Calibri" w:hAnsi="Calibri"/>
        </w:rPr>
        <w:t xml:space="preserve">až střední </w:t>
      </w:r>
      <w:r w:rsidRPr="007F4C2B">
        <w:rPr>
          <w:rFonts w:ascii="Calibri" w:hAnsi="Calibri"/>
        </w:rPr>
        <w:t>pevností (třída R 4</w:t>
      </w:r>
      <w:r w:rsidR="00E11C14" w:rsidRPr="007F4C2B">
        <w:rPr>
          <w:rFonts w:ascii="Calibri" w:hAnsi="Calibri"/>
        </w:rPr>
        <w:t xml:space="preserve"> až R 3</w:t>
      </w:r>
      <w:r w:rsidRPr="007F4C2B">
        <w:rPr>
          <w:rFonts w:ascii="Calibri" w:hAnsi="Calibri"/>
        </w:rPr>
        <w:t>), zvětralé partie okolo puklin lze hodnotit jako horniny třídy R 6 až R 5.</w:t>
      </w:r>
      <w:r w:rsidR="00CB05AA"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</w:rPr>
        <w:t xml:space="preserve">Vrstevnatost je lavicovitá, vrstvy jsou uloženy </w:t>
      </w:r>
      <w:proofErr w:type="spellStart"/>
      <w:r w:rsidRPr="007F4C2B">
        <w:rPr>
          <w:rFonts w:ascii="Calibri" w:hAnsi="Calibri"/>
        </w:rPr>
        <w:t>subhorizontálně</w:t>
      </w:r>
      <w:proofErr w:type="spellEnd"/>
      <w:r w:rsidRPr="007F4C2B">
        <w:rPr>
          <w:rFonts w:ascii="Calibri" w:hAnsi="Calibri"/>
        </w:rPr>
        <w:t xml:space="preserve">, </w:t>
      </w:r>
      <w:r w:rsidR="00305E93" w:rsidRPr="007F4C2B">
        <w:rPr>
          <w:rFonts w:ascii="Calibri" w:hAnsi="Calibri"/>
        </w:rPr>
        <w:t xml:space="preserve">střední </w:t>
      </w:r>
      <w:r w:rsidRPr="007F4C2B">
        <w:rPr>
          <w:rFonts w:ascii="Calibri" w:hAnsi="Calibri"/>
        </w:rPr>
        <w:t>hustotu diskon</w:t>
      </w:r>
      <w:r w:rsidR="00E11C14" w:rsidRPr="007F4C2B">
        <w:rPr>
          <w:rFonts w:ascii="Calibri" w:hAnsi="Calibri"/>
        </w:rPr>
        <w:t xml:space="preserve">tinuit lze hodnotit jako </w:t>
      </w:r>
      <w:proofErr w:type="spellStart"/>
      <w:r w:rsidR="00E11C14" w:rsidRPr="007F4C2B">
        <w:rPr>
          <w:rFonts w:ascii="Calibri" w:hAnsi="Calibri"/>
        </w:rPr>
        <w:t>malou</w:t>
      </w:r>
      <w:r w:rsidRPr="007F4C2B">
        <w:rPr>
          <w:rFonts w:ascii="Calibri" w:hAnsi="Calibri"/>
        </w:rPr>
        <w:t>.</w:t>
      </w:r>
      <w:r w:rsidR="00305E93" w:rsidRPr="007F4C2B">
        <w:rPr>
          <w:rFonts w:ascii="Calibri" w:hAnsi="Calibri"/>
        </w:rPr>
        <w:t>Tektonicky</w:t>
      </w:r>
      <w:proofErr w:type="spellEnd"/>
      <w:r w:rsidR="00305E93" w:rsidRPr="007F4C2B">
        <w:rPr>
          <w:rFonts w:ascii="Calibri" w:hAnsi="Calibri"/>
        </w:rPr>
        <w:t xml:space="preserve"> se zde uplatňují dva </w:t>
      </w:r>
      <w:proofErr w:type="spellStart"/>
      <w:r w:rsidR="00305E93" w:rsidRPr="007F4C2B">
        <w:rPr>
          <w:rFonts w:ascii="Calibri" w:hAnsi="Calibri"/>
        </w:rPr>
        <w:t>generelní</w:t>
      </w:r>
      <w:proofErr w:type="spellEnd"/>
      <w:r w:rsidR="00305E93" w:rsidRPr="007F4C2B">
        <w:rPr>
          <w:rFonts w:ascii="Calibri" w:hAnsi="Calibri"/>
        </w:rPr>
        <w:t xml:space="preserve"> směry a jejich křížení.</w:t>
      </w:r>
      <w:r w:rsidRPr="007F4C2B">
        <w:rPr>
          <w:rFonts w:ascii="Calibri" w:hAnsi="Calibri"/>
        </w:rPr>
        <w:t xml:space="preserve"> </w:t>
      </w:r>
      <w:r w:rsidR="00305E93" w:rsidRPr="007F4C2B">
        <w:rPr>
          <w:rFonts w:ascii="Calibri" w:hAnsi="Calibri"/>
        </w:rPr>
        <w:t xml:space="preserve">Jedná se o směry SSZ – JJV a SV – </w:t>
      </w:r>
      <w:proofErr w:type="spellStart"/>
      <w:r w:rsidR="00305E93" w:rsidRPr="007F4C2B">
        <w:rPr>
          <w:rFonts w:ascii="Calibri" w:hAnsi="Calibri"/>
        </w:rPr>
        <w:t>JZ.Většina</w:t>
      </w:r>
      <w:proofErr w:type="spellEnd"/>
      <w:r w:rsidR="00305E93" w:rsidRPr="007F4C2B">
        <w:rPr>
          <w:rFonts w:ascii="Calibri" w:hAnsi="Calibri"/>
        </w:rPr>
        <w:t xml:space="preserve"> </w:t>
      </w:r>
      <w:proofErr w:type="spellStart"/>
      <w:r w:rsidR="00305E93" w:rsidRPr="007F4C2B">
        <w:rPr>
          <w:rFonts w:ascii="Calibri" w:hAnsi="Calibri"/>
        </w:rPr>
        <w:t>subvertikálních</w:t>
      </w:r>
      <w:proofErr w:type="spellEnd"/>
      <w:r w:rsidR="00305E93" w:rsidRPr="007F4C2B">
        <w:rPr>
          <w:rFonts w:ascii="Calibri" w:hAnsi="Calibri"/>
        </w:rPr>
        <w:t xml:space="preserve"> dislokací je sevřená nebo šířky do 1 </w:t>
      </w:r>
      <w:proofErr w:type="spellStart"/>
      <w:r w:rsidR="00305E93" w:rsidRPr="007F4C2B">
        <w:rPr>
          <w:rFonts w:ascii="Calibri" w:hAnsi="Calibri"/>
        </w:rPr>
        <w:t>cm.Výraznější</w:t>
      </w:r>
      <w:proofErr w:type="spellEnd"/>
      <w:r w:rsidR="00305E93" w:rsidRPr="007F4C2B">
        <w:rPr>
          <w:rFonts w:ascii="Calibri" w:hAnsi="Calibri"/>
        </w:rPr>
        <w:t xml:space="preserve"> dislokace byly zakresleny do podrobné </w:t>
      </w:r>
      <w:proofErr w:type="spellStart"/>
      <w:proofErr w:type="gramStart"/>
      <w:r w:rsidR="00305E93" w:rsidRPr="007F4C2B">
        <w:rPr>
          <w:rFonts w:ascii="Calibri" w:hAnsi="Calibri"/>
        </w:rPr>
        <w:t>situace.Jako</w:t>
      </w:r>
      <w:proofErr w:type="spellEnd"/>
      <w:proofErr w:type="gramEnd"/>
      <w:r w:rsidR="00305E93" w:rsidRPr="007F4C2B">
        <w:rPr>
          <w:rFonts w:ascii="Calibri" w:hAnsi="Calibri"/>
        </w:rPr>
        <w:t xml:space="preserve"> nejrizikovější se jeví křížení rozevřených puklin ve sklepě označeném jako E, kde došlo i k poklesu horninového bloku o cca 15 cm.</w:t>
      </w:r>
      <w:r w:rsidRPr="007F4C2B">
        <w:rPr>
          <w:rFonts w:ascii="Calibri" w:hAnsi="Calibri"/>
        </w:rPr>
        <w:t xml:space="preserve">     </w:t>
      </w:r>
    </w:p>
    <w:p w14:paraId="5DB1889E" w14:textId="1F5CA62D" w:rsidR="003325AE" w:rsidRPr="008F6532" w:rsidRDefault="005C3E56">
      <w:pPr>
        <w:pStyle w:val="Vchoz"/>
        <w:jc w:val="both"/>
      </w:pPr>
      <w:r w:rsidRPr="007F4C2B">
        <w:rPr>
          <w:rFonts w:ascii="Calibri" w:hAnsi="Calibri"/>
          <w:b/>
        </w:rPr>
        <w:t>Hydrogeologické poměry</w:t>
      </w:r>
      <w:r w:rsidRPr="007F4C2B">
        <w:rPr>
          <w:rFonts w:ascii="Calibri" w:hAnsi="Calibri"/>
        </w:rPr>
        <w:t xml:space="preserve"> lokality jsou vedle morfologické pozice lokality do značné míry předurčeny litologickým charakterem hornin </w:t>
      </w:r>
      <w:proofErr w:type="gramStart"/>
      <w:r w:rsidRPr="007F4C2B">
        <w:rPr>
          <w:rFonts w:ascii="Calibri" w:hAnsi="Calibri"/>
        </w:rPr>
        <w:t>předkvartérního  podkladu</w:t>
      </w:r>
      <w:proofErr w:type="gramEnd"/>
      <w:r w:rsidRPr="007F4C2B">
        <w:rPr>
          <w:rFonts w:ascii="Calibri" w:hAnsi="Calibri"/>
        </w:rPr>
        <w:t xml:space="preserve"> a jeho pokryvu. Kvádrové křemenné pískovce mají dobrou průlinovou i puklinovou </w:t>
      </w:r>
      <w:proofErr w:type="spellStart"/>
      <w:proofErr w:type="gramStart"/>
      <w:r w:rsidRPr="007F4C2B">
        <w:rPr>
          <w:rFonts w:ascii="Calibri" w:hAnsi="Calibri"/>
        </w:rPr>
        <w:t>propustnost.V</w:t>
      </w:r>
      <w:proofErr w:type="spellEnd"/>
      <w:proofErr w:type="gramEnd"/>
      <w:r w:rsidRPr="007F4C2B">
        <w:rPr>
          <w:rFonts w:ascii="Calibri" w:hAnsi="Calibri"/>
        </w:rPr>
        <w:t xml:space="preserve"> důsledku toho je hladina podzemní vody hluboko zakleslá a je vázána na úroveň</w:t>
      </w:r>
      <w:r w:rsidR="00C63C70" w:rsidRPr="007F4C2B">
        <w:rPr>
          <w:rFonts w:ascii="Calibri" w:hAnsi="Calibri"/>
        </w:rPr>
        <w:t xml:space="preserve"> poříční vody v údolí  </w:t>
      </w:r>
      <w:r w:rsidR="003325AE" w:rsidRPr="007F4C2B">
        <w:rPr>
          <w:rFonts w:ascii="Calibri" w:hAnsi="Calibri"/>
        </w:rPr>
        <w:t xml:space="preserve">řeky </w:t>
      </w:r>
      <w:proofErr w:type="spellStart"/>
      <w:r w:rsidR="003325AE" w:rsidRPr="007F4C2B">
        <w:rPr>
          <w:rFonts w:ascii="Calibri" w:hAnsi="Calibri"/>
        </w:rPr>
        <w:t>Kamenice</w:t>
      </w:r>
      <w:r w:rsidRPr="007F4C2B">
        <w:rPr>
          <w:rFonts w:ascii="Calibri" w:hAnsi="Calibri"/>
        </w:rPr>
        <w:t>.</w:t>
      </w:r>
      <w:r w:rsidR="00A47A02" w:rsidRPr="007F4C2B">
        <w:rPr>
          <w:rFonts w:ascii="Calibri" w:hAnsi="Calibri"/>
        </w:rPr>
        <w:t>Z</w:t>
      </w:r>
      <w:proofErr w:type="spellEnd"/>
      <w:r w:rsidR="00A47A02" w:rsidRPr="007F4C2B">
        <w:rPr>
          <w:rFonts w:ascii="Calibri" w:hAnsi="Calibri"/>
        </w:rPr>
        <w:t xml:space="preserve"> hlediska hydrogeologické rajonizace náleží lokalita do rajónu 46</w:t>
      </w:r>
      <w:r w:rsidR="003325AE" w:rsidRPr="007F4C2B">
        <w:rPr>
          <w:rFonts w:ascii="Calibri" w:hAnsi="Calibri"/>
        </w:rPr>
        <w:t>6</w:t>
      </w:r>
      <w:r w:rsidR="00A47A02" w:rsidRPr="007F4C2B">
        <w:rPr>
          <w:rFonts w:ascii="Calibri" w:hAnsi="Calibri"/>
        </w:rPr>
        <w:t xml:space="preserve">0 – Křída Dolní </w:t>
      </w:r>
      <w:r w:rsidR="00A47A02" w:rsidRPr="007F4C2B">
        <w:rPr>
          <w:rFonts w:asciiTheme="minorHAnsi" w:hAnsiTheme="minorHAnsi" w:cstheme="minorHAnsi"/>
        </w:rPr>
        <w:t>Kamenice</w:t>
      </w:r>
      <w:r w:rsidR="00056423" w:rsidRPr="007F4C2B">
        <w:rPr>
          <w:rFonts w:asciiTheme="minorHAnsi" w:hAnsiTheme="minorHAnsi" w:cstheme="minorHAnsi"/>
        </w:rPr>
        <w:t xml:space="preserve"> </w:t>
      </w:r>
      <w:r w:rsidR="003325AE" w:rsidRPr="007F4C2B">
        <w:rPr>
          <w:rFonts w:asciiTheme="minorHAnsi" w:hAnsiTheme="minorHAnsi" w:cstheme="minorHAnsi"/>
        </w:rPr>
        <w:t>a Křinice.</w:t>
      </w:r>
      <w:r w:rsidR="00056423" w:rsidRPr="008F6532">
        <w:t xml:space="preserve">    </w:t>
      </w:r>
    </w:p>
    <w:p w14:paraId="405FC48B" w14:textId="24F70076" w:rsidR="00305E93" w:rsidRPr="00305E93" w:rsidRDefault="00305E93">
      <w:pPr>
        <w:pStyle w:val="Vchoz"/>
        <w:jc w:val="both"/>
        <w:rPr>
          <w:rFonts w:asciiTheme="minorHAnsi" w:hAnsiTheme="minorHAnsi" w:cstheme="minorHAnsi"/>
        </w:rPr>
      </w:pPr>
      <w:r w:rsidRPr="008F6532">
        <w:lastRenderedPageBreak/>
        <w:t xml:space="preserve">                                                                          </w:t>
      </w:r>
      <w:r w:rsidRPr="008F6532">
        <w:rPr>
          <w:rFonts w:asciiTheme="minorHAnsi" w:hAnsiTheme="minorHAnsi" w:cstheme="minorHAnsi"/>
        </w:rPr>
        <w:t xml:space="preserve">-  </w:t>
      </w:r>
      <w:proofErr w:type="gramStart"/>
      <w:r w:rsidRPr="008F6532">
        <w:rPr>
          <w:rFonts w:asciiTheme="minorHAnsi" w:hAnsiTheme="minorHAnsi" w:cstheme="minorHAnsi"/>
        </w:rPr>
        <w:t>5  -</w:t>
      </w:r>
      <w:proofErr w:type="gramEnd"/>
    </w:p>
    <w:p w14:paraId="3FFE3574" w14:textId="0AF487C0" w:rsidR="003325AE" w:rsidRDefault="00475FB5">
      <w:pPr>
        <w:pStyle w:val="Vchoz"/>
        <w:jc w:val="both"/>
      </w:pPr>
      <w:r w:rsidRPr="003325AE">
        <w:rPr>
          <w:rFonts w:asciiTheme="minorHAnsi" w:hAnsiTheme="minorHAnsi" w:cstheme="minorHAnsi"/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5C24C09" wp14:editId="041F2D37">
                <wp:simplePos x="0" y="0"/>
                <wp:positionH relativeFrom="column">
                  <wp:posOffset>1809227</wp:posOffset>
                </wp:positionH>
                <wp:positionV relativeFrom="paragraph">
                  <wp:posOffset>1218042</wp:posOffset>
                </wp:positionV>
                <wp:extent cx="323850" cy="45719"/>
                <wp:effectExtent l="0" t="19050" r="38100" b="31115"/>
                <wp:wrapNone/>
                <wp:docPr id="7" name="Šipka: doprav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45719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 w="952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F9E0AF" id="Šipka: doprava 7" o:spid="_x0000_s1026" type="#_x0000_t13" style="position:absolute;margin-left:142.45pt;margin-top:95.9pt;width:25.5pt;height:3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" adj="20075" fillcolor="red" strokecolor="#243f60 [1604]"/>
            </w:pict>
          </mc:Fallback>
        </mc:AlternateContent>
      </w:r>
      <w:r w:rsidR="00277A48" w:rsidRPr="00755C0A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55AEB20" wp14:editId="34188AC9">
                <wp:simplePos x="0" y="0"/>
                <wp:positionH relativeFrom="margin">
                  <wp:align>left</wp:align>
                </wp:positionH>
                <wp:positionV relativeFrom="paragraph">
                  <wp:posOffset>3020060</wp:posOffset>
                </wp:positionV>
                <wp:extent cx="523875" cy="247650"/>
                <wp:effectExtent l="0" t="0" r="28575" b="19050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47650"/>
                        </a:xfrm>
                        <a:prstGeom prst="rect">
                          <a:avLst/>
                        </a:prstGeom>
                        <a:solidFill>
                          <a:srgbClr val="DCE6F2">
                            <a:alpha val="60000"/>
                          </a:srgb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DB86F6" id="Obdélník 4" o:spid="_x0000_s1026" style="position:absolute;margin-left:0;margin-top:237.8pt;width:41.25pt;height:19.5pt;z-index:25166950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" fillcolor="#dce6f2" strokecolor="#385d8a">
                <v:fill opacity="39321f"/>
                <w10:wrap anchorx="margin"/>
              </v:rect>
            </w:pict>
          </mc:Fallback>
        </mc:AlternateContent>
      </w:r>
      <w:r w:rsidR="003325AE">
        <w:rPr>
          <w:noProof/>
        </w:rPr>
        <w:drawing>
          <wp:inline distT="0" distB="0" distL="0" distR="0" wp14:anchorId="014E9B50" wp14:editId="3BDB7BD9">
            <wp:extent cx="5756400" cy="29340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Č. Kamenice geomapa2f1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64" t="23615" r="16336" b="28216"/>
                    <a:stretch/>
                  </pic:blipFill>
                  <pic:spPr bwMode="auto">
                    <a:xfrm>
                      <a:off x="0" y="0"/>
                      <a:ext cx="5756400" cy="293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DBE181" w14:textId="58707B63" w:rsidR="003325AE" w:rsidRPr="00277A48" w:rsidRDefault="00277A48">
      <w:pPr>
        <w:pStyle w:val="Vchoz"/>
        <w:jc w:val="both"/>
        <w:rPr>
          <w:rFonts w:asciiTheme="minorHAnsi" w:hAnsiTheme="minorHAnsi" w:cstheme="minorHAnsi"/>
          <w:sz w:val="22"/>
          <w:szCs w:val="22"/>
        </w:rPr>
      </w:pPr>
      <w:r>
        <w:t xml:space="preserve">                             </w:t>
      </w:r>
      <w:r w:rsidRPr="00277A48">
        <w:rPr>
          <w:rFonts w:asciiTheme="minorHAnsi" w:hAnsiTheme="minorHAnsi" w:cstheme="minorHAnsi"/>
          <w:sz w:val="22"/>
          <w:szCs w:val="22"/>
        </w:rPr>
        <w:t>6 – kvartér - fluviální sedimenty (</w:t>
      </w:r>
      <w:proofErr w:type="spellStart"/>
      <w:proofErr w:type="gramStart"/>
      <w:r w:rsidRPr="00277A48">
        <w:rPr>
          <w:rFonts w:asciiTheme="minorHAnsi" w:hAnsiTheme="minorHAnsi" w:cstheme="minorHAnsi"/>
          <w:sz w:val="22"/>
          <w:szCs w:val="22"/>
        </w:rPr>
        <w:t>hlíny,písky</w:t>
      </w:r>
      <w:proofErr w:type="spellEnd"/>
      <w:proofErr w:type="gramEnd"/>
      <w:r w:rsidRPr="00277A48">
        <w:rPr>
          <w:rFonts w:asciiTheme="minorHAnsi" w:hAnsiTheme="minorHAnsi" w:cstheme="minorHAnsi"/>
          <w:sz w:val="22"/>
          <w:szCs w:val="22"/>
        </w:rPr>
        <w:t>, štěrky)</w:t>
      </w:r>
    </w:p>
    <w:p w14:paraId="5CCB2C51" w14:textId="30EFE49D" w:rsidR="003325AE" w:rsidRPr="00277A48" w:rsidRDefault="00277A48">
      <w:pPr>
        <w:pStyle w:val="Vchoz"/>
        <w:jc w:val="both"/>
        <w:rPr>
          <w:rFonts w:asciiTheme="minorHAnsi" w:hAnsiTheme="minorHAnsi" w:cstheme="minorHAnsi"/>
          <w:sz w:val="22"/>
          <w:szCs w:val="22"/>
        </w:rPr>
      </w:pPr>
      <w:r w:rsidRPr="00277A48">
        <w:rPr>
          <w:rFonts w:asciiTheme="minorHAnsi" w:hAnsiTheme="minorHAnsi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F99DEF7" wp14:editId="5B9ECFAC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523875" cy="247650"/>
                <wp:effectExtent l="0" t="0" r="28575" b="19050"/>
                <wp:wrapNone/>
                <wp:docPr id="5" name="Obdé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47650"/>
                        </a:xfrm>
                        <a:prstGeom prst="rect">
                          <a:avLst/>
                        </a:prstGeom>
                        <a:solidFill>
                          <a:srgbClr val="DCE6F2">
                            <a:alpha val="23137"/>
                          </a:srgb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B681C4" id="Obdélník 5" o:spid="_x0000_s1026" style="position:absolute;margin-left:0;margin-top:.7pt;width:41.25pt;height:19.5pt;z-index:25167155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" fillcolor="#dce6f2" strokecolor="#385d8a">
                <v:fill opacity="15163f"/>
                <w10:wrap anchorx="margin"/>
              </v:rect>
            </w:pict>
          </mc:Fallback>
        </mc:AlternateContent>
      </w:r>
      <w:r w:rsidRPr="00277A48">
        <w:rPr>
          <w:rFonts w:asciiTheme="minorHAnsi" w:hAnsiTheme="minorHAnsi" w:cstheme="minorHAnsi"/>
          <w:sz w:val="22"/>
          <w:szCs w:val="22"/>
        </w:rPr>
        <w:t xml:space="preserve">                         </w:t>
      </w:r>
      <w:r>
        <w:rPr>
          <w:rFonts w:asciiTheme="minorHAnsi" w:hAnsiTheme="minorHAnsi" w:cstheme="minorHAnsi"/>
          <w:sz w:val="22"/>
          <w:szCs w:val="22"/>
        </w:rPr>
        <w:t xml:space="preserve">       </w:t>
      </w:r>
      <w:r w:rsidRPr="00277A48">
        <w:rPr>
          <w:rFonts w:asciiTheme="minorHAnsi" w:hAnsiTheme="minorHAnsi" w:cstheme="minorHAnsi"/>
          <w:sz w:val="22"/>
          <w:szCs w:val="22"/>
        </w:rPr>
        <w:t xml:space="preserve">   7 – kvartér,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277A48">
        <w:rPr>
          <w:rFonts w:asciiTheme="minorHAnsi" w:hAnsiTheme="minorHAnsi" w:cstheme="minorHAnsi"/>
          <w:sz w:val="22"/>
          <w:szCs w:val="22"/>
        </w:rPr>
        <w:t>deluv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277A48">
        <w:rPr>
          <w:rFonts w:asciiTheme="minorHAnsi" w:hAnsiTheme="minorHAnsi" w:cstheme="minorHAnsi"/>
          <w:sz w:val="22"/>
          <w:szCs w:val="22"/>
        </w:rPr>
        <w:t>ofl</w:t>
      </w:r>
      <w:r>
        <w:rPr>
          <w:rFonts w:asciiTheme="minorHAnsi" w:hAnsiTheme="minorHAnsi" w:cstheme="minorHAnsi"/>
          <w:sz w:val="22"/>
          <w:szCs w:val="22"/>
        </w:rPr>
        <w:t>uv</w:t>
      </w:r>
      <w:r w:rsidRPr="00277A48">
        <w:rPr>
          <w:rFonts w:asciiTheme="minorHAnsi" w:hAnsiTheme="minorHAnsi" w:cstheme="minorHAnsi"/>
          <w:sz w:val="22"/>
          <w:szCs w:val="22"/>
        </w:rPr>
        <w:t>iální</w:t>
      </w:r>
      <w:proofErr w:type="spellEnd"/>
      <w:r w:rsidRPr="00277A48">
        <w:rPr>
          <w:rFonts w:asciiTheme="minorHAnsi" w:hAnsiTheme="minorHAnsi" w:cstheme="minorHAnsi"/>
          <w:sz w:val="22"/>
          <w:szCs w:val="22"/>
        </w:rPr>
        <w:t xml:space="preserve"> sedimenty (hlíny, písky</w:t>
      </w:r>
      <w:r>
        <w:rPr>
          <w:rFonts w:asciiTheme="minorHAnsi" w:hAnsiTheme="minorHAnsi" w:cstheme="minorHAnsi"/>
          <w:sz w:val="22"/>
          <w:szCs w:val="22"/>
        </w:rPr>
        <w:t>)</w:t>
      </w:r>
    </w:p>
    <w:p w14:paraId="43F4AFCD" w14:textId="559362F7" w:rsidR="0033744A" w:rsidRPr="00DF7ECB" w:rsidRDefault="00277A48">
      <w:pPr>
        <w:pStyle w:val="Vchoz"/>
        <w:jc w:val="both"/>
        <w:rPr>
          <w:sz w:val="16"/>
          <w:szCs w:val="16"/>
        </w:rPr>
      </w:pPr>
      <w:r w:rsidRPr="00755C0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9DBE527" wp14:editId="05A0C324">
                <wp:simplePos x="0" y="0"/>
                <wp:positionH relativeFrom="margin">
                  <wp:align>left</wp:align>
                </wp:positionH>
                <wp:positionV relativeFrom="paragraph">
                  <wp:posOffset>20955</wp:posOffset>
                </wp:positionV>
                <wp:extent cx="523875" cy="247650"/>
                <wp:effectExtent l="0" t="0" r="28575" b="19050"/>
                <wp:wrapNone/>
                <wp:docPr id="8" name="Obdélní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4765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  <a:alpha val="60000"/>
                          </a:scheme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BB584C" id="Obdélník 8" o:spid="_x0000_s1026" style="position:absolute;margin-left:0;margin-top:1.65pt;width:41.25pt;height:19.5pt;z-index:25166643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" fillcolor="#fde9d9 [665]" strokecolor="#385d8a">
                <v:fill opacity="39321f"/>
                <w10:wrap anchorx="margin"/>
              </v:rect>
            </w:pict>
          </mc:Fallback>
        </mc:AlternateContent>
      </w:r>
      <w:r w:rsidR="00056423" w:rsidRPr="00755C0A">
        <w:t xml:space="preserve">                         </w:t>
      </w:r>
      <w:r w:rsidR="00DF7ECB">
        <w:rPr>
          <w:sz w:val="16"/>
          <w:szCs w:val="16"/>
        </w:rPr>
        <w:t xml:space="preserve">  </w:t>
      </w:r>
      <w:r w:rsidR="00056423" w:rsidRPr="00755C0A">
        <w:t xml:space="preserve"> </w:t>
      </w:r>
      <w:r w:rsidR="00056423" w:rsidRPr="00277A48">
        <w:rPr>
          <w:rFonts w:ascii="Calibri" w:hAnsi="Calibri" w:cs="Calibri"/>
          <w:sz w:val="22"/>
          <w:szCs w:val="22"/>
        </w:rPr>
        <w:t>1</w:t>
      </w:r>
      <w:r w:rsidRPr="00277A48">
        <w:rPr>
          <w:rFonts w:ascii="Calibri" w:hAnsi="Calibri" w:cs="Calibri"/>
          <w:sz w:val="22"/>
          <w:szCs w:val="22"/>
        </w:rPr>
        <w:t>2</w:t>
      </w:r>
      <w:r w:rsidR="00056423" w:rsidRPr="00277A48">
        <w:rPr>
          <w:sz w:val="22"/>
          <w:szCs w:val="22"/>
        </w:rPr>
        <w:t xml:space="preserve">- </w:t>
      </w:r>
      <w:r w:rsidR="00056423" w:rsidRPr="00277A48">
        <w:rPr>
          <w:rFonts w:ascii="Calibri" w:hAnsi="Calibri" w:cs="Calibri"/>
          <w:sz w:val="22"/>
          <w:szCs w:val="22"/>
        </w:rPr>
        <w:t xml:space="preserve">kvartér </w:t>
      </w:r>
      <w:r>
        <w:rPr>
          <w:rFonts w:ascii="Calibri" w:hAnsi="Calibri" w:cs="Calibri"/>
          <w:sz w:val="22"/>
          <w:szCs w:val="22"/>
        </w:rPr>
        <w:t>–</w:t>
      </w:r>
      <w:r w:rsidR="00056423" w:rsidRPr="00277A48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deluviální </w:t>
      </w:r>
      <w:r w:rsidR="00056423" w:rsidRPr="00277A48">
        <w:rPr>
          <w:rFonts w:ascii="Calibri" w:hAnsi="Calibri" w:cs="Calibri"/>
          <w:sz w:val="22"/>
          <w:szCs w:val="22"/>
        </w:rPr>
        <w:t>sedimenty (</w:t>
      </w:r>
      <w:r>
        <w:rPr>
          <w:rFonts w:ascii="Calibri" w:hAnsi="Calibri" w:cs="Calibri"/>
          <w:sz w:val="22"/>
          <w:szCs w:val="22"/>
        </w:rPr>
        <w:t>písčité hlíny až hlinité písky</w:t>
      </w:r>
      <w:r w:rsidR="00056423" w:rsidRPr="00277A48">
        <w:rPr>
          <w:rFonts w:ascii="Calibri" w:hAnsi="Calibri" w:cs="Calibri"/>
          <w:sz w:val="22"/>
          <w:szCs w:val="22"/>
        </w:rPr>
        <w:t>)</w:t>
      </w:r>
    </w:p>
    <w:p w14:paraId="1D09168E" w14:textId="12486E0F" w:rsidR="00554CCA" w:rsidRPr="00277A48" w:rsidRDefault="00DF7ECB">
      <w:pPr>
        <w:pStyle w:val="Vchoz"/>
        <w:jc w:val="both"/>
        <w:rPr>
          <w:rFonts w:ascii="Calibri" w:hAnsi="Calibri" w:cs="Calibri"/>
          <w:sz w:val="22"/>
          <w:szCs w:val="22"/>
        </w:rPr>
      </w:pPr>
      <w:r w:rsidRPr="00755C0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899FC12" wp14:editId="7FB2DE22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523875" cy="247650"/>
                <wp:effectExtent l="0" t="0" r="28575" b="1905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4765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61176"/>
                          </a:srgb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338299" id="Obdélník 9" o:spid="_x0000_s1026" style="position:absolute;margin-left:0;margin-top:.65pt;width:41.25pt;height:19.5pt;z-index:25167360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" fillcolor="yellow" strokecolor="#385d8a">
                <v:fill opacity="40092f"/>
                <w10:wrap anchorx="margin"/>
              </v:rect>
            </w:pict>
          </mc:Fallback>
        </mc:AlternateContent>
      </w:r>
      <w:r w:rsidR="00056423" w:rsidRPr="00277A48">
        <w:rPr>
          <w:sz w:val="22"/>
          <w:szCs w:val="22"/>
        </w:rPr>
        <w:t xml:space="preserve">                       </w:t>
      </w:r>
      <w:r w:rsidR="00277A48">
        <w:rPr>
          <w:sz w:val="22"/>
          <w:szCs w:val="22"/>
        </w:rPr>
        <w:t xml:space="preserve">    </w:t>
      </w:r>
      <w:r w:rsidR="00056423" w:rsidRPr="00277A48">
        <w:rPr>
          <w:sz w:val="22"/>
          <w:szCs w:val="22"/>
        </w:rPr>
        <w:t xml:space="preserve">  </w:t>
      </w:r>
      <w:r w:rsidR="00277A48" w:rsidRPr="00277A48">
        <w:rPr>
          <w:rFonts w:ascii="Calibri" w:hAnsi="Calibri" w:cs="Calibri"/>
          <w:sz w:val="22"/>
          <w:szCs w:val="22"/>
        </w:rPr>
        <w:t>16</w:t>
      </w:r>
      <w:r w:rsidR="00056423" w:rsidRPr="00277A48">
        <w:rPr>
          <w:rFonts w:ascii="Calibri" w:hAnsi="Calibri" w:cs="Calibri"/>
          <w:sz w:val="22"/>
          <w:szCs w:val="22"/>
        </w:rPr>
        <w:t xml:space="preserve"> – kvartér, </w:t>
      </w:r>
      <w:r w:rsidR="00277A48" w:rsidRPr="00277A48">
        <w:rPr>
          <w:rFonts w:ascii="Calibri" w:hAnsi="Calibri" w:cs="Calibri"/>
          <w:sz w:val="22"/>
          <w:szCs w:val="22"/>
        </w:rPr>
        <w:t>eolické</w:t>
      </w:r>
      <w:r w:rsidR="00056423" w:rsidRPr="00277A48">
        <w:rPr>
          <w:rFonts w:ascii="Calibri" w:hAnsi="Calibri" w:cs="Calibri"/>
          <w:sz w:val="22"/>
          <w:szCs w:val="22"/>
        </w:rPr>
        <w:t xml:space="preserve"> sedimenty (</w:t>
      </w:r>
      <w:r w:rsidR="00277A48" w:rsidRPr="00277A48">
        <w:rPr>
          <w:rFonts w:ascii="Calibri" w:hAnsi="Calibri" w:cs="Calibri"/>
          <w:sz w:val="22"/>
          <w:szCs w:val="22"/>
        </w:rPr>
        <w:t>spraše, sprašové hlíny)</w:t>
      </w:r>
      <w:r w:rsidR="00056423" w:rsidRPr="00277A48">
        <w:rPr>
          <w:rFonts w:ascii="Calibri" w:hAnsi="Calibri" w:cs="Calibri"/>
          <w:sz w:val="22"/>
          <w:szCs w:val="22"/>
        </w:rPr>
        <w:t>)</w:t>
      </w:r>
    </w:p>
    <w:p w14:paraId="4228BAA7" w14:textId="6CC592F5" w:rsidR="00D564C5" w:rsidRPr="00277A48" w:rsidRDefault="00554CCA">
      <w:pPr>
        <w:pStyle w:val="Vchoz"/>
        <w:jc w:val="both"/>
      </w:pPr>
      <w:r w:rsidRPr="00755C0A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D8C002" wp14:editId="58428231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523875" cy="247650"/>
                <wp:effectExtent l="0" t="0" r="28575" b="19050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47650"/>
                        </a:xfrm>
                        <a:prstGeom prst="rect">
                          <a:avLst/>
                        </a:prstGeom>
                        <a:solidFill>
                          <a:srgbClr val="C5F517">
                            <a:alpha val="61176"/>
                          </a:srgbClr>
                        </a:solidFill>
                        <a:ln w="9525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E2656E" id="Obdélník 6" o:spid="_x0000_s1026" style="position:absolute;margin-left:0;margin-top:.7pt;width:41.25pt;height:19.5pt;z-index:25166438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" fillcolor="#c5f517" strokecolor="#385d8a">
                <v:fill opacity="40092f"/>
                <w10:wrap anchorx="margin"/>
              </v:rect>
            </w:pict>
          </mc:Fallback>
        </mc:AlternateContent>
      </w:r>
      <w:r w:rsidR="00277A48">
        <w:t xml:space="preserve">                        </w:t>
      </w:r>
      <w:r w:rsidR="00056423" w:rsidRPr="00277A48">
        <w:rPr>
          <w:rFonts w:ascii="Calibri" w:hAnsi="Calibri" w:cs="Calibri"/>
          <w:sz w:val="22"/>
          <w:szCs w:val="22"/>
        </w:rPr>
        <w:t>279 – svrchní křída – kvádrové křemenné pískovce březenského souvrství</w:t>
      </w:r>
    </w:p>
    <w:p w14:paraId="6085B5DD" w14:textId="34ECE902" w:rsidR="00D564C5" w:rsidRPr="008F6532" w:rsidRDefault="00593C13">
      <w:pPr>
        <w:pStyle w:val="Vchoz"/>
        <w:jc w:val="both"/>
        <w:rPr>
          <w:rFonts w:ascii="Calibri" w:hAnsi="Calibri" w:cs="Calibri"/>
        </w:rPr>
      </w:pPr>
      <w:r w:rsidRPr="008F6532">
        <w:rPr>
          <w:rFonts w:ascii="Calibri" w:hAnsi="Calibri" w:cs="Calibri"/>
        </w:rPr>
        <w:t>Základní geologická mapa s legendou (ČGS, převzato).                                               Obr. č. 2.</w:t>
      </w:r>
    </w:p>
    <w:p w14:paraId="7FB3BB61" w14:textId="77777777" w:rsidR="00942FD4" w:rsidRPr="008F6532" w:rsidRDefault="00942FD4">
      <w:pPr>
        <w:pStyle w:val="Vchoz"/>
        <w:jc w:val="both"/>
        <w:rPr>
          <w:rFonts w:ascii="Calibri" w:hAnsi="Calibri" w:cs="Calibri"/>
        </w:rPr>
      </w:pPr>
    </w:p>
    <w:p w14:paraId="049EBE13" w14:textId="024F1A08" w:rsidR="00D221EA" w:rsidRPr="007F4C2B" w:rsidRDefault="007049C1">
      <w:pPr>
        <w:pStyle w:val="Vchoz"/>
        <w:jc w:val="both"/>
      </w:pPr>
      <w:r w:rsidRPr="007F4C2B">
        <w:rPr>
          <w:rFonts w:ascii="Calibri" w:hAnsi="Calibri"/>
          <w:b/>
          <w:sz w:val="28"/>
          <w:szCs w:val="28"/>
        </w:rPr>
        <w:t>4</w:t>
      </w:r>
      <w:r w:rsidR="005C3E56" w:rsidRPr="007F4C2B">
        <w:rPr>
          <w:rFonts w:ascii="Calibri" w:hAnsi="Calibri"/>
          <w:b/>
          <w:sz w:val="28"/>
          <w:szCs w:val="28"/>
        </w:rPr>
        <w:t>.Geo</w:t>
      </w:r>
      <w:r w:rsidR="00E11C14" w:rsidRPr="007F4C2B">
        <w:rPr>
          <w:rFonts w:ascii="Calibri" w:hAnsi="Calibri"/>
          <w:b/>
          <w:sz w:val="28"/>
          <w:szCs w:val="28"/>
        </w:rPr>
        <w:t xml:space="preserve">mechanické vlastnosti </w:t>
      </w:r>
      <w:r w:rsidR="005C3E56" w:rsidRPr="007F4C2B">
        <w:rPr>
          <w:rFonts w:ascii="Calibri" w:hAnsi="Calibri"/>
          <w:b/>
          <w:sz w:val="28"/>
          <w:szCs w:val="28"/>
        </w:rPr>
        <w:t>hornin</w:t>
      </w:r>
      <w:r w:rsidR="00E11C14" w:rsidRPr="007F4C2B">
        <w:rPr>
          <w:rFonts w:ascii="Calibri" w:hAnsi="Calibri"/>
          <w:b/>
          <w:sz w:val="28"/>
          <w:szCs w:val="28"/>
        </w:rPr>
        <w:t>ového prostředí</w:t>
      </w:r>
    </w:p>
    <w:p w14:paraId="58EE89C3" w14:textId="13B4FCFC" w:rsidR="00E11C14" w:rsidRPr="007F4C2B" w:rsidRDefault="005C3E56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>Pro posouzení</w:t>
      </w:r>
      <w:r w:rsidRPr="007F4C2B">
        <w:rPr>
          <w:rFonts w:ascii="Calibri" w:hAnsi="Calibri"/>
          <w:b/>
        </w:rPr>
        <w:t xml:space="preserve"> </w:t>
      </w:r>
      <w:r w:rsidRPr="007F4C2B">
        <w:rPr>
          <w:rFonts w:ascii="Calibri" w:hAnsi="Calibri"/>
        </w:rPr>
        <w:t xml:space="preserve">stability </w:t>
      </w:r>
      <w:r w:rsidR="00475FB5" w:rsidRPr="007F4C2B">
        <w:rPr>
          <w:rFonts w:ascii="Calibri" w:hAnsi="Calibri"/>
        </w:rPr>
        <w:t>horninového masívu</w:t>
      </w:r>
      <w:r w:rsidRPr="007F4C2B">
        <w:rPr>
          <w:rFonts w:ascii="Calibri" w:hAnsi="Calibri"/>
        </w:rPr>
        <w:t xml:space="preserve"> a návrh</w:t>
      </w:r>
      <w:r w:rsidR="00761C8D" w:rsidRPr="007F4C2B">
        <w:rPr>
          <w:rFonts w:ascii="Calibri" w:hAnsi="Calibri"/>
        </w:rPr>
        <w:t>u</w:t>
      </w:r>
      <w:r w:rsidRPr="007F4C2B">
        <w:rPr>
          <w:rFonts w:ascii="Calibri" w:hAnsi="Calibri"/>
        </w:rPr>
        <w:t xml:space="preserve"> sanačních opatření lze vycházet z níže uvedených hodnot geomechanických vlastností </w:t>
      </w:r>
      <w:r w:rsidR="0033744A" w:rsidRPr="007F4C2B">
        <w:rPr>
          <w:rFonts w:ascii="Calibri" w:hAnsi="Calibri"/>
        </w:rPr>
        <w:t>horninového masívu</w:t>
      </w:r>
      <w:r w:rsidRPr="007F4C2B">
        <w:rPr>
          <w:rFonts w:ascii="Calibri" w:hAnsi="Calibri"/>
        </w:rPr>
        <w:t>.</w:t>
      </w:r>
    </w:p>
    <w:p w14:paraId="5227D3C8" w14:textId="77777777" w:rsidR="002A1287" w:rsidRPr="007F4C2B" w:rsidRDefault="002A1287" w:rsidP="00761C8D">
      <w:pPr>
        <w:pStyle w:val="Nadpis4"/>
        <w:rPr>
          <w:rFonts w:ascii="Calibri" w:hAnsi="Calibri"/>
        </w:rPr>
      </w:pPr>
      <w:r w:rsidRPr="007F4C2B">
        <w:rPr>
          <w:rFonts w:ascii="Calibri" w:hAnsi="Calibri"/>
        </w:rPr>
        <w:t xml:space="preserve">Doporučené hodnoty geomechanických vlastností                                              </w:t>
      </w:r>
      <w:r w:rsidR="00761C8D" w:rsidRPr="007F4C2B">
        <w:rPr>
          <w:rFonts w:ascii="Calibri" w:hAnsi="Calibri"/>
        </w:rPr>
        <w:t xml:space="preserve">    </w:t>
      </w:r>
      <w:r w:rsidRPr="007F4C2B">
        <w:rPr>
          <w:rFonts w:ascii="Calibri" w:hAnsi="Calibri"/>
        </w:rPr>
        <w:t xml:space="preserve">   Tabulka č. 1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85"/>
        <w:gridCol w:w="879"/>
        <w:gridCol w:w="851"/>
        <w:gridCol w:w="850"/>
        <w:gridCol w:w="709"/>
        <w:gridCol w:w="822"/>
        <w:gridCol w:w="709"/>
        <w:gridCol w:w="708"/>
        <w:gridCol w:w="709"/>
      </w:tblGrid>
      <w:tr w:rsidR="002A1287" w:rsidRPr="007F4C2B" w14:paraId="2E405F26" w14:textId="77777777" w:rsidTr="00DF7ECB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F4869B" w14:textId="77777777" w:rsidR="002A1287" w:rsidRPr="007F4C2B" w:rsidRDefault="002A1287">
            <w:pPr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Stručný popis</w:t>
            </w:r>
          </w:p>
        </w:tc>
        <w:tc>
          <w:tcPr>
            <w:tcW w:w="1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DCD82E" w14:textId="77777777" w:rsidR="002A1287" w:rsidRPr="007F4C2B" w:rsidRDefault="002A1287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ČSN 73 6133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5E1774" w14:textId="77777777" w:rsidR="002A1287" w:rsidRPr="007F4C2B" w:rsidRDefault="002A1287">
            <w:pPr>
              <w:jc w:val="center"/>
              <w:rPr>
                <w:rFonts w:ascii="Symbol" w:hAnsi="Symbol"/>
              </w:rPr>
            </w:pPr>
            <w:r w:rsidRPr="007F4C2B">
              <w:rPr>
                <w:rFonts w:ascii="Symbol" w:hAnsi="Symbol"/>
              </w:rPr>
              <w:t>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B6A690" w14:textId="77777777" w:rsidR="002A1287" w:rsidRPr="007F4C2B" w:rsidRDefault="002A1287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 xml:space="preserve">E </w:t>
            </w:r>
            <w:proofErr w:type="spellStart"/>
            <w:r w:rsidRPr="007F4C2B">
              <w:rPr>
                <w:rFonts w:ascii="Calibri" w:hAnsi="Calibri"/>
                <w:vertAlign w:val="subscript"/>
              </w:rPr>
              <w:t>def</w:t>
            </w:r>
            <w:proofErr w:type="spellEnd"/>
          </w:p>
        </w:tc>
        <w:tc>
          <w:tcPr>
            <w:tcW w:w="15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20D1F5" w14:textId="77777777" w:rsidR="002A1287" w:rsidRPr="007F4C2B" w:rsidRDefault="002A1287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Smyková pevnost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3705B" w14:textId="77777777" w:rsidR="002A1287" w:rsidRPr="007F4C2B" w:rsidRDefault="002A1287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Symbol" w:hAnsi="Symbol"/>
              </w:rPr>
              <w:t></w:t>
            </w:r>
            <w:r w:rsidRPr="007F4C2B">
              <w:rPr>
                <w:rFonts w:ascii="Calibri" w:hAnsi="Calibri"/>
                <w:vertAlign w:val="subscript"/>
              </w:rPr>
              <w:t>c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9A306B" w14:textId="77777777" w:rsidR="002A1287" w:rsidRPr="007F4C2B" w:rsidRDefault="002A1287">
            <w:pPr>
              <w:jc w:val="center"/>
              <w:rPr>
                <w:rFonts w:ascii="Symbol" w:hAnsi="Symbol"/>
              </w:rPr>
            </w:pPr>
            <w:r w:rsidRPr="007F4C2B">
              <w:rPr>
                <w:rFonts w:ascii="Symbol" w:hAnsi="Symbol"/>
              </w:rPr>
              <w:t></w:t>
            </w:r>
          </w:p>
        </w:tc>
      </w:tr>
      <w:tr w:rsidR="002A1287" w:rsidRPr="007F4C2B" w14:paraId="4FF35D6D" w14:textId="77777777" w:rsidTr="00DF7ECB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F0C51" w14:textId="77777777" w:rsidR="002A1287" w:rsidRPr="007F4C2B" w:rsidRDefault="002A1287">
            <w:pPr>
              <w:rPr>
                <w:rFonts w:ascii="Calibri" w:hAnsi="Calibri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8859F" w14:textId="77777777" w:rsidR="002A1287" w:rsidRPr="007F4C2B" w:rsidRDefault="002A1287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7F4C2B">
              <w:rPr>
                <w:rFonts w:ascii="Calibri" w:hAnsi="Calibri"/>
                <w:sz w:val="20"/>
                <w:szCs w:val="20"/>
              </w:rPr>
              <w:t>třída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8B0AE3" w14:textId="77777777" w:rsidR="002A1287" w:rsidRPr="007F4C2B" w:rsidRDefault="002A1287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7F4C2B">
              <w:rPr>
                <w:rFonts w:ascii="Calibri" w:hAnsi="Calibri"/>
                <w:sz w:val="20"/>
                <w:szCs w:val="20"/>
              </w:rPr>
              <w:t>symbol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2D9668" w14:textId="77777777" w:rsidR="002A1287" w:rsidRPr="007F4C2B" w:rsidRDefault="002A1287">
            <w:pPr>
              <w:rPr>
                <w:rFonts w:ascii="Calibri" w:hAnsi="Calibri"/>
                <w:sz w:val="20"/>
                <w:szCs w:val="20"/>
              </w:rPr>
            </w:pPr>
            <w:r w:rsidRPr="007F4C2B">
              <w:rPr>
                <w:rFonts w:ascii="Calibri" w:hAnsi="Calibri"/>
                <w:sz w:val="20"/>
                <w:szCs w:val="20"/>
              </w:rPr>
              <w:t xml:space="preserve"> kN.m</w:t>
            </w:r>
            <w:r w:rsidRPr="007F4C2B">
              <w:rPr>
                <w:rFonts w:ascii="Calibri" w:hAnsi="Calibri"/>
                <w:sz w:val="20"/>
                <w:szCs w:val="20"/>
                <w:vertAlign w:val="superscript"/>
              </w:rPr>
              <w:t>-3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EFFBDB" w14:textId="77777777" w:rsidR="002A1287" w:rsidRPr="007F4C2B" w:rsidRDefault="002A1287">
            <w:pPr>
              <w:jc w:val="center"/>
              <w:rPr>
                <w:rFonts w:ascii="Calibri" w:hAnsi="Calibri"/>
                <w:sz w:val="20"/>
                <w:szCs w:val="20"/>
              </w:rPr>
            </w:pPr>
            <w:proofErr w:type="spellStart"/>
            <w:r w:rsidRPr="007F4C2B">
              <w:rPr>
                <w:rFonts w:ascii="Calibri" w:hAnsi="Calibri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9DE5DD" w14:textId="77777777" w:rsidR="002A1287" w:rsidRPr="007F4C2B" w:rsidRDefault="00CB05AA" w:rsidP="002A1287">
            <w:pPr>
              <w:jc w:val="center"/>
              <w:rPr>
                <w:rFonts w:ascii="Calibri" w:hAnsi="Calibri"/>
                <w:sz w:val="20"/>
                <w:szCs w:val="20"/>
              </w:rPr>
            </w:pPr>
            <w:proofErr w:type="gramStart"/>
            <w:r w:rsidRPr="007F4C2B">
              <w:rPr>
                <w:rFonts w:ascii="Calibri" w:hAnsi="Calibri"/>
                <w:sz w:val="20"/>
                <w:szCs w:val="20"/>
              </w:rPr>
              <w:t xml:space="preserve">c </w:t>
            </w:r>
            <w:r w:rsidR="002A1287" w:rsidRPr="007F4C2B">
              <w:rPr>
                <w:rFonts w:ascii="Calibri" w:hAnsi="Calibri"/>
                <w:sz w:val="20"/>
                <w:szCs w:val="20"/>
              </w:rPr>
              <w:t xml:space="preserve"> (</w:t>
            </w:r>
            <w:proofErr w:type="spellStart"/>
            <w:proofErr w:type="gramEnd"/>
            <w:r w:rsidR="002A1287" w:rsidRPr="007F4C2B">
              <w:rPr>
                <w:rFonts w:ascii="Calibri" w:hAnsi="Calibri"/>
                <w:sz w:val="20"/>
                <w:szCs w:val="20"/>
              </w:rPr>
              <w:t>kPa</w:t>
            </w:r>
            <w:proofErr w:type="spellEnd"/>
            <w:r w:rsidR="002A1287" w:rsidRPr="007F4C2B">
              <w:rPr>
                <w:rFonts w:ascii="Calibri" w:hAnsi="Calibri"/>
                <w:sz w:val="20"/>
                <w:szCs w:val="20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8818F1" w14:textId="77777777" w:rsidR="002A1287" w:rsidRPr="007F4C2B" w:rsidRDefault="002A1287" w:rsidP="0020060E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7F4C2B">
              <w:rPr>
                <w:rFonts w:ascii="Symbol" w:hAnsi="Symbol"/>
                <w:sz w:val="20"/>
                <w:szCs w:val="20"/>
              </w:rPr>
              <w:t></w:t>
            </w:r>
            <w:r w:rsidR="00CB05AA" w:rsidRPr="007F4C2B">
              <w:rPr>
                <w:rFonts w:ascii="Calibri" w:hAnsi="Calibri"/>
                <w:sz w:val="20"/>
                <w:szCs w:val="20"/>
              </w:rPr>
              <w:t xml:space="preserve"> </w:t>
            </w:r>
            <w:proofErr w:type="gramStart"/>
            <w:r w:rsidRPr="007F4C2B">
              <w:rPr>
                <w:rFonts w:ascii="Calibri" w:hAnsi="Calibri"/>
                <w:sz w:val="20"/>
                <w:szCs w:val="20"/>
              </w:rPr>
              <w:t xml:space="preserve">( </w:t>
            </w:r>
            <w:r w:rsidRPr="007F4C2B">
              <w:rPr>
                <w:rFonts w:ascii="Calibri" w:hAnsi="Calibri"/>
                <w:sz w:val="20"/>
                <w:szCs w:val="20"/>
                <w:vertAlign w:val="superscript"/>
              </w:rPr>
              <w:t>0</w:t>
            </w:r>
            <w:proofErr w:type="gramEnd"/>
            <w:r w:rsidRPr="007F4C2B">
              <w:rPr>
                <w:rFonts w:ascii="Calibri" w:hAnsi="Calibri"/>
                <w:sz w:val="20"/>
                <w:szCs w:val="20"/>
              </w:rPr>
              <w:t>)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319E3C" w14:textId="77777777" w:rsidR="002A1287" w:rsidRPr="007F4C2B" w:rsidRDefault="002A1287">
            <w:pPr>
              <w:jc w:val="center"/>
              <w:rPr>
                <w:rFonts w:ascii="Calibri" w:hAnsi="Calibri"/>
                <w:sz w:val="20"/>
                <w:szCs w:val="20"/>
              </w:rPr>
            </w:pPr>
            <w:proofErr w:type="spellStart"/>
            <w:r w:rsidRPr="007F4C2B">
              <w:rPr>
                <w:rFonts w:ascii="Calibri" w:hAnsi="Calibri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901E9D" w14:textId="77777777" w:rsidR="002A1287" w:rsidRPr="007F4C2B" w:rsidRDefault="002A1287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7F4C2B">
              <w:rPr>
                <w:rFonts w:ascii="Calibri" w:hAnsi="Calibri"/>
                <w:sz w:val="20"/>
                <w:szCs w:val="20"/>
              </w:rPr>
              <w:t>1</w:t>
            </w:r>
          </w:p>
        </w:tc>
      </w:tr>
      <w:tr w:rsidR="002A1287" w:rsidRPr="007F4C2B" w14:paraId="45241023" w14:textId="77777777" w:rsidTr="00DF7ECB">
        <w:trPr>
          <w:trHeight w:val="641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540A1F" w14:textId="772A8BE2" w:rsidR="002A1287" w:rsidRPr="007F4C2B" w:rsidRDefault="00761C8D">
            <w:pPr>
              <w:rPr>
                <w:rFonts w:ascii="Calibri" w:hAnsi="Calibri"/>
              </w:rPr>
            </w:pPr>
            <w:proofErr w:type="gramStart"/>
            <w:r w:rsidRPr="007F4C2B">
              <w:rPr>
                <w:rFonts w:ascii="Calibri" w:hAnsi="Calibri"/>
              </w:rPr>
              <w:t>p</w:t>
            </w:r>
            <w:r w:rsidR="002A1287" w:rsidRPr="007F4C2B">
              <w:rPr>
                <w:rFonts w:ascii="Calibri" w:hAnsi="Calibri"/>
              </w:rPr>
              <w:t>ískovec  křemenný</w:t>
            </w:r>
            <w:proofErr w:type="gramEnd"/>
            <w:r w:rsidR="002A1287" w:rsidRPr="007F4C2B">
              <w:rPr>
                <w:rFonts w:ascii="Calibri" w:hAnsi="Calibri"/>
              </w:rPr>
              <w:t xml:space="preserve">, navětralý,   charakteru </w:t>
            </w:r>
            <w:proofErr w:type="spellStart"/>
            <w:r w:rsidR="002A1287" w:rsidRPr="007F4C2B">
              <w:rPr>
                <w:rFonts w:ascii="Calibri" w:hAnsi="Calibri"/>
              </w:rPr>
              <w:t>poloskalní</w:t>
            </w:r>
            <w:proofErr w:type="spellEnd"/>
            <w:r w:rsidR="002A1287" w:rsidRPr="007F4C2B">
              <w:rPr>
                <w:rFonts w:ascii="Calibri" w:hAnsi="Calibri"/>
              </w:rPr>
              <w:t xml:space="preserve"> horniny s nízkou </w:t>
            </w:r>
            <w:r w:rsidR="00DF7ECB" w:rsidRPr="007F4C2B">
              <w:rPr>
                <w:rFonts w:ascii="Calibri" w:hAnsi="Calibri"/>
              </w:rPr>
              <w:t xml:space="preserve">až střední </w:t>
            </w:r>
            <w:r w:rsidR="002A1287" w:rsidRPr="007F4C2B">
              <w:rPr>
                <w:rFonts w:ascii="Calibri" w:hAnsi="Calibri"/>
              </w:rPr>
              <w:t xml:space="preserve">pevností 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513D7" w14:textId="77777777" w:rsidR="002A1287" w:rsidRPr="007F4C2B" w:rsidRDefault="002A1287" w:rsidP="002A1287">
            <w:pPr>
              <w:jc w:val="center"/>
              <w:rPr>
                <w:rFonts w:ascii="Calibri" w:hAnsi="Calibri"/>
                <w:sz w:val="20"/>
                <w:szCs w:val="20"/>
              </w:rPr>
            </w:pPr>
          </w:p>
          <w:p w14:paraId="40A6EB02" w14:textId="14D78488" w:rsidR="002A1287" w:rsidRPr="007F4C2B" w:rsidRDefault="002A1287" w:rsidP="002A1287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R 4</w:t>
            </w:r>
            <w:r w:rsidR="00DF7ECB" w:rsidRPr="007F4C2B">
              <w:rPr>
                <w:rFonts w:ascii="Calibri" w:hAnsi="Calibri"/>
              </w:rPr>
              <w:t>/R 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285A4" w14:textId="77777777" w:rsidR="002A1287" w:rsidRPr="007F4C2B" w:rsidRDefault="002A1287" w:rsidP="002A1287">
            <w:pPr>
              <w:jc w:val="center"/>
              <w:rPr>
                <w:rFonts w:ascii="Calibri" w:eastAsia="Times New Roman" w:hAnsi="Calibri" w:cs="Times New Roman"/>
                <w:sz w:val="20"/>
                <w:szCs w:val="20"/>
              </w:rPr>
            </w:pPr>
          </w:p>
          <w:p w14:paraId="361DBD38" w14:textId="57D175DE" w:rsidR="002A1287" w:rsidRPr="007F4C2B" w:rsidRDefault="00CB05AA" w:rsidP="002A1287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 xml:space="preserve">D </w:t>
            </w:r>
            <w:r w:rsidR="00DF7ECB" w:rsidRPr="007F4C2B">
              <w:rPr>
                <w:rFonts w:ascii="Calibri" w:hAnsi="Calibri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0E29D" w14:textId="77777777" w:rsidR="002A1287" w:rsidRPr="007F4C2B" w:rsidRDefault="002A1287" w:rsidP="00671D10">
            <w:pPr>
              <w:jc w:val="center"/>
              <w:rPr>
                <w:rFonts w:ascii="Calibri" w:eastAsia="Times New Roman" w:hAnsi="Calibri" w:cs="Times New Roman"/>
                <w:sz w:val="20"/>
                <w:szCs w:val="20"/>
              </w:rPr>
            </w:pPr>
          </w:p>
          <w:p w14:paraId="0D326FA3" w14:textId="77777777" w:rsidR="002A1287" w:rsidRPr="007F4C2B" w:rsidRDefault="00671D10" w:rsidP="0020060E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24,0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18872" w14:textId="77777777" w:rsidR="002A1287" w:rsidRPr="007F4C2B" w:rsidRDefault="002A1287">
            <w:pPr>
              <w:jc w:val="center"/>
              <w:rPr>
                <w:rFonts w:ascii="Calibri" w:eastAsia="Times New Roman" w:hAnsi="Calibri" w:cs="Times New Roman"/>
                <w:sz w:val="20"/>
                <w:szCs w:val="20"/>
              </w:rPr>
            </w:pPr>
          </w:p>
          <w:p w14:paraId="670C5B26" w14:textId="43C9EF44" w:rsidR="002A1287" w:rsidRPr="007F4C2B" w:rsidRDefault="00942FD4" w:rsidP="0020060E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10</w:t>
            </w:r>
            <w:r w:rsidR="00930FE0" w:rsidRPr="007F4C2B">
              <w:rPr>
                <w:rFonts w:ascii="Calibri" w:hAnsi="Calibri"/>
              </w:rPr>
              <w:t>00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1A38F" w14:textId="77777777" w:rsidR="002A1287" w:rsidRPr="007F4C2B" w:rsidRDefault="002A1287">
            <w:pPr>
              <w:jc w:val="center"/>
              <w:rPr>
                <w:rFonts w:ascii="Calibri" w:eastAsia="Times New Roman" w:hAnsi="Calibri" w:cs="Times New Roman"/>
                <w:sz w:val="20"/>
                <w:szCs w:val="20"/>
              </w:rPr>
            </w:pPr>
          </w:p>
          <w:p w14:paraId="1FBC8E3A" w14:textId="77777777" w:rsidR="002A1287" w:rsidRPr="007F4C2B" w:rsidRDefault="00671D10" w:rsidP="0020060E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100</w:t>
            </w:r>
            <w:r w:rsidR="0020060E" w:rsidRPr="007F4C2B">
              <w:rPr>
                <w:rFonts w:ascii="Calibri" w:hAnsi="Calibri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9026A" w14:textId="77777777" w:rsidR="002A1287" w:rsidRPr="007F4C2B" w:rsidRDefault="002A1287">
            <w:pPr>
              <w:jc w:val="center"/>
              <w:rPr>
                <w:rFonts w:ascii="Calibri" w:eastAsia="Times New Roman" w:hAnsi="Calibri" w:cs="Times New Roman"/>
                <w:sz w:val="20"/>
                <w:szCs w:val="20"/>
              </w:rPr>
            </w:pPr>
          </w:p>
          <w:p w14:paraId="31CE70F4" w14:textId="77777777" w:rsidR="002A1287" w:rsidRPr="007F4C2B" w:rsidRDefault="00671D10" w:rsidP="002A1287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40</w:t>
            </w:r>
            <w:r w:rsidR="0020060E" w:rsidRPr="007F4C2B">
              <w:rPr>
                <w:rFonts w:ascii="Calibri" w:hAnsi="Calibri"/>
              </w:rPr>
              <w:t>x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00F50" w14:textId="77777777" w:rsidR="002A1287" w:rsidRPr="007F4C2B" w:rsidRDefault="002A1287">
            <w:pPr>
              <w:rPr>
                <w:rFonts w:ascii="Calibri" w:eastAsia="Times New Roman" w:hAnsi="Calibri" w:cs="Times New Roman"/>
                <w:sz w:val="20"/>
                <w:szCs w:val="20"/>
              </w:rPr>
            </w:pPr>
          </w:p>
          <w:p w14:paraId="63E865A0" w14:textId="0D59BD4E" w:rsidR="002A1287" w:rsidRPr="007F4C2B" w:rsidRDefault="00930FE0" w:rsidP="0020060E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1</w:t>
            </w:r>
            <w:r w:rsidR="00DF7ECB" w:rsidRPr="007F4C2B">
              <w:rPr>
                <w:rFonts w:ascii="Calibri" w:hAnsi="Calibri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F84BD" w14:textId="77777777" w:rsidR="002A1287" w:rsidRPr="007F4C2B" w:rsidRDefault="002A1287">
            <w:pPr>
              <w:jc w:val="center"/>
              <w:rPr>
                <w:rFonts w:ascii="Calibri" w:eastAsia="Times New Roman" w:hAnsi="Calibri" w:cs="Times New Roman"/>
                <w:sz w:val="20"/>
                <w:szCs w:val="20"/>
              </w:rPr>
            </w:pPr>
          </w:p>
          <w:p w14:paraId="4DE429CA" w14:textId="77777777" w:rsidR="002A1287" w:rsidRPr="007F4C2B" w:rsidRDefault="00930FE0" w:rsidP="002A1287">
            <w:pPr>
              <w:jc w:val="center"/>
              <w:rPr>
                <w:rFonts w:ascii="Calibri" w:hAnsi="Calibri"/>
              </w:rPr>
            </w:pPr>
            <w:r w:rsidRPr="007F4C2B">
              <w:rPr>
                <w:rFonts w:ascii="Calibri" w:hAnsi="Calibri"/>
              </w:rPr>
              <w:t>0,25</w:t>
            </w:r>
          </w:p>
        </w:tc>
      </w:tr>
    </w:tbl>
    <w:p w14:paraId="777CB73D" w14:textId="54A90EC8" w:rsidR="00D221EA" w:rsidRPr="00D814BA" w:rsidRDefault="0020060E" w:rsidP="00D814BA">
      <w:pPr>
        <w:rPr>
          <w:rFonts w:ascii="Calibri" w:hAnsi="Calibri"/>
        </w:rPr>
      </w:pPr>
      <w:proofErr w:type="spellStart"/>
      <w:r w:rsidRPr="007F4C2B">
        <w:rPr>
          <w:rFonts w:ascii="Calibri" w:hAnsi="Calibri"/>
        </w:rPr>
        <w:t>c</w:t>
      </w:r>
      <w:r w:rsidR="002A1287" w:rsidRPr="007F4C2B">
        <w:rPr>
          <w:rFonts w:ascii="Calibri" w:hAnsi="Calibri"/>
        </w:rPr>
        <w:t>x</w:t>
      </w:r>
      <w:proofErr w:type="spellEnd"/>
      <w:r w:rsidR="002A1287" w:rsidRPr="007F4C2B">
        <w:rPr>
          <w:rFonts w:ascii="Calibri" w:hAnsi="Calibri"/>
        </w:rPr>
        <w:t xml:space="preserve"> - zdánlivá so</w:t>
      </w:r>
      <w:r w:rsidRPr="007F4C2B">
        <w:rPr>
          <w:rFonts w:ascii="Calibri" w:hAnsi="Calibri"/>
        </w:rPr>
        <w:t xml:space="preserve">udržnost                       </w:t>
      </w:r>
      <w:r w:rsidR="00CB05AA" w:rsidRPr="007F4C2B">
        <w:rPr>
          <w:rFonts w:ascii="Calibri" w:hAnsi="Calibri"/>
        </w:rPr>
        <w:t xml:space="preserve">        </w:t>
      </w:r>
      <w:r w:rsidR="00CB05AA" w:rsidRPr="007F4C2B">
        <w:rPr>
          <w:rFonts w:ascii="Symbol" w:hAnsi="Symbol"/>
        </w:rPr>
        <w:t></w:t>
      </w:r>
      <w:r w:rsidR="002A1287" w:rsidRPr="007F4C2B">
        <w:rPr>
          <w:rFonts w:ascii="Calibri" w:hAnsi="Calibri"/>
        </w:rPr>
        <w:t xml:space="preserve">x – </w:t>
      </w:r>
      <w:proofErr w:type="gramStart"/>
      <w:r w:rsidR="002A1287" w:rsidRPr="007F4C2B">
        <w:rPr>
          <w:rFonts w:ascii="Calibri" w:hAnsi="Calibri"/>
        </w:rPr>
        <w:t>úhel  pevnosti</w:t>
      </w:r>
      <w:proofErr w:type="gramEnd"/>
      <w:r w:rsidRPr="007F4C2B">
        <w:rPr>
          <w:rFonts w:ascii="Calibri" w:hAnsi="Calibri"/>
        </w:rPr>
        <w:t xml:space="preserve">                             </w:t>
      </w:r>
      <w:proofErr w:type="spellStart"/>
      <w:r w:rsidRPr="007F4C2B">
        <w:rPr>
          <w:rFonts w:ascii="Calibri" w:hAnsi="Calibri"/>
        </w:rPr>
        <w:t>ef</w:t>
      </w:r>
      <w:proofErr w:type="spellEnd"/>
      <w:r w:rsidRPr="007F4C2B">
        <w:rPr>
          <w:rFonts w:ascii="Calibri" w:hAnsi="Calibri"/>
        </w:rPr>
        <w:t xml:space="preserve"> – efektivní parametry</w:t>
      </w:r>
    </w:p>
    <w:p w14:paraId="020F167E" w14:textId="1146EECC" w:rsidR="00942FD4" w:rsidRPr="008F6532" w:rsidRDefault="00942FD4">
      <w:pPr>
        <w:pStyle w:val="Vchoz"/>
        <w:jc w:val="both"/>
        <w:rPr>
          <w:rFonts w:ascii="Calibri" w:hAnsi="Calibri"/>
          <w:bCs/>
        </w:rPr>
      </w:pPr>
      <w:r w:rsidRPr="00942FD4">
        <w:rPr>
          <w:rFonts w:ascii="Calibri" w:hAnsi="Calibri"/>
          <w:bCs/>
        </w:rPr>
        <w:lastRenderedPageBreak/>
        <w:t xml:space="preserve">                                                </w:t>
      </w:r>
      <w:r>
        <w:rPr>
          <w:rFonts w:ascii="Calibri" w:hAnsi="Calibri"/>
          <w:bCs/>
        </w:rPr>
        <w:t xml:space="preserve">                      </w:t>
      </w:r>
      <w:r w:rsidRPr="00942FD4">
        <w:rPr>
          <w:rFonts w:ascii="Calibri" w:hAnsi="Calibri"/>
          <w:bCs/>
        </w:rPr>
        <w:t xml:space="preserve">     </w:t>
      </w:r>
      <w:r w:rsidRPr="008F6532">
        <w:rPr>
          <w:rFonts w:ascii="Calibri" w:hAnsi="Calibri"/>
          <w:bCs/>
        </w:rPr>
        <w:t xml:space="preserve">-  </w:t>
      </w:r>
      <w:proofErr w:type="gramStart"/>
      <w:r w:rsidRPr="008F6532">
        <w:rPr>
          <w:rFonts w:ascii="Calibri" w:hAnsi="Calibri"/>
          <w:bCs/>
        </w:rPr>
        <w:t>6  -</w:t>
      </w:r>
      <w:proofErr w:type="gramEnd"/>
    </w:p>
    <w:p w14:paraId="068EA8F5" w14:textId="1D6B2454" w:rsidR="00D221EA" w:rsidRPr="007F4C2B" w:rsidRDefault="007049C1">
      <w:pPr>
        <w:pStyle w:val="Vchoz"/>
        <w:jc w:val="both"/>
      </w:pPr>
      <w:r w:rsidRPr="007F4C2B">
        <w:rPr>
          <w:rFonts w:ascii="Calibri" w:hAnsi="Calibri"/>
          <w:b/>
          <w:sz w:val="28"/>
          <w:szCs w:val="28"/>
        </w:rPr>
        <w:t>5</w:t>
      </w:r>
      <w:r w:rsidR="005C3E56" w:rsidRPr="007F4C2B">
        <w:rPr>
          <w:rFonts w:ascii="Calibri" w:hAnsi="Calibri"/>
          <w:b/>
          <w:sz w:val="28"/>
          <w:szCs w:val="28"/>
        </w:rPr>
        <w:t>.Výsledky místního šetření</w:t>
      </w:r>
    </w:p>
    <w:p w14:paraId="2D8C8443" w14:textId="5F30D23D" w:rsidR="004D30EE" w:rsidRPr="007F4C2B" w:rsidRDefault="005C3E56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>Při místním šetření</w:t>
      </w:r>
      <w:r w:rsidR="00671D10"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</w:rPr>
        <w:t>byl</w:t>
      </w:r>
      <w:r w:rsidR="00942FD4" w:rsidRPr="007F4C2B">
        <w:rPr>
          <w:rFonts w:ascii="Calibri" w:hAnsi="Calibri"/>
        </w:rPr>
        <w:t xml:space="preserve">a věnována pozornost zejména tektonickému narušení horninového masívu, druhotným výplním a v minulosti provedeným zásahům. Jednotlivé sklepní prostory byly pracovně označeny písmeny A až </w:t>
      </w:r>
      <w:proofErr w:type="spellStart"/>
      <w:r w:rsidR="00A46481" w:rsidRPr="007F4C2B">
        <w:rPr>
          <w:rFonts w:ascii="Calibri" w:hAnsi="Calibri"/>
        </w:rPr>
        <w:t>G</w:t>
      </w:r>
      <w:r w:rsidR="00942FD4" w:rsidRPr="007F4C2B">
        <w:rPr>
          <w:rFonts w:ascii="Calibri" w:hAnsi="Calibri"/>
        </w:rPr>
        <w:t>.</w:t>
      </w:r>
      <w:r w:rsidR="00D77E2D" w:rsidRPr="007F4C2B">
        <w:rPr>
          <w:rFonts w:ascii="Calibri" w:hAnsi="Calibri"/>
        </w:rPr>
        <w:t>Sklepy</w:t>
      </w:r>
      <w:proofErr w:type="spellEnd"/>
      <w:r w:rsidR="00D77E2D" w:rsidRPr="007F4C2B">
        <w:rPr>
          <w:rFonts w:ascii="Calibri" w:hAnsi="Calibri"/>
        </w:rPr>
        <w:t xml:space="preserve"> jsou nevyužívané, místy </w:t>
      </w:r>
      <w:r w:rsidR="00A46481" w:rsidRPr="007F4C2B">
        <w:rPr>
          <w:rFonts w:ascii="Calibri" w:hAnsi="Calibri"/>
        </w:rPr>
        <w:t xml:space="preserve">byly </w:t>
      </w:r>
      <w:r w:rsidR="00D77E2D" w:rsidRPr="007F4C2B">
        <w:rPr>
          <w:rFonts w:ascii="Calibri" w:hAnsi="Calibri"/>
        </w:rPr>
        <w:t>druhotně vyplněné odpady (zejména F</w:t>
      </w:r>
      <w:r w:rsidR="00A46481" w:rsidRPr="007F4C2B">
        <w:rPr>
          <w:rFonts w:ascii="Calibri" w:hAnsi="Calibri"/>
        </w:rPr>
        <w:t xml:space="preserve"> a</w:t>
      </w:r>
      <w:r w:rsidR="00D77E2D" w:rsidRPr="007F4C2B">
        <w:rPr>
          <w:rFonts w:ascii="Calibri" w:hAnsi="Calibri"/>
        </w:rPr>
        <w:t xml:space="preserve"> G ).</w:t>
      </w:r>
      <w:r w:rsidR="004757A1" w:rsidRPr="007F4C2B">
        <w:rPr>
          <w:rFonts w:ascii="Calibri" w:hAnsi="Calibri"/>
        </w:rPr>
        <w:t xml:space="preserve">Výška sklepů se pohybuje mezi 1,7 až 2,0 m, počva je většinou okolo úrovně 299,5 m n. </w:t>
      </w:r>
      <w:proofErr w:type="spellStart"/>
      <w:r w:rsidR="004757A1" w:rsidRPr="007F4C2B">
        <w:rPr>
          <w:rFonts w:ascii="Calibri" w:hAnsi="Calibri"/>
        </w:rPr>
        <w:t>m.Z</w:t>
      </w:r>
      <w:proofErr w:type="spellEnd"/>
      <w:r w:rsidR="004757A1" w:rsidRPr="007F4C2B">
        <w:rPr>
          <w:rFonts w:ascii="Calibri" w:hAnsi="Calibri"/>
        </w:rPr>
        <w:t xml:space="preserve"> hlediska možných rizik </w:t>
      </w:r>
      <w:r w:rsidR="007049C1" w:rsidRPr="007F4C2B">
        <w:rPr>
          <w:rFonts w:ascii="Calibri" w:hAnsi="Calibri"/>
        </w:rPr>
        <w:t xml:space="preserve">(porušení a následné </w:t>
      </w:r>
      <w:r w:rsidR="004757A1" w:rsidRPr="007F4C2B">
        <w:rPr>
          <w:rFonts w:ascii="Calibri" w:hAnsi="Calibri"/>
        </w:rPr>
        <w:t>propadnutí stropu</w:t>
      </w:r>
      <w:r w:rsidR="007049C1" w:rsidRPr="007F4C2B">
        <w:rPr>
          <w:rFonts w:ascii="Calibri" w:hAnsi="Calibri"/>
        </w:rPr>
        <w:t>)</w:t>
      </w:r>
      <w:r w:rsidR="003F76CE" w:rsidRPr="007F4C2B">
        <w:rPr>
          <w:rFonts w:ascii="Calibri" w:hAnsi="Calibri"/>
        </w:rPr>
        <w:t xml:space="preserve"> lze považovat mocnost stropu nad 2 m za vyhovující, mocnost 1 až 2 m za rizikovou a méně než 1 za velmi </w:t>
      </w:r>
      <w:proofErr w:type="spellStart"/>
      <w:r w:rsidR="003F76CE" w:rsidRPr="007F4C2B">
        <w:rPr>
          <w:rFonts w:ascii="Calibri" w:hAnsi="Calibri"/>
        </w:rPr>
        <w:t>rizikovou.V</w:t>
      </w:r>
      <w:proofErr w:type="spellEnd"/>
      <w:r w:rsidR="003F76CE" w:rsidRPr="007F4C2B">
        <w:rPr>
          <w:rFonts w:ascii="Calibri" w:hAnsi="Calibri"/>
        </w:rPr>
        <w:t xml:space="preserve"> detailu je nutné přihlédnut k tektonickému porušení a předpokládanému zatížení včetně </w:t>
      </w:r>
      <w:proofErr w:type="spellStart"/>
      <w:r w:rsidR="003F76CE" w:rsidRPr="007F4C2B">
        <w:rPr>
          <w:rFonts w:ascii="Calibri" w:hAnsi="Calibri"/>
        </w:rPr>
        <w:t>dopravy.V</w:t>
      </w:r>
      <w:proofErr w:type="spellEnd"/>
      <w:r w:rsidR="003F76CE" w:rsidRPr="007F4C2B">
        <w:rPr>
          <w:rFonts w:ascii="Calibri" w:hAnsi="Calibri"/>
        </w:rPr>
        <w:t xml:space="preserve"> řezech A – A´ až </w:t>
      </w:r>
      <w:r w:rsidR="00A46481" w:rsidRPr="007F4C2B">
        <w:rPr>
          <w:rFonts w:ascii="Calibri" w:hAnsi="Calibri"/>
        </w:rPr>
        <w:t>E</w:t>
      </w:r>
      <w:r w:rsidR="00750ECB" w:rsidRPr="007F4C2B">
        <w:rPr>
          <w:rFonts w:ascii="Calibri" w:hAnsi="Calibri"/>
        </w:rPr>
        <w:t xml:space="preserve"> – </w:t>
      </w:r>
      <w:r w:rsidR="00A46481" w:rsidRPr="007F4C2B">
        <w:rPr>
          <w:rFonts w:ascii="Calibri" w:hAnsi="Calibri"/>
        </w:rPr>
        <w:t>E</w:t>
      </w:r>
      <w:r w:rsidR="00750ECB" w:rsidRPr="007F4C2B">
        <w:rPr>
          <w:rFonts w:ascii="Calibri" w:hAnsi="Calibri"/>
        </w:rPr>
        <w:t xml:space="preserve">´ je zobrazena celková mocnost nadloží nad stropem jednotlivých sklepů včetně např. vozovky a jejího podkladu, mocnost </w:t>
      </w:r>
      <w:r w:rsidR="00A46481" w:rsidRPr="007F4C2B">
        <w:rPr>
          <w:rFonts w:ascii="Calibri" w:hAnsi="Calibri"/>
        </w:rPr>
        <w:t xml:space="preserve">vlastního </w:t>
      </w:r>
      <w:r w:rsidR="00750ECB" w:rsidRPr="007F4C2B">
        <w:rPr>
          <w:rFonts w:ascii="Calibri" w:hAnsi="Calibri"/>
        </w:rPr>
        <w:t>pískovcového masívu nebyla zjišťována.</w:t>
      </w:r>
      <w:r w:rsidR="007049C1" w:rsidRPr="007F4C2B">
        <w:rPr>
          <w:rFonts w:ascii="Calibri" w:hAnsi="Calibri"/>
        </w:rPr>
        <w:t xml:space="preserve"> </w:t>
      </w:r>
      <w:r w:rsidR="004D30EE" w:rsidRPr="007F4C2B">
        <w:rPr>
          <w:rFonts w:ascii="Calibri" w:hAnsi="Calibri"/>
        </w:rPr>
        <w:t xml:space="preserve">              </w:t>
      </w:r>
    </w:p>
    <w:p w14:paraId="5545F607" w14:textId="469F40EA" w:rsidR="0078209B" w:rsidRPr="007F4C2B" w:rsidRDefault="00750ECB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  <w:b/>
          <w:bCs/>
        </w:rPr>
        <w:t>Vstupní prostor (A)</w:t>
      </w:r>
      <w:r w:rsidRPr="007F4C2B">
        <w:rPr>
          <w:rFonts w:ascii="Calibri" w:hAnsi="Calibri"/>
        </w:rPr>
        <w:t xml:space="preserve"> zahrnuje schodiště a spojovací chodby ke sklepům B až </w:t>
      </w:r>
      <w:proofErr w:type="spellStart"/>
      <w:r w:rsidRPr="007F4C2B">
        <w:rPr>
          <w:rFonts w:ascii="Calibri" w:hAnsi="Calibri"/>
        </w:rPr>
        <w:t>D.Zjevně</w:t>
      </w:r>
      <w:proofErr w:type="spellEnd"/>
      <w:r w:rsidRPr="007F4C2B">
        <w:rPr>
          <w:rFonts w:ascii="Calibri" w:hAnsi="Calibri"/>
        </w:rPr>
        <w:t xml:space="preserve"> nejmla</w:t>
      </w:r>
      <w:r w:rsidR="00D9283A" w:rsidRPr="007F4C2B">
        <w:rPr>
          <w:rFonts w:ascii="Calibri" w:hAnsi="Calibri"/>
        </w:rPr>
        <w:t>d</w:t>
      </w:r>
      <w:r w:rsidRPr="007F4C2B">
        <w:rPr>
          <w:rFonts w:ascii="Calibri" w:hAnsi="Calibri"/>
        </w:rPr>
        <w:t xml:space="preserve">ší </w:t>
      </w:r>
      <w:r w:rsidR="00D9283A" w:rsidRPr="007F4C2B">
        <w:rPr>
          <w:rFonts w:ascii="Calibri" w:hAnsi="Calibri"/>
        </w:rPr>
        <w:t>č</w:t>
      </w:r>
      <w:r w:rsidRPr="007F4C2B">
        <w:rPr>
          <w:rFonts w:ascii="Calibri" w:hAnsi="Calibri"/>
        </w:rPr>
        <w:t xml:space="preserve">ást, </w:t>
      </w:r>
      <w:r w:rsidR="00D9283A" w:rsidRPr="007F4C2B">
        <w:rPr>
          <w:rFonts w:ascii="Calibri" w:hAnsi="Calibri"/>
        </w:rPr>
        <w:t>schodiště zděné a betonové, spojovací chodby ražené v </w:t>
      </w:r>
      <w:proofErr w:type="spellStart"/>
      <w:proofErr w:type="gramStart"/>
      <w:r w:rsidR="00D9283A" w:rsidRPr="007F4C2B">
        <w:rPr>
          <w:rFonts w:ascii="Calibri" w:hAnsi="Calibri"/>
        </w:rPr>
        <w:t>pískovci.</w:t>
      </w:r>
      <w:r w:rsidR="0078209B" w:rsidRPr="007F4C2B">
        <w:rPr>
          <w:rFonts w:ascii="Calibri" w:hAnsi="Calibri"/>
        </w:rPr>
        <w:t>V</w:t>
      </w:r>
      <w:r w:rsidR="00D9283A" w:rsidRPr="007F4C2B">
        <w:rPr>
          <w:rFonts w:ascii="Calibri" w:hAnsi="Calibri"/>
        </w:rPr>
        <w:t>yhovující</w:t>
      </w:r>
      <w:proofErr w:type="spellEnd"/>
      <w:proofErr w:type="gramEnd"/>
      <w:r w:rsidR="00D9283A" w:rsidRPr="007F4C2B">
        <w:rPr>
          <w:rFonts w:ascii="Calibri" w:hAnsi="Calibri"/>
        </w:rPr>
        <w:t xml:space="preserve"> stav, bez opat</w:t>
      </w:r>
      <w:r w:rsidR="0078209B" w:rsidRPr="007F4C2B">
        <w:rPr>
          <w:rFonts w:ascii="Calibri" w:hAnsi="Calibri"/>
        </w:rPr>
        <w:t>ř</w:t>
      </w:r>
      <w:r w:rsidR="00D9283A" w:rsidRPr="007F4C2B">
        <w:rPr>
          <w:rFonts w:ascii="Calibri" w:hAnsi="Calibri"/>
        </w:rPr>
        <w:t>ení.</w:t>
      </w:r>
    </w:p>
    <w:p w14:paraId="081D7682" w14:textId="0446FD3B" w:rsidR="00853802" w:rsidRPr="007F4C2B" w:rsidRDefault="0078209B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  <w:b/>
          <w:bCs/>
        </w:rPr>
        <w:t>Sklep B</w:t>
      </w:r>
      <w:r w:rsidRPr="007F4C2B">
        <w:rPr>
          <w:rFonts w:ascii="Calibri" w:hAnsi="Calibri"/>
        </w:rPr>
        <w:t xml:space="preserve"> – délka cca 7 m, šířka max. 6 </w:t>
      </w:r>
      <w:proofErr w:type="spellStart"/>
      <w:r w:rsidRPr="007F4C2B">
        <w:rPr>
          <w:rFonts w:ascii="Calibri" w:hAnsi="Calibri"/>
        </w:rPr>
        <w:t>m.Stav</w:t>
      </w:r>
      <w:proofErr w:type="spellEnd"/>
      <w:r w:rsidRPr="007F4C2B">
        <w:rPr>
          <w:rFonts w:ascii="Calibri" w:hAnsi="Calibri"/>
        </w:rPr>
        <w:t xml:space="preserve"> </w:t>
      </w:r>
      <w:proofErr w:type="spellStart"/>
      <w:proofErr w:type="gramStart"/>
      <w:r w:rsidRPr="007F4C2B">
        <w:rPr>
          <w:rFonts w:ascii="Calibri" w:hAnsi="Calibri"/>
        </w:rPr>
        <w:t>vyhovující</w:t>
      </w:r>
      <w:r w:rsidR="0003315E" w:rsidRPr="007F4C2B">
        <w:rPr>
          <w:rFonts w:ascii="Calibri" w:hAnsi="Calibri"/>
        </w:rPr>
        <w:t>.</w:t>
      </w:r>
      <w:r w:rsidRPr="007F4C2B">
        <w:rPr>
          <w:rFonts w:ascii="Calibri" w:hAnsi="Calibri"/>
        </w:rPr>
        <w:t>Mocnost</w:t>
      </w:r>
      <w:proofErr w:type="spellEnd"/>
      <w:proofErr w:type="gramEnd"/>
      <w:r w:rsidRPr="007F4C2B">
        <w:rPr>
          <w:rFonts w:ascii="Calibri" w:hAnsi="Calibri"/>
        </w:rPr>
        <w:t xml:space="preserve"> nadloží většinou nad 3 m, pouze pod chodníkem 1,</w:t>
      </w:r>
      <w:r w:rsidR="00593C13" w:rsidRPr="007F4C2B">
        <w:rPr>
          <w:rFonts w:ascii="Calibri" w:hAnsi="Calibri"/>
        </w:rPr>
        <w:t>5</w:t>
      </w:r>
      <w:r w:rsidR="00671D10" w:rsidRPr="007F4C2B">
        <w:rPr>
          <w:rFonts w:ascii="Calibri" w:hAnsi="Calibri"/>
        </w:rPr>
        <w:t xml:space="preserve"> </w:t>
      </w:r>
      <w:proofErr w:type="spellStart"/>
      <w:r w:rsidR="00671D10" w:rsidRPr="007F4C2B">
        <w:rPr>
          <w:rFonts w:ascii="Calibri" w:hAnsi="Calibri"/>
        </w:rPr>
        <w:t>m</w:t>
      </w:r>
      <w:r w:rsidRPr="007F4C2B">
        <w:rPr>
          <w:rFonts w:ascii="Calibri" w:hAnsi="Calibri"/>
        </w:rPr>
        <w:t>.</w:t>
      </w:r>
      <w:r w:rsidR="00A46481" w:rsidRPr="007F4C2B">
        <w:rPr>
          <w:rFonts w:ascii="Calibri" w:hAnsi="Calibri"/>
        </w:rPr>
        <w:t>Od</w:t>
      </w:r>
      <w:proofErr w:type="spellEnd"/>
      <w:r w:rsidR="00A46481" w:rsidRPr="007F4C2B">
        <w:rPr>
          <w:rFonts w:ascii="Calibri" w:hAnsi="Calibri"/>
        </w:rPr>
        <w:t xml:space="preserve"> minulé prohlídky v roce 2019 byl v</w:t>
      </w:r>
      <w:r w:rsidR="00853802" w:rsidRPr="007F4C2B">
        <w:rPr>
          <w:rFonts w:ascii="Calibri" w:hAnsi="Calibri"/>
        </w:rPr>
        <w:t>ykli</w:t>
      </w:r>
      <w:r w:rsidR="00A46481" w:rsidRPr="007F4C2B">
        <w:rPr>
          <w:rFonts w:ascii="Calibri" w:hAnsi="Calibri"/>
        </w:rPr>
        <w:t>zen</w:t>
      </w:r>
      <w:r w:rsidR="00853802" w:rsidRPr="007F4C2B">
        <w:rPr>
          <w:rFonts w:ascii="Calibri" w:hAnsi="Calibri"/>
        </w:rPr>
        <w:t xml:space="preserve"> odpad pod větracím otvorem </w:t>
      </w:r>
      <w:r w:rsidR="00A46481" w:rsidRPr="007F4C2B">
        <w:rPr>
          <w:rFonts w:ascii="Calibri" w:hAnsi="Calibri"/>
        </w:rPr>
        <w:t>a odstraněn zkorodovaný</w:t>
      </w:r>
      <w:r w:rsidR="00FB75F9" w:rsidRPr="007F4C2B">
        <w:rPr>
          <w:rFonts w:ascii="Calibri" w:hAnsi="Calibri"/>
        </w:rPr>
        <w:t xml:space="preserve"> </w:t>
      </w:r>
      <w:r w:rsidR="00A46481" w:rsidRPr="007F4C2B">
        <w:rPr>
          <w:rFonts w:ascii="Calibri" w:hAnsi="Calibri"/>
        </w:rPr>
        <w:t>sloup</w:t>
      </w:r>
      <w:r w:rsidR="00FB75F9" w:rsidRPr="007F4C2B">
        <w:rPr>
          <w:rFonts w:ascii="Calibri" w:hAnsi="Calibri"/>
        </w:rPr>
        <w:t xml:space="preserve"> </w:t>
      </w:r>
      <w:r w:rsidR="00A46481" w:rsidRPr="007F4C2B">
        <w:rPr>
          <w:rFonts w:ascii="Calibri" w:hAnsi="Calibri"/>
        </w:rPr>
        <w:t xml:space="preserve">elektrického </w:t>
      </w:r>
      <w:proofErr w:type="spellStart"/>
      <w:r w:rsidR="00A46481" w:rsidRPr="007F4C2B">
        <w:rPr>
          <w:rFonts w:ascii="Calibri" w:hAnsi="Calibri"/>
        </w:rPr>
        <w:t>osvětlení.</w:t>
      </w:r>
      <w:r w:rsidR="00FB75F9" w:rsidRPr="007F4C2B">
        <w:rPr>
          <w:rFonts w:ascii="Calibri" w:hAnsi="Calibri"/>
        </w:rPr>
        <w:t>Z</w:t>
      </w:r>
      <w:r w:rsidR="00853802" w:rsidRPr="007F4C2B">
        <w:rPr>
          <w:rFonts w:ascii="Calibri" w:hAnsi="Calibri"/>
        </w:rPr>
        <w:t>atím</w:t>
      </w:r>
      <w:proofErr w:type="spellEnd"/>
      <w:r w:rsidR="00853802" w:rsidRPr="007F4C2B">
        <w:rPr>
          <w:rFonts w:ascii="Calibri" w:hAnsi="Calibri"/>
        </w:rPr>
        <w:t xml:space="preserve"> bez opatření.</w:t>
      </w:r>
      <w:r w:rsidRPr="007F4C2B">
        <w:rPr>
          <w:rFonts w:ascii="Calibri" w:hAnsi="Calibri"/>
        </w:rPr>
        <w:t xml:space="preserve"> </w:t>
      </w:r>
    </w:p>
    <w:p w14:paraId="54FEE291" w14:textId="215D7152" w:rsidR="00853802" w:rsidRPr="007F4C2B" w:rsidRDefault="00853802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  <w:b/>
          <w:bCs/>
        </w:rPr>
        <w:t>Sklep C</w:t>
      </w:r>
      <w:r w:rsidRPr="007F4C2B">
        <w:rPr>
          <w:rFonts w:ascii="Calibri" w:hAnsi="Calibri"/>
        </w:rPr>
        <w:t xml:space="preserve"> – délka cca 9,5 m,</w:t>
      </w:r>
      <w:r w:rsidR="00671D10" w:rsidRPr="007F4C2B">
        <w:rPr>
          <w:rFonts w:ascii="Calibri" w:hAnsi="Calibri"/>
        </w:rPr>
        <w:t xml:space="preserve"> šířka </w:t>
      </w:r>
      <w:r w:rsidRPr="007F4C2B">
        <w:rPr>
          <w:rFonts w:ascii="Calibri" w:hAnsi="Calibri"/>
        </w:rPr>
        <w:t>cca</w:t>
      </w:r>
      <w:r w:rsidR="00671D10" w:rsidRPr="007F4C2B">
        <w:rPr>
          <w:rFonts w:ascii="Calibri" w:hAnsi="Calibri"/>
        </w:rPr>
        <w:t xml:space="preserve"> </w:t>
      </w:r>
      <w:r w:rsidR="00593C13" w:rsidRPr="007F4C2B">
        <w:rPr>
          <w:rFonts w:ascii="Calibri" w:hAnsi="Calibri"/>
        </w:rPr>
        <w:t>4,0</w:t>
      </w:r>
      <w:r w:rsidR="00671D10" w:rsidRPr="007F4C2B">
        <w:rPr>
          <w:rFonts w:ascii="Calibri" w:hAnsi="Calibri"/>
        </w:rPr>
        <w:t xml:space="preserve"> </w:t>
      </w:r>
      <w:proofErr w:type="spellStart"/>
      <w:r w:rsidR="00671D10" w:rsidRPr="007F4C2B">
        <w:rPr>
          <w:rFonts w:ascii="Calibri" w:hAnsi="Calibri"/>
        </w:rPr>
        <w:t>m</w:t>
      </w:r>
      <w:r w:rsidRPr="007F4C2B">
        <w:rPr>
          <w:rFonts w:ascii="Calibri" w:hAnsi="Calibri"/>
        </w:rPr>
        <w:t>.Mocnost</w:t>
      </w:r>
      <w:proofErr w:type="spellEnd"/>
      <w:r w:rsidRPr="007F4C2B">
        <w:rPr>
          <w:rFonts w:ascii="Calibri" w:hAnsi="Calibri"/>
        </w:rPr>
        <w:t xml:space="preserve"> nadloží 3 až 4 </w:t>
      </w:r>
      <w:proofErr w:type="spellStart"/>
      <w:proofErr w:type="gramStart"/>
      <w:r w:rsidRPr="007F4C2B">
        <w:rPr>
          <w:rFonts w:ascii="Calibri" w:hAnsi="Calibri"/>
        </w:rPr>
        <w:t>m.</w:t>
      </w:r>
      <w:r w:rsidR="004E2EE5" w:rsidRPr="007F4C2B">
        <w:rPr>
          <w:rFonts w:ascii="Calibri" w:hAnsi="Calibri"/>
        </w:rPr>
        <w:t>V</w:t>
      </w:r>
      <w:proofErr w:type="spellEnd"/>
      <w:proofErr w:type="gramEnd"/>
      <w:r w:rsidR="004E2EE5" w:rsidRPr="007F4C2B">
        <w:rPr>
          <w:rFonts w:ascii="Calibri" w:hAnsi="Calibri"/>
        </w:rPr>
        <w:t xml:space="preserve"> severní stěně zděné opěrné </w:t>
      </w:r>
      <w:proofErr w:type="spellStart"/>
      <w:r w:rsidR="004E2EE5" w:rsidRPr="007F4C2B">
        <w:rPr>
          <w:rFonts w:ascii="Calibri" w:hAnsi="Calibri"/>
        </w:rPr>
        <w:t>pilíře.</w:t>
      </w:r>
      <w:r w:rsidR="00FB75F9" w:rsidRPr="007F4C2B">
        <w:rPr>
          <w:rFonts w:ascii="Calibri" w:hAnsi="Calibri"/>
        </w:rPr>
        <w:t>Celkový</w:t>
      </w:r>
      <w:proofErr w:type="spellEnd"/>
      <w:r w:rsidR="00FB75F9" w:rsidRPr="007F4C2B">
        <w:rPr>
          <w:rFonts w:ascii="Calibri" w:hAnsi="Calibri"/>
        </w:rPr>
        <w:t xml:space="preserve"> s</w:t>
      </w:r>
      <w:r w:rsidRPr="007F4C2B">
        <w:rPr>
          <w:rFonts w:ascii="Calibri" w:hAnsi="Calibri"/>
        </w:rPr>
        <w:t>tav vyhovující</w:t>
      </w:r>
      <w:r w:rsidR="00974DD9" w:rsidRPr="007F4C2B">
        <w:rPr>
          <w:rFonts w:ascii="Calibri" w:hAnsi="Calibri"/>
        </w:rPr>
        <w:t>.</w:t>
      </w:r>
      <w:r w:rsidR="00FB75F9" w:rsidRPr="007F4C2B">
        <w:rPr>
          <w:rFonts w:ascii="Calibri" w:hAnsi="Calibri"/>
        </w:rPr>
        <w:t xml:space="preserve"> </w:t>
      </w:r>
    </w:p>
    <w:p w14:paraId="22900DDF" w14:textId="6CEFBA9D" w:rsidR="00853802" w:rsidRPr="007F4C2B" w:rsidRDefault="00853802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  <w:b/>
          <w:bCs/>
        </w:rPr>
        <w:t>Sklep D</w:t>
      </w:r>
      <w:r w:rsidRPr="007F4C2B">
        <w:rPr>
          <w:rFonts w:ascii="Calibri" w:hAnsi="Calibri"/>
        </w:rPr>
        <w:t xml:space="preserve"> – délka cca 9,5 m, šířka cca 4,5 </w:t>
      </w:r>
      <w:proofErr w:type="spellStart"/>
      <w:r w:rsidRPr="007F4C2B">
        <w:rPr>
          <w:rFonts w:ascii="Calibri" w:hAnsi="Calibri"/>
        </w:rPr>
        <w:t>m.Mocnost</w:t>
      </w:r>
      <w:proofErr w:type="spellEnd"/>
      <w:r w:rsidRPr="007F4C2B">
        <w:rPr>
          <w:rFonts w:ascii="Calibri" w:hAnsi="Calibri"/>
        </w:rPr>
        <w:t xml:space="preserve"> nadloží cca 4 </w:t>
      </w:r>
      <w:proofErr w:type="spellStart"/>
      <w:proofErr w:type="gramStart"/>
      <w:r w:rsidRPr="007F4C2B">
        <w:rPr>
          <w:rFonts w:ascii="Calibri" w:hAnsi="Calibri"/>
        </w:rPr>
        <w:t>m.</w:t>
      </w:r>
      <w:r w:rsidR="004E2EE5" w:rsidRPr="007F4C2B">
        <w:rPr>
          <w:rFonts w:ascii="Calibri" w:hAnsi="Calibri"/>
        </w:rPr>
        <w:t>V</w:t>
      </w:r>
      <w:proofErr w:type="spellEnd"/>
      <w:proofErr w:type="gramEnd"/>
      <w:r w:rsidR="004E2EE5" w:rsidRPr="007F4C2B">
        <w:rPr>
          <w:rFonts w:ascii="Calibri" w:hAnsi="Calibri"/>
        </w:rPr>
        <w:t xml:space="preserve"> jižní stěně opěrný zděný </w:t>
      </w:r>
      <w:proofErr w:type="spellStart"/>
      <w:r w:rsidR="004E2EE5" w:rsidRPr="007F4C2B">
        <w:rPr>
          <w:rFonts w:ascii="Calibri" w:hAnsi="Calibri"/>
        </w:rPr>
        <w:t>pilíř.</w:t>
      </w:r>
      <w:r w:rsidR="00FB75F9" w:rsidRPr="007F4C2B">
        <w:rPr>
          <w:rFonts w:ascii="Calibri" w:hAnsi="Calibri"/>
        </w:rPr>
        <w:t>Celkový</w:t>
      </w:r>
      <w:proofErr w:type="spellEnd"/>
      <w:r w:rsidR="00FB75F9" w:rsidRPr="007F4C2B">
        <w:rPr>
          <w:rFonts w:ascii="Calibri" w:hAnsi="Calibri"/>
        </w:rPr>
        <w:t xml:space="preserve"> stav </w:t>
      </w:r>
      <w:r w:rsidRPr="007F4C2B">
        <w:rPr>
          <w:rFonts w:ascii="Calibri" w:hAnsi="Calibri"/>
        </w:rPr>
        <w:t>vyhovující</w:t>
      </w:r>
      <w:r w:rsidR="00974DD9" w:rsidRPr="007F4C2B">
        <w:rPr>
          <w:rFonts w:ascii="Calibri" w:hAnsi="Calibri"/>
        </w:rPr>
        <w:t>.</w:t>
      </w:r>
    </w:p>
    <w:p w14:paraId="36B7DE70" w14:textId="72FEC9DF" w:rsidR="008831DE" w:rsidRPr="007F4C2B" w:rsidRDefault="008831DE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  <w:b/>
          <w:bCs/>
        </w:rPr>
        <w:t>Sklep E</w:t>
      </w:r>
      <w:r w:rsidRPr="007F4C2B">
        <w:rPr>
          <w:rFonts w:ascii="Calibri" w:hAnsi="Calibri"/>
        </w:rPr>
        <w:t xml:space="preserve"> – délka cca 6 m, šířka cca 4,5 </w:t>
      </w:r>
      <w:proofErr w:type="spellStart"/>
      <w:r w:rsidRPr="007F4C2B">
        <w:rPr>
          <w:rFonts w:ascii="Calibri" w:hAnsi="Calibri"/>
        </w:rPr>
        <w:t>m.Zasahuje</w:t>
      </w:r>
      <w:proofErr w:type="spellEnd"/>
      <w:r w:rsidRPr="007F4C2B">
        <w:rPr>
          <w:rFonts w:ascii="Calibri" w:hAnsi="Calibri"/>
        </w:rPr>
        <w:t xml:space="preserve"> pod komunikaci, kde je mocnost nadloží jen 1,5 m, jinak </w:t>
      </w:r>
      <w:proofErr w:type="spellStart"/>
      <w:proofErr w:type="gramStart"/>
      <w:r w:rsidRPr="007F4C2B">
        <w:rPr>
          <w:rFonts w:ascii="Calibri" w:hAnsi="Calibri"/>
        </w:rPr>
        <w:t>vyhovuje.Prostor</w:t>
      </w:r>
      <w:proofErr w:type="spellEnd"/>
      <w:proofErr w:type="gramEnd"/>
      <w:r w:rsidRPr="007F4C2B">
        <w:rPr>
          <w:rFonts w:ascii="Calibri" w:hAnsi="Calibri"/>
        </w:rPr>
        <w:t xml:space="preserve"> po komunikací považujeme za velmi rizikový, a to i s ohledem na silné tektonické porušení (křížení rozevřených puklin, pokles horninového bloku).Jednoznačně doporučujeme v dotčené části sklepa </w:t>
      </w:r>
      <w:r w:rsidR="00AA7588" w:rsidRPr="007F4C2B">
        <w:rPr>
          <w:rFonts w:ascii="Calibri" w:hAnsi="Calibri"/>
        </w:rPr>
        <w:t xml:space="preserve">nový opěrný pilíř nebo jiný vhodný způsob zajištění stropu proti </w:t>
      </w:r>
      <w:proofErr w:type="spellStart"/>
      <w:r w:rsidR="00AA7588" w:rsidRPr="007F4C2B">
        <w:rPr>
          <w:rFonts w:ascii="Calibri" w:hAnsi="Calibri"/>
        </w:rPr>
        <w:t>zřícení.Současně</w:t>
      </w:r>
      <w:proofErr w:type="spellEnd"/>
      <w:r w:rsidR="00AA7588" w:rsidRPr="007F4C2B">
        <w:rPr>
          <w:rFonts w:ascii="Calibri" w:hAnsi="Calibri"/>
        </w:rPr>
        <w:t xml:space="preserve"> opravit i narušený stávající opěrný pilíř.</w:t>
      </w:r>
    </w:p>
    <w:p w14:paraId="322B5ADB" w14:textId="284EB5C7" w:rsidR="00FB75F9" w:rsidRPr="007F4C2B" w:rsidRDefault="00FB75F9">
      <w:pPr>
        <w:pStyle w:val="Vchoz"/>
        <w:jc w:val="both"/>
        <w:rPr>
          <w:rFonts w:ascii="Calibri" w:hAnsi="Calibri" w:cs="Calibri"/>
        </w:rPr>
      </w:pPr>
      <w:r w:rsidRPr="007F4C2B">
        <w:rPr>
          <w:rFonts w:ascii="Calibri" w:hAnsi="Calibri"/>
          <w:b/>
          <w:bCs/>
        </w:rPr>
        <w:t>Sklep F</w:t>
      </w:r>
      <w:r w:rsidRPr="007F4C2B">
        <w:rPr>
          <w:rFonts w:ascii="Calibri" w:hAnsi="Calibri"/>
        </w:rPr>
        <w:t xml:space="preserve"> – délka cca </w:t>
      </w:r>
      <w:r w:rsidR="00C24D66" w:rsidRPr="007F4C2B">
        <w:rPr>
          <w:rFonts w:ascii="Calibri" w:hAnsi="Calibri"/>
        </w:rPr>
        <w:t xml:space="preserve">5,5 </w:t>
      </w:r>
      <w:r w:rsidRPr="007F4C2B">
        <w:rPr>
          <w:rFonts w:ascii="Calibri" w:hAnsi="Calibri"/>
        </w:rPr>
        <w:t xml:space="preserve">m, šířka cca </w:t>
      </w:r>
      <w:r w:rsidR="00C24D66" w:rsidRPr="007F4C2B">
        <w:rPr>
          <w:rFonts w:ascii="Calibri" w:hAnsi="Calibri"/>
        </w:rPr>
        <w:t xml:space="preserve">4,5 </w:t>
      </w:r>
      <w:proofErr w:type="spellStart"/>
      <w:r w:rsidRPr="007F4C2B">
        <w:rPr>
          <w:rFonts w:ascii="Calibri" w:hAnsi="Calibri"/>
        </w:rPr>
        <w:t>m.Zasahuje</w:t>
      </w:r>
      <w:proofErr w:type="spellEnd"/>
      <w:r w:rsidRPr="007F4C2B">
        <w:rPr>
          <w:rFonts w:ascii="Calibri" w:hAnsi="Calibri"/>
        </w:rPr>
        <w:t xml:space="preserve"> pod přilehlý chodník</w:t>
      </w:r>
      <w:r w:rsidR="00C24D66" w:rsidRPr="007F4C2B">
        <w:rPr>
          <w:rFonts w:ascii="Calibri" w:hAnsi="Calibri"/>
        </w:rPr>
        <w:t xml:space="preserve">, kde je mocnost nadloží cca 2,5 </w:t>
      </w:r>
      <w:proofErr w:type="spellStart"/>
      <w:r w:rsidR="00C24D66" w:rsidRPr="007F4C2B">
        <w:rPr>
          <w:rFonts w:ascii="Calibri" w:hAnsi="Calibri"/>
        </w:rPr>
        <w:t>m.</w:t>
      </w:r>
      <w:r w:rsidR="001615E6" w:rsidRPr="007F4C2B">
        <w:rPr>
          <w:rFonts w:ascii="Calibri" w:hAnsi="Calibri"/>
        </w:rPr>
        <w:t>Celkový</w:t>
      </w:r>
      <w:proofErr w:type="spellEnd"/>
      <w:r w:rsidR="001615E6" w:rsidRPr="007F4C2B">
        <w:rPr>
          <w:rFonts w:ascii="Calibri" w:hAnsi="Calibri"/>
        </w:rPr>
        <w:t xml:space="preserve"> stav vyhovující, bude opraven zděný </w:t>
      </w:r>
      <w:proofErr w:type="spellStart"/>
      <w:proofErr w:type="gramStart"/>
      <w:r w:rsidR="001615E6" w:rsidRPr="007F4C2B">
        <w:rPr>
          <w:rFonts w:ascii="Calibri" w:hAnsi="Calibri"/>
        </w:rPr>
        <w:t>pilíř.Dále</w:t>
      </w:r>
      <w:proofErr w:type="spellEnd"/>
      <w:proofErr w:type="gramEnd"/>
      <w:r w:rsidR="001615E6" w:rsidRPr="007F4C2B">
        <w:rPr>
          <w:rFonts w:ascii="Calibri" w:hAnsi="Calibri"/>
        </w:rPr>
        <w:t xml:space="preserve"> doporučujeme opravit zdivo ve spojovací chodbě mezi sklepy E a F </w:t>
      </w:r>
      <w:r w:rsidR="00BC51CA" w:rsidRPr="007F4C2B">
        <w:rPr>
          <w:rFonts w:ascii="Calibri" w:hAnsi="Calibri"/>
        </w:rPr>
        <w:t>pod větrac</w:t>
      </w:r>
      <w:r w:rsidR="00C24D66" w:rsidRPr="007F4C2B">
        <w:rPr>
          <w:rFonts w:ascii="Calibri" w:hAnsi="Calibri"/>
        </w:rPr>
        <w:t>í</w:t>
      </w:r>
      <w:r w:rsidR="00BC51CA" w:rsidRPr="007F4C2B">
        <w:rPr>
          <w:rFonts w:ascii="Calibri" w:hAnsi="Calibri"/>
        </w:rPr>
        <w:t>m</w:t>
      </w:r>
      <w:r w:rsidR="00C24D66" w:rsidRPr="007F4C2B">
        <w:rPr>
          <w:rFonts w:ascii="Calibri" w:hAnsi="Calibri"/>
        </w:rPr>
        <w:t xml:space="preserve"> </w:t>
      </w:r>
      <w:r w:rsidR="00BC51CA" w:rsidRPr="007F4C2B">
        <w:rPr>
          <w:rFonts w:ascii="Calibri" w:hAnsi="Calibri"/>
        </w:rPr>
        <w:t>otvorem</w:t>
      </w:r>
      <w:r w:rsidR="001615E6" w:rsidRPr="007F4C2B">
        <w:rPr>
          <w:rFonts w:ascii="Calibri" w:hAnsi="Calibri"/>
        </w:rPr>
        <w:t xml:space="preserve"> do ulice.</w:t>
      </w:r>
    </w:p>
    <w:p w14:paraId="7EFEFD9B" w14:textId="0D9CA4AD" w:rsidR="00D761D2" w:rsidRDefault="001F5B88">
      <w:pPr>
        <w:pStyle w:val="Vchoz"/>
        <w:jc w:val="both"/>
        <w:rPr>
          <w:rFonts w:ascii="Calibri" w:hAnsi="Calibri" w:cs="Calibri"/>
        </w:rPr>
      </w:pPr>
      <w:r w:rsidRPr="007F4C2B">
        <w:rPr>
          <w:rFonts w:ascii="Calibri" w:hAnsi="Calibri" w:cs="Calibri"/>
        </w:rPr>
        <w:t xml:space="preserve"> </w:t>
      </w:r>
      <w:r w:rsidR="00AA7588" w:rsidRPr="007F4C2B">
        <w:rPr>
          <w:rFonts w:ascii="Calibri" w:hAnsi="Calibri" w:cs="Calibri"/>
        </w:rPr>
        <w:t>V průběhu místního šetření jsme zběžně prohlédli a orientačně zakreslili dosud nepřístupn</w:t>
      </w:r>
      <w:r w:rsidR="00630E8C" w:rsidRPr="007F4C2B">
        <w:rPr>
          <w:rFonts w:ascii="Calibri" w:hAnsi="Calibri" w:cs="Calibri"/>
        </w:rPr>
        <w:t>ý</w:t>
      </w:r>
      <w:r w:rsidR="00AA7588" w:rsidRPr="007F4C2B">
        <w:rPr>
          <w:rFonts w:ascii="Calibri" w:hAnsi="Calibri" w:cs="Calibri"/>
        </w:rPr>
        <w:t xml:space="preserve"> a </w:t>
      </w:r>
      <w:r w:rsidR="00630E8C" w:rsidRPr="007F4C2B">
        <w:rPr>
          <w:rFonts w:ascii="Calibri" w:hAnsi="Calibri" w:cs="Calibri"/>
        </w:rPr>
        <w:t xml:space="preserve">podrobně nezaměřený </w:t>
      </w:r>
      <w:r w:rsidR="00AA7588" w:rsidRPr="007F4C2B">
        <w:rPr>
          <w:rFonts w:ascii="Calibri" w:hAnsi="Calibri" w:cs="Calibri"/>
          <w:b/>
          <w:bCs/>
        </w:rPr>
        <w:t xml:space="preserve">sklep </w:t>
      </w:r>
      <w:r w:rsidR="00630E8C" w:rsidRPr="007F4C2B">
        <w:rPr>
          <w:rFonts w:ascii="Calibri" w:hAnsi="Calibri" w:cs="Calibri"/>
          <w:b/>
          <w:bCs/>
        </w:rPr>
        <w:t>G</w:t>
      </w:r>
      <w:r w:rsidR="00BC51CA" w:rsidRPr="007F4C2B">
        <w:rPr>
          <w:rFonts w:ascii="Calibri" w:hAnsi="Calibri" w:cs="Calibri"/>
        </w:rPr>
        <w:t xml:space="preserve"> </w:t>
      </w:r>
      <w:r w:rsidR="007F4C2B" w:rsidRPr="007F4C2B">
        <w:rPr>
          <w:rFonts w:ascii="Calibri" w:hAnsi="Calibri" w:cs="Calibri"/>
        </w:rPr>
        <w:t>o</w:t>
      </w:r>
      <w:r w:rsidR="00BC51CA" w:rsidRPr="007F4C2B">
        <w:rPr>
          <w:rFonts w:ascii="Calibri" w:hAnsi="Calibri" w:cs="Calibri"/>
        </w:rPr>
        <w:t xml:space="preserve"> rozměrech cca </w:t>
      </w:r>
      <w:r w:rsidR="001615E6" w:rsidRPr="007F4C2B">
        <w:rPr>
          <w:rFonts w:ascii="Calibri" w:hAnsi="Calibri" w:cs="Calibri"/>
        </w:rPr>
        <w:t xml:space="preserve">6,0 </w:t>
      </w:r>
      <w:r w:rsidR="00BC51CA" w:rsidRPr="007F4C2B">
        <w:rPr>
          <w:rFonts w:ascii="Calibri" w:hAnsi="Calibri" w:cs="Calibri"/>
        </w:rPr>
        <w:t>m</w:t>
      </w:r>
      <w:r w:rsidR="00B05A5F" w:rsidRPr="007F4C2B">
        <w:rPr>
          <w:rFonts w:ascii="Calibri" w:hAnsi="Calibri" w:cs="Calibri"/>
        </w:rPr>
        <w:t xml:space="preserve"> </w:t>
      </w:r>
      <w:r w:rsidR="00BC51CA" w:rsidRPr="007F4C2B">
        <w:rPr>
          <w:rFonts w:ascii="Calibri" w:hAnsi="Calibri" w:cs="Calibri"/>
        </w:rPr>
        <w:t>x</w:t>
      </w:r>
      <w:r w:rsidR="00B05A5F" w:rsidRPr="007F4C2B">
        <w:rPr>
          <w:rFonts w:ascii="Calibri" w:hAnsi="Calibri" w:cs="Calibri"/>
        </w:rPr>
        <w:t xml:space="preserve"> </w:t>
      </w:r>
      <w:r w:rsidR="001615E6" w:rsidRPr="007F4C2B">
        <w:rPr>
          <w:rFonts w:ascii="Calibri" w:hAnsi="Calibri" w:cs="Calibri"/>
        </w:rPr>
        <w:t xml:space="preserve">4,5 </w:t>
      </w:r>
      <w:r w:rsidR="00BC51CA" w:rsidRPr="007F4C2B">
        <w:rPr>
          <w:rFonts w:ascii="Calibri" w:hAnsi="Calibri" w:cs="Calibri"/>
        </w:rPr>
        <w:t>m</w:t>
      </w:r>
      <w:r w:rsidR="00B05A5F" w:rsidRPr="007F4C2B">
        <w:rPr>
          <w:rFonts w:ascii="Calibri" w:hAnsi="Calibri" w:cs="Calibri"/>
        </w:rPr>
        <w:t>, ve kterém</w:t>
      </w:r>
      <w:r w:rsidR="00BC51CA" w:rsidRPr="007F4C2B">
        <w:rPr>
          <w:rFonts w:ascii="Calibri" w:hAnsi="Calibri" w:cs="Calibri"/>
        </w:rPr>
        <w:t xml:space="preserve"> </w:t>
      </w:r>
      <w:r w:rsidR="00B05A5F" w:rsidRPr="007F4C2B">
        <w:rPr>
          <w:rFonts w:ascii="Calibri" w:hAnsi="Calibri" w:cs="Calibri"/>
        </w:rPr>
        <w:t>j</w:t>
      </w:r>
      <w:r w:rsidR="00AA7588" w:rsidRPr="007F4C2B">
        <w:rPr>
          <w:rFonts w:ascii="Calibri" w:hAnsi="Calibri" w:cs="Calibri"/>
        </w:rPr>
        <w:t xml:space="preserve">e  </w:t>
      </w:r>
      <w:r w:rsidR="00B05A5F" w:rsidRPr="007F4C2B">
        <w:rPr>
          <w:rFonts w:ascii="Calibri" w:hAnsi="Calibri" w:cs="Calibri"/>
        </w:rPr>
        <w:t xml:space="preserve">uloženo </w:t>
      </w:r>
      <w:r w:rsidR="00AA7588" w:rsidRPr="007F4C2B">
        <w:rPr>
          <w:rFonts w:ascii="Calibri" w:hAnsi="Calibri" w:cs="Calibri"/>
        </w:rPr>
        <w:t xml:space="preserve">velké množství stavebního i domovního </w:t>
      </w:r>
      <w:proofErr w:type="spellStart"/>
      <w:r w:rsidR="00AA7588" w:rsidRPr="007F4C2B">
        <w:rPr>
          <w:rFonts w:ascii="Calibri" w:hAnsi="Calibri" w:cs="Calibri"/>
        </w:rPr>
        <w:t>odpadu</w:t>
      </w:r>
      <w:r w:rsidR="00630E8C" w:rsidRPr="007F4C2B">
        <w:rPr>
          <w:rFonts w:ascii="Calibri" w:hAnsi="Calibri" w:cs="Calibri"/>
        </w:rPr>
        <w:t>.Je</w:t>
      </w:r>
      <w:proofErr w:type="spellEnd"/>
      <w:r w:rsidR="00630E8C" w:rsidRPr="007F4C2B">
        <w:rPr>
          <w:rFonts w:ascii="Calibri" w:hAnsi="Calibri" w:cs="Calibri"/>
        </w:rPr>
        <w:t xml:space="preserve"> zde zřejmý suťový kužel odpadů, který zřejmě ústí až na </w:t>
      </w:r>
      <w:proofErr w:type="spellStart"/>
      <w:r w:rsidR="00630E8C" w:rsidRPr="007F4C2B">
        <w:rPr>
          <w:rFonts w:ascii="Calibri" w:hAnsi="Calibri" w:cs="Calibri"/>
        </w:rPr>
        <w:t>povrch.Není</w:t>
      </w:r>
      <w:proofErr w:type="spellEnd"/>
      <w:r w:rsidR="00630E8C" w:rsidRPr="007F4C2B">
        <w:rPr>
          <w:rFonts w:ascii="Calibri" w:hAnsi="Calibri" w:cs="Calibri"/>
        </w:rPr>
        <w:t xml:space="preserve"> </w:t>
      </w:r>
      <w:r w:rsidR="001615E6" w:rsidRPr="007F4C2B">
        <w:rPr>
          <w:rFonts w:ascii="Calibri" w:hAnsi="Calibri" w:cs="Calibri"/>
        </w:rPr>
        <w:t xml:space="preserve">časově a technicky </w:t>
      </w:r>
      <w:r w:rsidR="00630E8C" w:rsidRPr="007F4C2B">
        <w:rPr>
          <w:rFonts w:ascii="Calibri" w:hAnsi="Calibri" w:cs="Calibri"/>
        </w:rPr>
        <w:t xml:space="preserve">reálné i s ohledem na riziko </w:t>
      </w:r>
      <w:r w:rsidR="00BC51CA" w:rsidRPr="007F4C2B">
        <w:rPr>
          <w:rFonts w:ascii="Calibri" w:hAnsi="Calibri" w:cs="Calibri"/>
        </w:rPr>
        <w:t xml:space="preserve">možného </w:t>
      </w:r>
      <w:r w:rsidR="00630E8C" w:rsidRPr="007F4C2B">
        <w:rPr>
          <w:rFonts w:ascii="Calibri" w:hAnsi="Calibri" w:cs="Calibri"/>
        </w:rPr>
        <w:t xml:space="preserve">propadu provést jeho ruční </w:t>
      </w:r>
      <w:proofErr w:type="spellStart"/>
      <w:r w:rsidR="00630E8C" w:rsidRPr="007F4C2B">
        <w:rPr>
          <w:rFonts w:ascii="Calibri" w:hAnsi="Calibri" w:cs="Calibri"/>
        </w:rPr>
        <w:t>vyklizení.Proto</w:t>
      </w:r>
      <w:proofErr w:type="spellEnd"/>
      <w:r w:rsidR="00630E8C" w:rsidRPr="007F4C2B">
        <w:rPr>
          <w:rFonts w:ascii="Calibri" w:hAnsi="Calibri" w:cs="Calibri"/>
        </w:rPr>
        <w:t xml:space="preserve"> </w:t>
      </w:r>
      <w:r w:rsidR="00BC51CA" w:rsidRPr="007F4C2B">
        <w:rPr>
          <w:rFonts w:ascii="Calibri" w:hAnsi="Calibri" w:cs="Calibri"/>
        </w:rPr>
        <w:t xml:space="preserve">jednoznačně </w:t>
      </w:r>
      <w:r w:rsidR="00630E8C" w:rsidRPr="007F4C2B">
        <w:rPr>
          <w:rFonts w:ascii="Calibri" w:hAnsi="Calibri" w:cs="Calibri"/>
        </w:rPr>
        <w:t>doporučujeme</w:t>
      </w:r>
      <w:r w:rsidR="00BC51CA" w:rsidRPr="007F4C2B">
        <w:rPr>
          <w:rFonts w:ascii="Calibri" w:hAnsi="Calibri" w:cs="Calibri"/>
        </w:rPr>
        <w:t xml:space="preserve"> </w:t>
      </w:r>
      <w:r w:rsidR="00630E8C" w:rsidRPr="007F4C2B">
        <w:rPr>
          <w:rFonts w:ascii="Calibri" w:hAnsi="Calibri" w:cs="Calibri"/>
        </w:rPr>
        <w:t>odkrytí sklepa</w:t>
      </w:r>
      <w:r w:rsidR="00BC51CA" w:rsidRPr="007F4C2B">
        <w:rPr>
          <w:rFonts w:ascii="Calibri" w:hAnsi="Calibri" w:cs="Calibri"/>
        </w:rPr>
        <w:t xml:space="preserve"> </w:t>
      </w:r>
      <w:r w:rsidR="00630E8C" w:rsidRPr="007F4C2B">
        <w:rPr>
          <w:rFonts w:ascii="Calibri" w:hAnsi="Calibri" w:cs="Calibri"/>
        </w:rPr>
        <w:t>mechanizací</w:t>
      </w:r>
      <w:r w:rsidR="00BC51CA" w:rsidRPr="007F4C2B">
        <w:rPr>
          <w:rFonts w:ascii="Calibri" w:hAnsi="Calibri" w:cs="Calibri"/>
        </w:rPr>
        <w:t xml:space="preserve"> </w:t>
      </w:r>
      <w:r w:rsidR="00630E8C" w:rsidRPr="007F4C2B">
        <w:rPr>
          <w:rFonts w:ascii="Calibri" w:hAnsi="Calibri" w:cs="Calibri"/>
        </w:rPr>
        <w:t xml:space="preserve">z </w:t>
      </w:r>
      <w:proofErr w:type="spellStart"/>
      <w:r w:rsidR="00630E8C" w:rsidRPr="007F4C2B">
        <w:rPr>
          <w:rFonts w:ascii="Calibri" w:hAnsi="Calibri" w:cs="Calibri"/>
        </w:rPr>
        <w:t>povrchu</w:t>
      </w:r>
      <w:r w:rsidR="00BC51CA" w:rsidRPr="007F4C2B">
        <w:rPr>
          <w:rFonts w:ascii="Calibri" w:hAnsi="Calibri" w:cs="Calibri"/>
        </w:rPr>
        <w:t>.Po</w:t>
      </w:r>
      <w:proofErr w:type="spellEnd"/>
      <w:r w:rsidR="00BC51CA" w:rsidRPr="007F4C2B">
        <w:rPr>
          <w:rFonts w:ascii="Calibri" w:hAnsi="Calibri" w:cs="Calibri"/>
        </w:rPr>
        <w:t xml:space="preserve"> odstranění odpadů (cihly a pískovcové bloky lze využít pro  nový opěrný pilíř ve</w:t>
      </w:r>
      <w:r w:rsidR="00BC51CA">
        <w:rPr>
          <w:rFonts w:ascii="Calibri" w:hAnsi="Calibri" w:cs="Calibri"/>
        </w:rPr>
        <w:t xml:space="preserve"> </w:t>
      </w:r>
    </w:p>
    <w:p w14:paraId="0ABBA213" w14:textId="16D62585" w:rsidR="00D761D2" w:rsidRDefault="00D761D2">
      <w:pPr>
        <w:pStyle w:val="Vchoz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 xml:space="preserve">                                                                        -  </w:t>
      </w:r>
      <w:proofErr w:type="gramStart"/>
      <w:r>
        <w:rPr>
          <w:rFonts w:ascii="Calibri" w:hAnsi="Calibri" w:cs="Calibri"/>
        </w:rPr>
        <w:t>7  -</w:t>
      </w:r>
      <w:proofErr w:type="gramEnd"/>
    </w:p>
    <w:p w14:paraId="7455F90B" w14:textId="2CA367A0" w:rsidR="00D761D2" w:rsidRDefault="00BC51CA">
      <w:pPr>
        <w:pStyle w:val="Vchoz"/>
        <w:jc w:val="both"/>
        <w:rPr>
          <w:rFonts w:ascii="Calibri" w:hAnsi="Calibri" w:cs="Calibri"/>
        </w:rPr>
      </w:pPr>
      <w:r w:rsidRPr="007F4C2B">
        <w:rPr>
          <w:rFonts w:ascii="Calibri" w:hAnsi="Calibri" w:cs="Calibri"/>
        </w:rPr>
        <w:t xml:space="preserve">sklepě E) bude </w:t>
      </w:r>
      <w:r w:rsidR="001615E6" w:rsidRPr="007F4C2B">
        <w:rPr>
          <w:rFonts w:ascii="Calibri" w:hAnsi="Calibri" w:cs="Calibri"/>
        </w:rPr>
        <w:t xml:space="preserve">prostor zdí oddělen od spojovací chodby mezi sklepy E a F a postupně zasypán hutněným </w:t>
      </w:r>
      <w:r w:rsidR="00D761D2" w:rsidRPr="007F4C2B">
        <w:rPr>
          <w:rFonts w:ascii="Calibri" w:hAnsi="Calibri" w:cs="Calibri"/>
        </w:rPr>
        <w:t xml:space="preserve">písčitým či </w:t>
      </w:r>
      <w:proofErr w:type="spellStart"/>
      <w:r w:rsidR="00D761D2" w:rsidRPr="007F4C2B">
        <w:rPr>
          <w:rFonts w:ascii="Calibri" w:hAnsi="Calibri" w:cs="Calibri"/>
        </w:rPr>
        <w:t>písčitoštěrkovitým</w:t>
      </w:r>
      <w:proofErr w:type="spellEnd"/>
      <w:r w:rsidR="00D761D2" w:rsidRPr="007F4C2B">
        <w:rPr>
          <w:rFonts w:ascii="Calibri" w:hAnsi="Calibri" w:cs="Calibri"/>
        </w:rPr>
        <w:t xml:space="preserve"> </w:t>
      </w:r>
      <w:proofErr w:type="spellStart"/>
      <w:proofErr w:type="gramStart"/>
      <w:r w:rsidR="00D761D2" w:rsidRPr="007F4C2B">
        <w:rPr>
          <w:rFonts w:ascii="Calibri" w:hAnsi="Calibri" w:cs="Calibri"/>
        </w:rPr>
        <w:t>zásypem.</w:t>
      </w:r>
      <w:r w:rsidR="002C4774">
        <w:rPr>
          <w:rFonts w:ascii="Calibri" w:hAnsi="Calibri" w:cs="Calibri"/>
        </w:rPr>
        <w:t>V</w:t>
      </w:r>
      <w:proofErr w:type="spellEnd"/>
      <w:proofErr w:type="gramEnd"/>
      <w:r w:rsidR="002C4774">
        <w:rPr>
          <w:rFonts w:ascii="Calibri" w:hAnsi="Calibri" w:cs="Calibri"/>
        </w:rPr>
        <w:t xml:space="preserve"> rámci rekonstrukce Nerudovy ulice bude provedena oprava a případné zesílení opěrné zdi u </w:t>
      </w:r>
      <w:proofErr w:type="spellStart"/>
      <w:r w:rsidR="002C4774">
        <w:rPr>
          <w:rFonts w:ascii="Calibri" w:hAnsi="Calibri" w:cs="Calibri"/>
        </w:rPr>
        <w:t>chodníku.Tyto</w:t>
      </w:r>
      <w:proofErr w:type="spellEnd"/>
      <w:r w:rsidR="002C4774">
        <w:rPr>
          <w:rFonts w:ascii="Calibri" w:hAnsi="Calibri" w:cs="Calibri"/>
        </w:rPr>
        <w:t xml:space="preserve"> práce nebudou mít negativní vliv na stabilitu pískovcového skalního masivu</w:t>
      </w:r>
    </w:p>
    <w:p w14:paraId="7E69D050" w14:textId="77777777" w:rsidR="00D761D2" w:rsidRPr="00D761D2" w:rsidRDefault="00D761D2">
      <w:pPr>
        <w:pStyle w:val="Vchoz"/>
        <w:jc w:val="both"/>
        <w:rPr>
          <w:rFonts w:ascii="Calibri" w:hAnsi="Calibri" w:cs="Calibri"/>
          <w:sz w:val="16"/>
          <w:szCs w:val="16"/>
        </w:rPr>
      </w:pPr>
    </w:p>
    <w:p w14:paraId="3490F791" w14:textId="2C852B6B" w:rsidR="00D761D2" w:rsidRDefault="00D761D2">
      <w:pPr>
        <w:pStyle w:val="Vchoz"/>
        <w:jc w:val="both"/>
        <w:rPr>
          <w:rFonts w:ascii="Calibri" w:hAnsi="Calibri" w:cs="Calibri"/>
        </w:rPr>
      </w:pPr>
      <w:r>
        <w:rPr>
          <w:rFonts w:ascii="Calibri" w:hAnsi="Calibri" w:cs="Calibri"/>
          <w:noProof/>
        </w:rPr>
        <w:drawing>
          <wp:inline distT="0" distB="0" distL="0" distR="0" wp14:anchorId="0BDF6265" wp14:editId="1E2DD552">
            <wp:extent cx="5760720" cy="352425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430"/>
                    <a:stretch/>
                  </pic:blipFill>
                  <pic:spPr bwMode="auto">
                    <a:xfrm>
                      <a:off x="0" y="0"/>
                      <a:ext cx="5760720" cy="352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7ABF3A" w14:textId="3E05DA35" w:rsidR="00D761D2" w:rsidRPr="007F4C2B" w:rsidRDefault="00D761D2">
      <w:pPr>
        <w:pStyle w:val="Vchoz"/>
        <w:jc w:val="both"/>
        <w:rPr>
          <w:rFonts w:ascii="Calibri" w:hAnsi="Calibri" w:cs="Calibri"/>
        </w:rPr>
      </w:pPr>
      <w:r w:rsidRPr="007F4C2B">
        <w:rPr>
          <w:rFonts w:ascii="Calibri" w:hAnsi="Calibri" w:cs="Calibri"/>
        </w:rPr>
        <w:t>Prostor nad sklepem F (budoucí parkoviště).                                                                      Obr. č. 3.</w:t>
      </w:r>
    </w:p>
    <w:p w14:paraId="0190F202" w14:textId="77777777" w:rsidR="00D761D2" w:rsidRPr="007F4C2B" w:rsidRDefault="00D761D2">
      <w:pPr>
        <w:pStyle w:val="Vchoz"/>
        <w:jc w:val="both"/>
        <w:rPr>
          <w:rFonts w:ascii="Calibri" w:hAnsi="Calibri" w:cs="Calibri"/>
          <w:sz w:val="16"/>
          <w:szCs w:val="16"/>
        </w:rPr>
      </w:pPr>
    </w:p>
    <w:p w14:paraId="2FA2FA65" w14:textId="1DAAAD4A" w:rsidR="004E2EE5" w:rsidRPr="007F4C2B" w:rsidRDefault="008558C7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 xml:space="preserve">Celkově lze hodnotit stav sklepních prostorů jako velmi </w:t>
      </w:r>
      <w:proofErr w:type="spellStart"/>
      <w:r w:rsidRPr="007F4C2B">
        <w:rPr>
          <w:rFonts w:ascii="Calibri" w:hAnsi="Calibri"/>
        </w:rPr>
        <w:t>dobrý.Tektonické</w:t>
      </w:r>
      <w:proofErr w:type="spellEnd"/>
      <w:r w:rsidRPr="007F4C2B">
        <w:rPr>
          <w:rFonts w:ascii="Calibri" w:hAnsi="Calibri"/>
        </w:rPr>
        <w:t xml:space="preserve"> narušení je většinou </w:t>
      </w:r>
      <w:proofErr w:type="spellStart"/>
      <w:r w:rsidRPr="007F4C2B">
        <w:rPr>
          <w:rFonts w:ascii="Calibri" w:hAnsi="Calibri"/>
        </w:rPr>
        <w:t>malé.</w:t>
      </w:r>
      <w:r w:rsidR="00D77E2D" w:rsidRPr="007F4C2B">
        <w:rPr>
          <w:rFonts w:ascii="Calibri" w:hAnsi="Calibri"/>
        </w:rPr>
        <w:t>Ve</w:t>
      </w:r>
      <w:proofErr w:type="spellEnd"/>
      <w:r w:rsidR="00D77E2D" w:rsidRPr="007F4C2B">
        <w:rPr>
          <w:rFonts w:ascii="Calibri" w:hAnsi="Calibri"/>
        </w:rPr>
        <w:t xml:space="preserve"> sklepech nejsou až na výjimky patrná místa ze kterých by nedávno došlo k opadu horninových úlomků.Za rizikový považujeme zejména sklep E s křížením rozevřených puklin a poklesem horninového bloku podél pukliny o cca 15 cm, navíc s malou mocností horninového</w:t>
      </w:r>
      <w:r w:rsidR="00D761D2" w:rsidRPr="007F4C2B">
        <w:rPr>
          <w:rFonts w:ascii="Calibri" w:hAnsi="Calibri"/>
        </w:rPr>
        <w:t xml:space="preserve"> </w:t>
      </w:r>
      <w:proofErr w:type="spellStart"/>
      <w:r w:rsidR="00D77E2D" w:rsidRPr="007F4C2B">
        <w:rPr>
          <w:rFonts w:ascii="Calibri" w:hAnsi="Calibri"/>
        </w:rPr>
        <w:t>stropu.</w:t>
      </w:r>
      <w:r w:rsidR="00E33338" w:rsidRPr="007F4C2B">
        <w:rPr>
          <w:rFonts w:ascii="Calibri" w:hAnsi="Calibri"/>
        </w:rPr>
        <w:t>Zde</w:t>
      </w:r>
      <w:proofErr w:type="spellEnd"/>
      <w:r w:rsidR="00E33338" w:rsidRPr="007F4C2B">
        <w:rPr>
          <w:rFonts w:ascii="Calibri" w:hAnsi="Calibri"/>
        </w:rPr>
        <w:t xml:space="preserve"> je </w:t>
      </w:r>
      <w:r w:rsidR="005C6178" w:rsidRPr="007F4C2B">
        <w:rPr>
          <w:rFonts w:ascii="Calibri" w:hAnsi="Calibri"/>
        </w:rPr>
        <w:t xml:space="preserve">nezbytně </w:t>
      </w:r>
      <w:r w:rsidR="00E33338" w:rsidRPr="007F4C2B">
        <w:rPr>
          <w:rFonts w:ascii="Calibri" w:hAnsi="Calibri"/>
        </w:rPr>
        <w:t>nutné zajištění stropu pod komunikací zděný</w:t>
      </w:r>
      <w:r w:rsidR="005C6178" w:rsidRPr="007F4C2B">
        <w:rPr>
          <w:rFonts w:ascii="Calibri" w:hAnsi="Calibri"/>
        </w:rPr>
        <w:t>m</w:t>
      </w:r>
      <w:r w:rsidR="00E33338" w:rsidRPr="007F4C2B">
        <w:rPr>
          <w:rFonts w:ascii="Calibri" w:hAnsi="Calibri"/>
        </w:rPr>
        <w:t xml:space="preserve"> p</w:t>
      </w:r>
      <w:r w:rsidR="005C6178" w:rsidRPr="007F4C2B">
        <w:rPr>
          <w:rFonts w:ascii="Calibri" w:hAnsi="Calibri"/>
        </w:rPr>
        <w:t>i</w:t>
      </w:r>
      <w:r w:rsidR="00E33338" w:rsidRPr="007F4C2B">
        <w:rPr>
          <w:rFonts w:ascii="Calibri" w:hAnsi="Calibri"/>
        </w:rPr>
        <w:t>líř</w:t>
      </w:r>
      <w:r w:rsidR="005C6178" w:rsidRPr="007F4C2B">
        <w:rPr>
          <w:rFonts w:ascii="Calibri" w:hAnsi="Calibri"/>
        </w:rPr>
        <w:t>e</w:t>
      </w:r>
      <w:r w:rsidR="00E33338" w:rsidRPr="007F4C2B">
        <w:rPr>
          <w:rFonts w:ascii="Calibri" w:hAnsi="Calibri"/>
        </w:rPr>
        <w:t>m</w:t>
      </w:r>
      <w:r w:rsidR="005C6178" w:rsidRPr="007F4C2B">
        <w:rPr>
          <w:rFonts w:ascii="Calibri" w:hAnsi="Calibri"/>
        </w:rPr>
        <w:t xml:space="preserve"> </w:t>
      </w:r>
      <w:r w:rsidR="00E33338" w:rsidRPr="007F4C2B">
        <w:rPr>
          <w:rFonts w:ascii="Calibri" w:hAnsi="Calibri"/>
        </w:rPr>
        <w:t>či jiným vhodný</w:t>
      </w:r>
      <w:r w:rsidR="005C6178" w:rsidRPr="007F4C2B">
        <w:rPr>
          <w:rFonts w:ascii="Calibri" w:hAnsi="Calibri"/>
        </w:rPr>
        <w:t>m</w:t>
      </w:r>
      <w:r w:rsidR="00E33338" w:rsidRPr="007F4C2B">
        <w:rPr>
          <w:rFonts w:ascii="Calibri" w:hAnsi="Calibri"/>
        </w:rPr>
        <w:t xml:space="preserve"> </w:t>
      </w:r>
      <w:proofErr w:type="spellStart"/>
      <w:r w:rsidR="00E33338" w:rsidRPr="007F4C2B">
        <w:rPr>
          <w:rFonts w:ascii="Calibri" w:hAnsi="Calibri"/>
        </w:rPr>
        <w:t>způso</w:t>
      </w:r>
      <w:r w:rsidR="005C6178" w:rsidRPr="007F4C2B">
        <w:rPr>
          <w:rFonts w:ascii="Calibri" w:hAnsi="Calibri"/>
        </w:rPr>
        <w:t>b</w:t>
      </w:r>
      <w:r w:rsidR="00E33338" w:rsidRPr="007F4C2B">
        <w:rPr>
          <w:rFonts w:ascii="Calibri" w:hAnsi="Calibri"/>
        </w:rPr>
        <w:t>em</w:t>
      </w:r>
      <w:r w:rsidR="005C6178" w:rsidRPr="007F4C2B">
        <w:rPr>
          <w:rFonts w:ascii="Calibri" w:hAnsi="Calibri"/>
        </w:rPr>
        <w:t>.Dále</w:t>
      </w:r>
      <w:proofErr w:type="spellEnd"/>
      <w:r w:rsidR="005C6178" w:rsidRPr="007F4C2B">
        <w:rPr>
          <w:rFonts w:ascii="Calibri" w:hAnsi="Calibri"/>
        </w:rPr>
        <w:t xml:space="preserve"> budou opraveny stávající opěrné pilíře a sanován sklep </w:t>
      </w:r>
      <w:proofErr w:type="spellStart"/>
      <w:r w:rsidR="005C6178" w:rsidRPr="007F4C2B">
        <w:rPr>
          <w:rFonts w:ascii="Calibri" w:hAnsi="Calibri"/>
        </w:rPr>
        <w:t>G.Cílem</w:t>
      </w:r>
      <w:proofErr w:type="spellEnd"/>
      <w:r w:rsidR="005C6178" w:rsidRPr="007F4C2B">
        <w:rPr>
          <w:rFonts w:ascii="Calibri" w:hAnsi="Calibri"/>
        </w:rPr>
        <w:t xml:space="preserve"> prací by mělo být zabezpečení povrchu nad sklepy a současně maximálně zachovat autenticitu prostředí podzemních prostor.</w:t>
      </w:r>
    </w:p>
    <w:p w14:paraId="7B02F31D" w14:textId="0EF9F877" w:rsidR="00D564C5" w:rsidRPr="008F6532" w:rsidRDefault="008558C7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 xml:space="preserve">Ražba </w:t>
      </w:r>
      <w:r w:rsidR="008F6532" w:rsidRPr="007F4C2B">
        <w:rPr>
          <w:rFonts w:ascii="Calibri" w:hAnsi="Calibri"/>
        </w:rPr>
        <w:t xml:space="preserve">poměrně </w:t>
      </w:r>
      <w:r w:rsidRPr="007F4C2B">
        <w:rPr>
          <w:rFonts w:ascii="Calibri" w:hAnsi="Calibri"/>
        </w:rPr>
        <w:t>rozsáhlých podzemních prostor (jednotlivé sklepy mají rozměry a</w:t>
      </w:r>
      <w:r w:rsidR="00750ECB" w:rsidRPr="007F4C2B">
        <w:rPr>
          <w:rFonts w:ascii="Calibri" w:hAnsi="Calibri"/>
        </w:rPr>
        <w:t>ž 5,0 x 9,5 m</w:t>
      </w:r>
      <w:r w:rsidRPr="007F4C2B">
        <w:rPr>
          <w:rFonts w:ascii="Calibri" w:hAnsi="Calibri"/>
        </w:rPr>
        <w:t>) probíhala zjevně s vys</w:t>
      </w:r>
      <w:r w:rsidR="00D77E2D" w:rsidRPr="007F4C2B">
        <w:rPr>
          <w:rFonts w:ascii="Calibri" w:hAnsi="Calibri"/>
        </w:rPr>
        <w:t>o</w:t>
      </w:r>
      <w:r w:rsidRPr="007F4C2B">
        <w:rPr>
          <w:rFonts w:ascii="Calibri" w:hAnsi="Calibri"/>
        </w:rPr>
        <w:t>kou odborností, včetně zajištění rizikových míst zděnými pilíři</w:t>
      </w:r>
      <w:r w:rsidR="000D4BF7" w:rsidRPr="007F4C2B">
        <w:rPr>
          <w:rFonts w:ascii="Calibri" w:hAnsi="Calibri"/>
        </w:rPr>
        <w:t xml:space="preserve"> (sklepy C, D, E</w:t>
      </w:r>
      <w:r w:rsidR="00FB75F9" w:rsidRPr="007F4C2B">
        <w:rPr>
          <w:rFonts w:ascii="Calibri" w:hAnsi="Calibri"/>
        </w:rPr>
        <w:t xml:space="preserve">, F </w:t>
      </w:r>
      <w:proofErr w:type="gramStart"/>
      <w:r w:rsidR="00FB75F9" w:rsidRPr="007F4C2B">
        <w:rPr>
          <w:rFonts w:ascii="Calibri" w:hAnsi="Calibri"/>
        </w:rPr>
        <w:t xml:space="preserve">a </w:t>
      </w:r>
      <w:r w:rsidR="000D4BF7" w:rsidRPr="007F4C2B">
        <w:rPr>
          <w:rFonts w:ascii="Calibri" w:hAnsi="Calibri"/>
        </w:rPr>
        <w:t xml:space="preserve"> </w:t>
      </w:r>
      <w:r w:rsidR="00FB75F9" w:rsidRPr="007F4C2B">
        <w:rPr>
          <w:rFonts w:ascii="Calibri" w:hAnsi="Calibri"/>
        </w:rPr>
        <w:t>G</w:t>
      </w:r>
      <w:proofErr w:type="gramEnd"/>
      <w:r w:rsidR="000D4BF7" w:rsidRPr="007F4C2B">
        <w:rPr>
          <w:rFonts w:ascii="Calibri" w:hAnsi="Calibri"/>
        </w:rPr>
        <w:t xml:space="preserve">). </w:t>
      </w:r>
      <w:r w:rsidRPr="007F4C2B">
        <w:rPr>
          <w:rFonts w:ascii="Calibri" w:hAnsi="Calibri"/>
        </w:rPr>
        <w:t>Je tak v</w:t>
      </w:r>
      <w:r w:rsidR="00D77E2D" w:rsidRPr="007F4C2B">
        <w:rPr>
          <w:rFonts w:ascii="Calibri" w:hAnsi="Calibri"/>
        </w:rPr>
        <w:t>ý</w:t>
      </w:r>
      <w:r w:rsidRPr="007F4C2B">
        <w:rPr>
          <w:rFonts w:ascii="Calibri" w:hAnsi="Calibri"/>
        </w:rPr>
        <w:t>znamno</w:t>
      </w:r>
      <w:r w:rsidR="00D77E2D" w:rsidRPr="007F4C2B">
        <w:rPr>
          <w:rFonts w:ascii="Calibri" w:hAnsi="Calibri"/>
        </w:rPr>
        <w:t>u</w:t>
      </w:r>
      <w:r w:rsidRPr="007F4C2B">
        <w:rPr>
          <w:rFonts w:ascii="Calibri" w:hAnsi="Calibri"/>
        </w:rPr>
        <w:t xml:space="preserve"> ukázkou </w:t>
      </w:r>
      <w:proofErr w:type="spellStart"/>
      <w:r w:rsidRPr="007F4C2B">
        <w:rPr>
          <w:rFonts w:ascii="Calibri" w:hAnsi="Calibri"/>
        </w:rPr>
        <w:t>ukázkou</w:t>
      </w:r>
      <w:proofErr w:type="spellEnd"/>
      <w:r w:rsidRPr="007F4C2B">
        <w:rPr>
          <w:rFonts w:ascii="Calibri" w:hAnsi="Calibri"/>
        </w:rPr>
        <w:t xml:space="preserve"> </w:t>
      </w:r>
      <w:r w:rsidR="00D77E2D" w:rsidRPr="007F4C2B">
        <w:rPr>
          <w:rFonts w:ascii="Calibri" w:hAnsi="Calibri"/>
        </w:rPr>
        <w:t>t</w:t>
      </w:r>
      <w:r w:rsidRPr="007F4C2B">
        <w:rPr>
          <w:rFonts w:ascii="Calibri" w:hAnsi="Calibri"/>
        </w:rPr>
        <w:t xml:space="preserve">zv. </w:t>
      </w:r>
      <w:proofErr w:type="spellStart"/>
      <w:r w:rsidR="00D77E2D" w:rsidRPr="007F4C2B">
        <w:rPr>
          <w:rFonts w:ascii="Calibri" w:hAnsi="Calibri"/>
        </w:rPr>
        <w:t>n</w:t>
      </w:r>
      <w:r w:rsidRPr="007F4C2B">
        <w:rPr>
          <w:rFonts w:ascii="Calibri" w:hAnsi="Calibri"/>
        </w:rPr>
        <w:t>ebáňských</w:t>
      </w:r>
      <w:proofErr w:type="spellEnd"/>
      <w:r w:rsidRPr="007F4C2B">
        <w:rPr>
          <w:rFonts w:ascii="Calibri" w:hAnsi="Calibri"/>
        </w:rPr>
        <w:t xml:space="preserve"> ražeb v podzemí, kde byly </w:t>
      </w:r>
      <w:r w:rsidR="00D77E2D" w:rsidRPr="007F4C2B">
        <w:rPr>
          <w:rFonts w:ascii="Calibri" w:hAnsi="Calibri"/>
        </w:rPr>
        <w:t>s</w:t>
      </w:r>
      <w:r w:rsidRPr="007F4C2B">
        <w:rPr>
          <w:rFonts w:ascii="Calibri" w:hAnsi="Calibri"/>
        </w:rPr>
        <w:t>amozřejmě využívány i zkušenosti z havířských prací (tvar kleneb, pilíře, veřeje</w:t>
      </w:r>
      <w:proofErr w:type="gramStart"/>
      <w:r w:rsidRPr="007F4C2B">
        <w:rPr>
          <w:rFonts w:ascii="Calibri" w:hAnsi="Calibri"/>
        </w:rPr>
        <w:t>).Jedn</w:t>
      </w:r>
      <w:r w:rsidR="00D77E2D" w:rsidRPr="007F4C2B">
        <w:rPr>
          <w:rFonts w:ascii="Calibri" w:hAnsi="Calibri"/>
        </w:rPr>
        <w:t>á</w:t>
      </w:r>
      <w:proofErr w:type="gramEnd"/>
      <w:r w:rsidRPr="007F4C2B">
        <w:rPr>
          <w:rFonts w:ascii="Calibri" w:hAnsi="Calibri"/>
        </w:rPr>
        <w:t xml:space="preserve"> se z tohoto pohledu o významnou historicko</w:t>
      </w:r>
      <w:r w:rsidR="00D77E2D" w:rsidRPr="007F4C2B">
        <w:rPr>
          <w:rFonts w:ascii="Calibri" w:hAnsi="Calibri"/>
        </w:rPr>
        <w:t>-</w:t>
      </w:r>
      <w:r w:rsidRPr="007F4C2B">
        <w:rPr>
          <w:rFonts w:ascii="Calibri" w:hAnsi="Calibri"/>
        </w:rPr>
        <w:t>technickou památku.</w:t>
      </w:r>
    </w:p>
    <w:p w14:paraId="5D361268" w14:textId="67EE2499" w:rsidR="005C6178" w:rsidRPr="008F6532" w:rsidRDefault="005C6178">
      <w:pPr>
        <w:pStyle w:val="Vchoz"/>
        <w:jc w:val="both"/>
      </w:pPr>
      <w:r>
        <w:lastRenderedPageBreak/>
        <w:t xml:space="preserve">                                                                  -  8   -</w:t>
      </w:r>
    </w:p>
    <w:p w14:paraId="3B359E3D" w14:textId="6487F75D" w:rsidR="00D221EA" w:rsidRPr="007F4C2B" w:rsidRDefault="004E32F1">
      <w:pPr>
        <w:pStyle w:val="Vchoz"/>
        <w:jc w:val="both"/>
      </w:pPr>
      <w:r w:rsidRPr="007F4C2B">
        <w:rPr>
          <w:rFonts w:ascii="Calibri" w:hAnsi="Calibri"/>
          <w:b/>
          <w:sz w:val="28"/>
          <w:szCs w:val="28"/>
        </w:rPr>
        <w:t>6</w:t>
      </w:r>
      <w:r w:rsidR="005C3E56" w:rsidRPr="007F4C2B">
        <w:rPr>
          <w:rFonts w:ascii="Calibri" w:hAnsi="Calibri"/>
          <w:b/>
          <w:sz w:val="28"/>
          <w:szCs w:val="28"/>
        </w:rPr>
        <w:t>.Závěry a doporučení</w:t>
      </w:r>
    </w:p>
    <w:p w14:paraId="373148C0" w14:textId="4A601017" w:rsidR="000D4BF7" w:rsidRPr="007F4C2B" w:rsidRDefault="005C3E56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>Proved</w:t>
      </w:r>
      <w:r w:rsidR="00FB6E47" w:rsidRPr="007F4C2B">
        <w:rPr>
          <w:rFonts w:ascii="Calibri" w:hAnsi="Calibri"/>
        </w:rPr>
        <w:t>enými pracemi byl</w:t>
      </w:r>
      <w:r w:rsidR="001D3899" w:rsidRPr="007F4C2B">
        <w:rPr>
          <w:rFonts w:ascii="Calibri" w:hAnsi="Calibri"/>
        </w:rPr>
        <w:t xml:space="preserve"> zhodnocen aktuální stav </w:t>
      </w:r>
      <w:r w:rsidR="004E32F1" w:rsidRPr="007F4C2B">
        <w:rPr>
          <w:rFonts w:ascii="Calibri" w:hAnsi="Calibri"/>
        </w:rPr>
        <w:t>skalních sklepů</w:t>
      </w:r>
      <w:r w:rsidR="001D3899" w:rsidRPr="007F4C2B">
        <w:rPr>
          <w:rFonts w:ascii="Calibri" w:hAnsi="Calibri"/>
        </w:rPr>
        <w:t xml:space="preserve"> </w:t>
      </w:r>
      <w:proofErr w:type="gramStart"/>
      <w:r w:rsidR="001D3899" w:rsidRPr="007F4C2B">
        <w:rPr>
          <w:rFonts w:ascii="Calibri" w:hAnsi="Calibri"/>
        </w:rPr>
        <w:t xml:space="preserve">na </w:t>
      </w:r>
      <w:r w:rsidR="00FB6E47" w:rsidRPr="007F4C2B">
        <w:rPr>
          <w:rFonts w:ascii="Calibri" w:hAnsi="Calibri"/>
        </w:rPr>
        <w:t xml:space="preserve"> </w:t>
      </w:r>
      <w:proofErr w:type="spellStart"/>
      <w:r w:rsidR="00FB6E47" w:rsidRPr="007F4C2B">
        <w:rPr>
          <w:rFonts w:ascii="Calibri" w:hAnsi="Calibri"/>
        </w:rPr>
        <w:t>lokalit</w:t>
      </w:r>
      <w:r w:rsidR="001D3899" w:rsidRPr="007F4C2B">
        <w:rPr>
          <w:rFonts w:ascii="Calibri" w:hAnsi="Calibri"/>
        </w:rPr>
        <w:t>ě</w:t>
      </w:r>
      <w:proofErr w:type="gramEnd"/>
      <w:r w:rsidR="001D3899" w:rsidRPr="007F4C2B">
        <w:rPr>
          <w:rFonts w:ascii="Calibri" w:hAnsi="Calibri"/>
        </w:rPr>
        <w:t>.</w:t>
      </w:r>
      <w:r w:rsidR="004E32F1" w:rsidRPr="007F4C2B">
        <w:rPr>
          <w:rFonts w:ascii="Calibri" w:hAnsi="Calibri"/>
        </w:rPr>
        <w:t>Většinou</w:t>
      </w:r>
      <w:proofErr w:type="spellEnd"/>
      <w:r w:rsidR="004E32F1" w:rsidRPr="007F4C2B">
        <w:rPr>
          <w:rFonts w:ascii="Calibri" w:hAnsi="Calibri"/>
        </w:rPr>
        <w:t xml:space="preserve"> jej lze charakterizovat jako uspokojivý s výjimkou sklep</w:t>
      </w:r>
      <w:r w:rsidR="005C6178" w:rsidRPr="007F4C2B">
        <w:rPr>
          <w:rFonts w:ascii="Calibri" w:hAnsi="Calibri"/>
        </w:rPr>
        <w:t>ů</w:t>
      </w:r>
      <w:r w:rsidR="004E32F1" w:rsidRPr="007F4C2B">
        <w:rPr>
          <w:rFonts w:ascii="Calibri" w:hAnsi="Calibri"/>
        </w:rPr>
        <w:t xml:space="preserve"> E</w:t>
      </w:r>
      <w:r w:rsidR="005C6178" w:rsidRPr="007F4C2B">
        <w:rPr>
          <w:rFonts w:ascii="Calibri" w:hAnsi="Calibri"/>
        </w:rPr>
        <w:t xml:space="preserve"> a </w:t>
      </w:r>
      <w:proofErr w:type="spellStart"/>
      <w:r w:rsidR="005C6178" w:rsidRPr="007F4C2B">
        <w:rPr>
          <w:rFonts w:ascii="Calibri" w:hAnsi="Calibri"/>
        </w:rPr>
        <w:t>G</w:t>
      </w:r>
      <w:r w:rsidR="004E32F1" w:rsidRPr="007F4C2B">
        <w:rPr>
          <w:rFonts w:ascii="Calibri" w:hAnsi="Calibri"/>
        </w:rPr>
        <w:t>.</w:t>
      </w:r>
      <w:r w:rsidR="001D3899" w:rsidRPr="007F4C2B">
        <w:rPr>
          <w:rFonts w:ascii="Calibri" w:hAnsi="Calibri"/>
        </w:rPr>
        <w:t>Po</w:t>
      </w:r>
      <w:proofErr w:type="spellEnd"/>
      <w:r w:rsidR="00FB6E47" w:rsidRPr="007F4C2B">
        <w:rPr>
          <w:rFonts w:ascii="Calibri" w:hAnsi="Calibri"/>
        </w:rPr>
        <w:t xml:space="preserve"> </w:t>
      </w:r>
      <w:r w:rsidR="001D3899" w:rsidRPr="007F4C2B">
        <w:rPr>
          <w:rFonts w:ascii="Calibri" w:hAnsi="Calibri"/>
        </w:rPr>
        <w:t>konzultaci se statikem</w:t>
      </w:r>
      <w:r w:rsidR="00FB6E47" w:rsidRPr="007F4C2B">
        <w:rPr>
          <w:rFonts w:ascii="Calibri" w:hAnsi="Calibri"/>
        </w:rPr>
        <w:t xml:space="preserve"> byl navržen způsob </w:t>
      </w:r>
      <w:r w:rsidR="004E32F1" w:rsidRPr="007F4C2B">
        <w:rPr>
          <w:rFonts w:ascii="Calibri" w:hAnsi="Calibri"/>
        </w:rPr>
        <w:t>je</w:t>
      </w:r>
      <w:r w:rsidR="005C6178" w:rsidRPr="007F4C2B">
        <w:rPr>
          <w:rFonts w:ascii="Calibri" w:hAnsi="Calibri"/>
        </w:rPr>
        <w:t>jich</w:t>
      </w:r>
      <w:r w:rsidR="004E32F1" w:rsidRPr="007F4C2B">
        <w:rPr>
          <w:rFonts w:ascii="Calibri" w:hAnsi="Calibri"/>
        </w:rPr>
        <w:t xml:space="preserve"> zajištění</w:t>
      </w:r>
      <w:r w:rsidR="005C6178" w:rsidRPr="007F4C2B">
        <w:rPr>
          <w:rFonts w:ascii="Calibri" w:hAnsi="Calibri"/>
        </w:rPr>
        <w:t xml:space="preserve">, resp. </w:t>
      </w:r>
      <w:proofErr w:type="spellStart"/>
      <w:r w:rsidR="005C6178" w:rsidRPr="007F4C2B">
        <w:rPr>
          <w:rFonts w:ascii="Calibri" w:hAnsi="Calibri"/>
        </w:rPr>
        <w:t>sanace</w:t>
      </w:r>
      <w:r w:rsidR="00FB6E47" w:rsidRPr="007F4C2B">
        <w:rPr>
          <w:rFonts w:ascii="Calibri" w:hAnsi="Calibri"/>
        </w:rPr>
        <w:t>.</w:t>
      </w:r>
      <w:r w:rsidR="00B774D3" w:rsidRPr="007F4C2B">
        <w:rPr>
          <w:rFonts w:ascii="Calibri" w:hAnsi="Calibri"/>
        </w:rPr>
        <w:t>Od</w:t>
      </w:r>
      <w:proofErr w:type="spellEnd"/>
      <w:r w:rsidR="00B774D3" w:rsidRPr="007F4C2B">
        <w:rPr>
          <w:rFonts w:ascii="Calibri" w:hAnsi="Calibri"/>
        </w:rPr>
        <w:t xml:space="preserve"> minulého šetření došlo k vyklizení odpadu ze spojovací chodby mezi sklepy E a F  a z vlastního sklepa </w:t>
      </w:r>
      <w:proofErr w:type="spellStart"/>
      <w:r w:rsidR="00B774D3" w:rsidRPr="007F4C2B">
        <w:rPr>
          <w:rFonts w:ascii="Calibri" w:hAnsi="Calibri"/>
        </w:rPr>
        <w:t>F.Nově</w:t>
      </w:r>
      <w:proofErr w:type="spellEnd"/>
      <w:r w:rsidR="00B774D3" w:rsidRPr="007F4C2B">
        <w:rPr>
          <w:rFonts w:ascii="Calibri" w:hAnsi="Calibri"/>
        </w:rPr>
        <w:t xml:space="preserve"> vyklizené prostory byly geodeticky zaměřeny.</w:t>
      </w:r>
    </w:p>
    <w:p w14:paraId="130469FF" w14:textId="3841C4AC" w:rsidR="00D221EA" w:rsidRPr="007F4C2B" w:rsidRDefault="000D4BF7">
      <w:pPr>
        <w:pStyle w:val="Vchoz"/>
        <w:jc w:val="both"/>
        <w:rPr>
          <w:rFonts w:asciiTheme="minorHAnsi" w:hAnsiTheme="minorHAnsi" w:cstheme="minorHAnsi"/>
        </w:rPr>
      </w:pPr>
      <w:r w:rsidRPr="007F4C2B">
        <w:rPr>
          <w:rFonts w:ascii="Calibri" w:hAnsi="Calibri"/>
        </w:rPr>
        <w:t xml:space="preserve">Závěrem lze konstatovat, že skalní sklepy jsou historickým dokladem vysoké úrovně technické zdatnosti </w:t>
      </w:r>
      <w:r w:rsidR="00C86F41" w:rsidRPr="007F4C2B">
        <w:rPr>
          <w:rFonts w:ascii="Calibri" w:hAnsi="Calibri"/>
        </w:rPr>
        <w:t>našich předků</w:t>
      </w:r>
      <w:r w:rsidRPr="007F4C2B">
        <w:rPr>
          <w:rFonts w:ascii="Calibri" w:hAnsi="Calibri"/>
        </w:rPr>
        <w:t>. Představují i ojedinělý geologický odkryv, kdy poskytují studijní profil křídový</w:t>
      </w:r>
      <w:r w:rsidR="004A3A13" w:rsidRPr="007F4C2B">
        <w:rPr>
          <w:rFonts w:ascii="Calibri" w:hAnsi="Calibri"/>
        </w:rPr>
        <w:t>mi</w:t>
      </w:r>
      <w:r w:rsidRPr="007F4C2B">
        <w:rPr>
          <w:rFonts w:ascii="Calibri" w:hAnsi="Calibri"/>
        </w:rPr>
        <w:t xml:space="preserve"> </w:t>
      </w:r>
      <w:r w:rsidR="004A3A13" w:rsidRPr="007F4C2B">
        <w:rPr>
          <w:rFonts w:ascii="Calibri" w:hAnsi="Calibri"/>
        </w:rPr>
        <w:t>p</w:t>
      </w:r>
      <w:r w:rsidRPr="007F4C2B">
        <w:rPr>
          <w:rFonts w:ascii="Calibri" w:hAnsi="Calibri"/>
        </w:rPr>
        <w:t>ískovci včetně sekundárních</w:t>
      </w:r>
      <w:r w:rsidR="004A3A13" w:rsidRPr="007F4C2B">
        <w:rPr>
          <w:rFonts w:ascii="Calibri" w:hAnsi="Calibri"/>
        </w:rPr>
        <w:t xml:space="preserve"> </w:t>
      </w:r>
      <w:r w:rsidRPr="007F4C2B">
        <w:rPr>
          <w:rFonts w:ascii="Calibri" w:hAnsi="Calibri"/>
        </w:rPr>
        <w:t>impregnací oxidy železa v důsle</w:t>
      </w:r>
      <w:r w:rsidR="004A3A13" w:rsidRPr="007F4C2B">
        <w:rPr>
          <w:rFonts w:ascii="Calibri" w:hAnsi="Calibri"/>
        </w:rPr>
        <w:t>dk</w:t>
      </w:r>
      <w:r w:rsidRPr="007F4C2B">
        <w:rPr>
          <w:rFonts w:ascii="Calibri" w:hAnsi="Calibri"/>
        </w:rPr>
        <w:t xml:space="preserve">u třetihorní vulkanické </w:t>
      </w:r>
      <w:proofErr w:type="spellStart"/>
      <w:r w:rsidRPr="007F4C2B">
        <w:rPr>
          <w:rFonts w:ascii="Calibri" w:hAnsi="Calibri"/>
        </w:rPr>
        <w:t>činnosti</w:t>
      </w:r>
      <w:r w:rsidR="004A3A13" w:rsidRPr="007F4C2B">
        <w:rPr>
          <w:rFonts w:ascii="Calibri" w:hAnsi="Calibri"/>
        </w:rPr>
        <w:t>.Na</w:t>
      </w:r>
      <w:proofErr w:type="spellEnd"/>
      <w:r w:rsidR="004A3A13" w:rsidRPr="007F4C2B">
        <w:rPr>
          <w:rFonts w:ascii="Calibri" w:hAnsi="Calibri"/>
        </w:rPr>
        <w:t xml:space="preserve"> povrchu jsou tyto projevy většinou zakryty zvětráváním a povrchovým </w:t>
      </w:r>
      <w:proofErr w:type="spellStart"/>
      <w:r w:rsidR="004A3A13" w:rsidRPr="007F4C2B">
        <w:rPr>
          <w:rFonts w:ascii="Calibri" w:hAnsi="Calibri"/>
        </w:rPr>
        <w:t>znečištěním</w:t>
      </w:r>
      <w:r w:rsidR="00755C0A" w:rsidRPr="007F4C2B">
        <w:t>.</w:t>
      </w:r>
      <w:r w:rsidRPr="007F4C2B">
        <w:rPr>
          <w:rFonts w:asciiTheme="minorHAnsi" w:hAnsiTheme="minorHAnsi" w:cstheme="minorHAnsi"/>
        </w:rPr>
        <w:t>V</w:t>
      </w:r>
      <w:proofErr w:type="spellEnd"/>
      <w:r w:rsidRPr="007F4C2B">
        <w:rPr>
          <w:rFonts w:asciiTheme="minorHAnsi" w:hAnsiTheme="minorHAnsi" w:cstheme="minorHAnsi"/>
        </w:rPr>
        <w:t xml:space="preserve"> neposled</w:t>
      </w:r>
      <w:r w:rsidR="004A3A13" w:rsidRPr="007F4C2B">
        <w:rPr>
          <w:rFonts w:asciiTheme="minorHAnsi" w:hAnsiTheme="minorHAnsi" w:cstheme="minorHAnsi"/>
        </w:rPr>
        <w:t>ní</w:t>
      </w:r>
      <w:r w:rsidRPr="007F4C2B">
        <w:rPr>
          <w:rFonts w:asciiTheme="minorHAnsi" w:hAnsiTheme="minorHAnsi" w:cstheme="minorHAnsi"/>
        </w:rPr>
        <w:t xml:space="preserve"> řadě mohou sloužit i jako zimoviště ohrožených a stále vzácnějších netop</w:t>
      </w:r>
      <w:r w:rsidR="004A3A13" w:rsidRPr="007F4C2B">
        <w:rPr>
          <w:rFonts w:asciiTheme="minorHAnsi" w:hAnsiTheme="minorHAnsi" w:cstheme="minorHAnsi"/>
        </w:rPr>
        <w:t>ýrů</w:t>
      </w:r>
      <w:r w:rsidRPr="007F4C2B">
        <w:rPr>
          <w:rFonts w:asciiTheme="minorHAnsi" w:hAnsiTheme="minorHAnsi" w:cstheme="minorHAnsi"/>
        </w:rPr>
        <w:t>, ja</w:t>
      </w:r>
      <w:r w:rsidR="004A3A13" w:rsidRPr="007F4C2B">
        <w:rPr>
          <w:rFonts w:asciiTheme="minorHAnsi" w:hAnsiTheme="minorHAnsi" w:cstheme="minorHAnsi"/>
        </w:rPr>
        <w:t>k</w:t>
      </w:r>
      <w:r w:rsidRPr="007F4C2B">
        <w:rPr>
          <w:rFonts w:asciiTheme="minorHAnsi" w:hAnsiTheme="minorHAnsi" w:cstheme="minorHAnsi"/>
        </w:rPr>
        <w:t xml:space="preserve"> o t</w:t>
      </w:r>
      <w:r w:rsidR="00C86F41" w:rsidRPr="007F4C2B">
        <w:rPr>
          <w:rFonts w:asciiTheme="minorHAnsi" w:hAnsiTheme="minorHAnsi" w:cstheme="minorHAnsi"/>
        </w:rPr>
        <w:t>o</w:t>
      </w:r>
      <w:r w:rsidRPr="007F4C2B">
        <w:rPr>
          <w:rFonts w:asciiTheme="minorHAnsi" w:hAnsiTheme="minorHAnsi" w:cstheme="minorHAnsi"/>
        </w:rPr>
        <w:t xml:space="preserve">m svědčí </w:t>
      </w:r>
      <w:r w:rsidR="004A3A13" w:rsidRPr="007F4C2B">
        <w:rPr>
          <w:rFonts w:asciiTheme="minorHAnsi" w:hAnsiTheme="minorHAnsi" w:cstheme="minorHAnsi"/>
        </w:rPr>
        <w:t>z</w:t>
      </w:r>
      <w:r w:rsidRPr="007F4C2B">
        <w:rPr>
          <w:rFonts w:asciiTheme="minorHAnsi" w:hAnsiTheme="minorHAnsi" w:cstheme="minorHAnsi"/>
        </w:rPr>
        <w:t>asti</w:t>
      </w:r>
      <w:r w:rsidR="004A3A13" w:rsidRPr="007F4C2B">
        <w:rPr>
          <w:rFonts w:asciiTheme="minorHAnsi" w:hAnsiTheme="minorHAnsi" w:cstheme="minorHAnsi"/>
        </w:rPr>
        <w:t>ž</w:t>
      </w:r>
      <w:r w:rsidRPr="007F4C2B">
        <w:rPr>
          <w:rFonts w:asciiTheme="minorHAnsi" w:hAnsiTheme="minorHAnsi" w:cstheme="minorHAnsi"/>
        </w:rPr>
        <w:t xml:space="preserve">ení zřejmě vrápence </w:t>
      </w:r>
      <w:r w:rsidR="004A3A13" w:rsidRPr="007F4C2B">
        <w:rPr>
          <w:rFonts w:asciiTheme="minorHAnsi" w:hAnsiTheme="minorHAnsi" w:cstheme="minorHAnsi"/>
        </w:rPr>
        <w:t xml:space="preserve">na začátku </w:t>
      </w:r>
      <w:proofErr w:type="spellStart"/>
      <w:r w:rsidR="004A3A13" w:rsidRPr="007F4C2B">
        <w:rPr>
          <w:rFonts w:asciiTheme="minorHAnsi" w:hAnsiTheme="minorHAnsi" w:cstheme="minorHAnsi"/>
        </w:rPr>
        <w:t>zimovacího</w:t>
      </w:r>
      <w:proofErr w:type="spellEnd"/>
      <w:r w:rsidR="004A3A13" w:rsidRPr="007F4C2B">
        <w:rPr>
          <w:rFonts w:asciiTheme="minorHAnsi" w:hAnsiTheme="minorHAnsi" w:cstheme="minorHAnsi"/>
        </w:rPr>
        <w:t xml:space="preserve"> </w:t>
      </w:r>
      <w:proofErr w:type="spellStart"/>
      <w:r w:rsidR="004A3A13" w:rsidRPr="007F4C2B">
        <w:rPr>
          <w:rFonts w:asciiTheme="minorHAnsi" w:hAnsiTheme="minorHAnsi" w:cstheme="minorHAnsi"/>
        </w:rPr>
        <w:t>období.</w:t>
      </w:r>
      <w:r w:rsidR="00C86F41" w:rsidRPr="007F4C2B">
        <w:rPr>
          <w:rFonts w:asciiTheme="minorHAnsi" w:hAnsiTheme="minorHAnsi" w:cstheme="minorHAnsi"/>
        </w:rPr>
        <w:t>Ze</w:t>
      </w:r>
      <w:proofErr w:type="spellEnd"/>
      <w:r w:rsidR="00C86F41" w:rsidRPr="007F4C2B">
        <w:rPr>
          <w:rFonts w:asciiTheme="minorHAnsi" w:hAnsiTheme="minorHAnsi" w:cstheme="minorHAnsi"/>
        </w:rPr>
        <w:t xml:space="preserve"> všech těchto důvodů doporučujeme zachovat a po provedení nutných zajišťovacích prací později příležitostně zpřístupnit tyto prostory.</w:t>
      </w:r>
    </w:p>
    <w:p w14:paraId="44253578" w14:textId="46B042C8" w:rsidR="004A3A13" w:rsidRPr="007F4C2B" w:rsidRDefault="004A3A13">
      <w:pPr>
        <w:pStyle w:val="Vchoz"/>
        <w:jc w:val="both"/>
        <w:rPr>
          <w:rFonts w:asciiTheme="minorHAnsi" w:hAnsiTheme="minorHAnsi" w:cstheme="minorHAnsi"/>
        </w:rPr>
      </w:pPr>
      <w:r w:rsidRPr="007F4C2B">
        <w:rPr>
          <w:rFonts w:asciiTheme="minorHAnsi" w:hAnsiTheme="minorHAnsi" w:cstheme="minorHAnsi"/>
        </w:rPr>
        <w:t xml:space="preserve">Veškeré práce v podzemí budou probíhat za inženýrskogeologického </w:t>
      </w:r>
      <w:r w:rsidR="00FB75F9" w:rsidRPr="007F4C2B">
        <w:rPr>
          <w:rFonts w:asciiTheme="minorHAnsi" w:hAnsiTheme="minorHAnsi" w:cstheme="minorHAnsi"/>
        </w:rPr>
        <w:t xml:space="preserve">a geotechnického </w:t>
      </w:r>
      <w:r w:rsidRPr="007F4C2B">
        <w:rPr>
          <w:rFonts w:asciiTheme="minorHAnsi" w:hAnsiTheme="minorHAnsi" w:cstheme="minorHAnsi"/>
        </w:rPr>
        <w:t>dozoru</w:t>
      </w:r>
      <w:r w:rsidR="00C86F41" w:rsidRPr="007F4C2B">
        <w:rPr>
          <w:rFonts w:asciiTheme="minorHAnsi" w:hAnsiTheme="minorHAnsi" w:cstheme="minorHAnsi"/>
        </w:rPr>
        <w:t>, který bude průběžně upřesňovat postup prací.</w:t>
      </w:r>
    </w:p>
    <w:p w14:paraId="158F790F" w14:textId="49AB5983" w:rsidR="008F6532" w:rsidRPr="007F4C2B" w:rsidRDefault="005C3E56">
      <w:pPr>
        <w:pStyle w:val="Vchoz"/>
        <w:jc w:val="both"/>
        <w:rPr>
          <w:rFonts w:ascii="Calibri" w:hAnsi="Calibri"/>
        </w:rPr>
      </w:pPr>
      <w:r w:rsidRPr="007F4C2B">
        <w:rPr>
          <w:rFonts w:ascii="Calibri" w:hAnsi="Calibri"/>
        </w:rPr>
        <w:t>V České Lípě</w:t>
      </w:r>
      <w:r w:rsidR="0020060E" w:rsidRPr="007F4C2B">
        <w:rPr>
          <w:rFonts w:ascii="Calibri" w:hAnsi="Calibri"/>
        </w:rPr>
        <w:t xml:space="preserve"> </w:t>
      </w:r>
      <w:r w:rsidR="005C6178" w:rsidRPr="007F4C2B">
        <w:rPr>
          <w:rFonts w:ascii="Calibri" w:hAnsi="Calibri"/>
        </w:rPr>
        <w:t>15.10</w:t>
      </w:r>
      <w:r w:rsidR="00FB6E47" w:rsidRPr="007F4C2B">
        <w:rPr>
          <w:rFonts w:ascii="Calibri" w:hAnsi="Calibri"/>
        </w:rPr>
        <w:t>.20</w:t>
      </w:r>
      <w:r w:rsidR="007049C1" w:rsidRPr="007F4C2B">
        <w:rPr>
          <w:rFonts w:ascii="Calibri" w:hAnsi="Calibri"/>
        </w:rPr>
        <w:t>20</w:t>
      </w:r>
      <w:r w:rsidRPr="007F4C2B">
        <w:rPr>
          <w:rFonts w:ascii="Calibri" w:hAnsi="Calibri"/>
        </w:rPr>
        <w:t xml:space="preserve">                                                                                     </w:t>
      </w:r>
    </w:p>
    <w:p w14:paraId="4B8D5DDA" w14:textId="77777777" w:rsidR="008F6532" w:rsidRPr="007F4C2B" w:rsidRDefault="008F6532">
      <w:pPr>
        <w:pStyle w:val="Vchoz"/>
        <w:jc w:val="both"/>
        <w:rPr>
          <w:rFonts w:ascii="Calibri" w:hAnsi="Calibri"/>
        </w:rPr>
      </w:pPr>
    </w:p>
    <w:p w14:paraId="2B631B54" w14:textId="4AF05C33" w:rsidR="00D221EA" w:rsidRDefault="005C3E56">
      <w:pPr>
        <w:pStyle w:val="Vchoz"/>
        <w:jc w:val="both"/>
      </w:pPr>
      <w:r w:rsidRPr="007F4C2B">
        <w:rPr>
          <w:rFonts w:ascii="Calibri" w:hAnsi="Calibri"/>
        </w:rPr>
        <w:t xml:space="preserve">  Ing. Jan Sýkora</w:t>
      </w:r>
      <w:r w:rsidR="008F6532" w:rsidRPr="007F4C2B">
        <w:rPr>
          <w:rFonts w:ascii="Calibri" w:hAnsi="Calibri"/>
        </w:rPr>
        <w:t xml:space="preserve">                                                                             </w:t>
      </w:r>
      <w:r w:rsidR="00FB75F9" w:rsidRPr="007F4C2B">
        <w:rPr>
          <w:rFonts w:ascii="Calibri" w:hAnsi="Calibri"/>
        </w:rPr>
        <w:t>Martin Jech</w:t>
      </w:r>
    </w:p>
    <w:p w14:paraId="141C2821" w14:textId="77777777" w:rsidR="00D221EA" w:rsidRDefault="00D221EA">
      <w:pPr>
        <w:pStyle w:val="Vchoz"/>
      </w:pPr>
    </w:p>
    <w:p w14:paraId="173C3FD3" w14:textId="77777777" w:rsidR="00D221EA" w:rsidRDefault="00D221EA">
      <w:pPr>
        <w:pStyle w:val="Vchoz"/>
      </w:pPr>
    </w:p>
    <w:sectPr w:rsidR="00D221EA" w:rsidSect="00D221EA">
      <w:footerReference w:type="default" r:id="rId9"/>
      <w:pgSz w:w="11906" w:h="16838"/>
      <w:pgMar w:top="1417" w:right="1417" w:bottom="1417" w:left="1417" w:header="708" w:footer="708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9BD4AF9" w14:textId="77777777" w:rsidR="00A36BB4" w:rsidRDefault="00A36BB4" w:rsidP="00755C0A">
      <w:pPr>
        <w:spacing w:after="0" w:line="240" w:lineRule="auto"/>
      </w:pPr>
      <w:r>
        <w:separator/>
      </w:r>
    </w:p>
  </w:endnote>
  <w:endnote w:type="continuationSeparator" w:id="0">
    <w:p w14:paraId="6FB68D41" w14:textId="77777777" w:rsidR="00A36BB4" w:rsidRDefault="00A36BB4" w:rsidP="00755C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BE8A23" w14:textId="4D2DDF5A" w:rsidR="00755C0A" w:rsidRPr="00FA1CCD" w:rsidRDefault="00755C0A">
    <w:pPr>
      <w:pStyle w:val="Zpat"/>
      <w:rPr>
        <w:i/>
      </w:rPr>
    </w:pPr>
    <w:r w:rsidRPr="00FA1CCD">
      <w:rPr>
        <w:i/>
      </w:rPr>
      <w:t xml:space="preserve">IGP </w:t>
    </w:r>
    <w:r w:rsidR="008B0D7A">
      <w:rPr>
        <w:i/>
      </w:rPr>
      <w:t>Česká Kamenice – Sklepní prostory v Nerudově ulici</w:t>
    </w:r>
    <w:r w:rsidR="00FE09D5">
      <w:rPr>
        <w:i/>
      </w:rPr>
      <w:t xml:space="preserve">      </w:t>
    </w:r>
    <w:r w:rsidR="009377D0">
      <w:rPr>
        <w:i/>
      </w:rPr>
      <w:t xml:space="preserve">                                                                </w:t>
    </w:r>
    <w:r w:rsidR="00FE09D5">
      <w:rPr>
        <w:i/>
      </w:rPr>
      <w:t xml:space="preserve">   </w:t>
    </w:r>
    <w:r w:rsidR="009377D0">
      <w:rPr>
        <w:i/>
      </w:rPr>
      <w:t xml:space="preserve">                                                          </w:t>
    </w:r>
    <w:r w:rsidR="00FE09D5">
      <w:rPr>
        <w:i/>
      </w:rPr>
      <w:t xml:space="preserve">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DD6FB9" w14:textId="77777777" w:rsidR="00A36BB4" w:rsidRDefault="00A36BB4" w:rsidP="00755C0A">
      <w:pPr>
        <w:spacing w:after="0" w:line="240" w:lineRule="auto"/>
      </w:pPr>
      <w:r>
        <w:separator/>
      </w:r>
    </w:p>
  </w:footnote>
  <w:footnote w:type="continuationSeparator" w:id="0">
    <w:p w14:paraId="169E3558" w14:textId="77777777" w:rsidR="00A36BB4" w:rsidRDefault="00A36BB4" w:rsidP="00755C0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21EA"/>
    <w:rsid w:val="00013F8E"/>
    <w:rsid w:val="00016E48"/>
    <w:rsid w:val="0003315E"/>
    <w:rsid w:val="00053EEC"/>
    <w:rsid w:val="00056423"/>
    <w:rsid w:val="000A4104"/>
    <w:rsid w:val="000A7530"/>
    <w:rsid w:val="000D4BF7"/>
    <w:rsid w:val="000E4FCE"/>
    <w:rsid w:val="0010266A"/>
    <w:rsid w:val="001032F0"/>
    <w:rsid w:val="001615E6"/>
    <w:rsid w:val="00183B9E"/>
    <w:rsid w:val="001930CE"/>
    <w:rsid w:val="001A46D4"/>
    <w:rsid w:val="001D3899"/>
    <w:rsid w:val="001D4BC0"/>
    <w:rsid w:val="001E60A3"/>
    <w:rsid w:val="001F5B88"/>
    <w:rsid w:val="0020060E"/>
    <w:rsid w:val="002323C6"/>
    <w:rsid w:val="0024768C"/>
    <w:rsid w:val="00253CC3"/>
    <w:rsid w:val="002555BC"/>
    <w:rsid w:val="00277A48"/>
    <w:rsid w:val="0028357C"/>
    <w:rsid w:val="00284B2F"/>
    <w:rsid w:val="002A1287"/>
    <w:rsid w:val="002C4774"/>
    <w:rsid w:val="002C5AAA"/>
    <w:rsid w:val="002D4356"/>
    <w:rsid w:val="003023D7"/>
    <w:rsid w:val="00305E93"/>
    <w:rsid w:val="003325AE"/>
    <w:rsid w:val="0033744A"/>
    <w:rsid w:val="003752DC"/>
    <w:rsid w:val="003B347E"/>
    <w:rsid w:val="003B6733"/>
    <w:rsid w:val="003C02E5"/>
    <w:rsid w:val="003F0F85"/>
    <w:rsid w:val="003F76CE"/>
    <w:rsid w:val="004064AC"/>
    <w:rsid w:val="004248F0"/>
    <w:rsid w:val="00436B7D"/>
    <w:rsid w:val="004757A1"/>
    <w:rsid w:val="00475FB5"/>
    <w:rsid w:val="004A3A13"/>
    <w:rsid w:val="004B3C8E"/>
    <w:rsid w:val="004C639D"/>
    <w:rsid w:val="004D30EE"/>
    <w:rsid w:val="004E2EE5"/>
    <w:rsid w:val="004E32F1"/>
    <w:rsid w:val="004E580C"/>
    <w:rsid w:val="00512C5C"/>
    <w:rsid w:val="00542F54"/>
    <w:rsid w:val="00543F72"/>
    <w:rsid w:val="00554CCA"/>
    <w:rsid w:val="00567F40"/>
    <w:rsid w:val="00593C13"/>
    <w:rsid w:val="005B6E4A"/>
    <w:rsid w:val="005C3E56"/>
    <w:rsid w:val="005C6178"/>
    <w:rsid w:val="005C7F63"/>
    <w:rsid w:val="005D5ECF"/>
    <w:rsid w:val="005F4211"/>
    <w:rsid w:val="00630E8C"/>
    <w:rsid w:val="00646F02"/>
    <w:rsid w:val="00671D10"/>
    <w:rsid w:val="006A185A"/>
    <w:rsid w:val="006C1B39"/>
    <w:rsid w:val="006C4E19"/>
    <w:rsid w:val="007049C1"/>
    <w:rsid w:val="00717805"/>
    <w:rsid w:val="00750ECB"/>
    <w:rsid w:val="00755C0A"/>
    <w:rsid w:val="00761C8D"/>
    <w:rsid w:val="0078209B"/>
    <w:rsid w:val="007C422E"/>
    <w:rsid w:val="007F4C2B"/>
    <w:rsid w:val="00853802"/>
    <w:rsid w:val="008558C7"/>
    <w:rsid w:val="008669D4"/>
    <w:rsid w:val="008831DE"/>
    <w:rsid w:val="008872F7"/>
    <w:rsid w:val="008A3931"/>
    <w:rsid w:val="008B0D7A"/>
    <w:rsid w:val="008C50DC"/>
    <w:rsid w:val="008F6532"/>
    <w:rsid w:val="00930FE0"/>
    <w:rsid w:val="009377D0"/>
    <w:rsid w:val="00942FD4"/>
    <w:rsid w:val="00974DD9"/>
    <w:rsid w:val="00994E30"/>
    <w:rsid w:val="009A5198"/>
    <w:rsid w:val="009A6EEF"/>
    <w:rsid w:val="009C2AE7"/>
    <w:rsid w:val="00A36BB4"/>
    <w:rsid w:val="00A37C82"/>
    <w:rsid w:val="00A46481"/>
    <w:rsid w:val="00A47A02"/>
    <w:rsid w:val="00A833DE"/>
    <w:rsid w:val="00AA7588"/>
    <w:rsid w:val="00B05A5F"/>
    <w:rsid w:val="00B302A4"/>
    <w:rsid w:val="00B774D3"/>
    <w:rsid w:val="00BC51CA"/>
    <w:rsid w:val="00BF7DF8"/>
    <w:rsid w:val="00C00E2C"/>
    <w:rsid w:val="00C04CD9"/>
    <w:rsid w:val="00C24D66"/>
    <w:rsid w:val="00C3301B"/>
    <w:rsid w:val="00C41364"/>
    <w:rsid w:val="00C63C70"/>
    <w:rsid w:val="00C86F41"/>
    <w:rsid w:val="00CB05AA"/>
    <w:rsid w:val="00CD3095"/>
    <w:rsid w:val="00CE1280"/>
    <w:rsid w:val="00CE1B1E"/>
    <w:rsid w:val="00D221EA"/>
    <w:rsid w:val="00D53EF5"/>
    <w:rsid w:val="00D564C5"/>
    <w:rsid w:val="00D66245"/>
    <w:rsid w:val="00D761D2"/>
    <w:rsid w:val="00D77E2D"/>
    <w:rsid w:val="00D8039A"/>
    <w:rsid w:val="00D814BA"/>
    <w:rsid w:val="00D9283A"/>
    <w:rsid w:val="00DA15C6"/>
    <w:rsid w:val="00DD3386"/>
    <w:rsid w:val="00DF2B02"/>
    <w:rsid w:val="00DF7ECB"/>
    <w:rsid w:val="00E11C14"/>
    <w:rsid w:val="00E33338"/>
    <w:rsid w:val="00E44F87"/>
    <w:rsid w:val="00E97993"/>
    <w:rsid w:val="00EB7264"/>
    <w:rsid w:val="00F30826"/>
    <w:rsid w:val="00F3547F"/>
    <w:rsid w:val="00F56B70"/>
    <w:rsid w:val="00F636DD"/>
    <w:rsid w:val="00F7233C"/>
    <w:rsid w:val="00FA1CCD"/>
    <w:rsid w:val="00FA3609"/>
    <w:rsid w:val="00FB6E47"/>
    <w:rsid w:val="00FB75F9"/>
    <w:rsid w:val="00FC0FE7"/>
    <w:rsid w:val="00FE0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0BE1FD"/>
  <w15:docId w15:val="{55D41DC7-7EA7-4E5E-83A4-C3254C24EF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302A4"/>
  </w:style>
  <w:style w:type="paragraph" w:styleId="Nadpis4">
    <w:name w:val="heading 4"/>
    <w:basedOn w:val="Normln"/>
    <w:next w:val="Normln"/>
    <w:link w:val="Nadpis4Char"/>
    <w:unhideWhenUsed/>
    <w:qFormat/>
    <w:rsid w:val="002A1287"/>
    <w:pPr>
      <w:keepNext/>
      <w:spacing w:after="0" w:line="240" w:lineRule="auto"/>
      <w:outlineLvl w:val="3"/>
    </w:pPr>
    <w:rPr>
      <w:rFonts w:ascii="Times New Roman" w:eastAsia="Times New Roman" w:hAnsi="Times New Roman" w:cs="Times New Roman"/>
      <w:b/>
      <w:sz w:val="24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Vchoz">
    <w:name w:val="Výchozí"/>
    <w:rsid w:val="00D221EA"/>
    <w:pPr>
      <w:tabs>
        <w:tab w:val="left" w:pos="708"/>
      </w:tabs>
      <w:suppressAutoHyphens/>
    </w:pPr>
    <w:rPr>
      <w:rFonts w:ascii="Times New Roman" w:eastAsia="SimSun" w:hAnsi="Times New Roman" w:cs="Mangal"/>
      <w:sz w:val="24"/>
      <w:szCs w:val="24"/>
      <w:lang w:eastAsia="zh-CN" w:bidi="hi-IN"/>
    </w:rPr>
  </w:style>
  <w:style w:type="character" w:customStyle="1" w:styleId="TextbublinyChar">
    <w:name w:val="Text bubliny Char"/>
    <w:basedOn w:val="Standardnpsmoodstavce"/>
    <w:rsid w:val="00D221EA"/>
    <w:rPr>
      <w:rFonts w:ascii="Tahoma" w:hAnsi="Tahoma" w:cs="Tahoma"/>
      <w:sz w:val="16"/>
      <w:szCs w:val="16"/>
    </w:rPr>
  </w:style>
  <w:style w:type="paragraph" w:customStyle="1" w:styleId="Nadpis">
    <w:name w:val="Nadpis"/>
    <w:basedOn w:val="Vchoz"/>
    <w:next w:val="Tlotextu"/>
    <w:rsid w:val="00D221EA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Tlotextu">
    <w:name w:val="Tělo textu"/>
    <w:basedOn w:val="Vchoz"/>
    <w:rsid w:val="00D221EA"/>
    <w:pPr>
      <w:spacing w:after="120"/>
    </w:pPr>
  </w:style>
  <w:style w:type="paragraph" w:styleId="Seznam">
    <w:name w:val="List"/>
    <w:basedOn w:val="Tlotextu"/>
    <w:rsid w:val="00D221EA"/>
  </w:style>
  <w:style w:type="paragraph" w:customStyle="1" w:styleId="Popisek">
    <w:name w:val="Popisek"/>
    <w:basedOn w:val="Vchoz"/>
    <w:rsid w:val="00D221EA"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Vchoz"/>
    <w:rsid w:val="00D221EA"/>
    <w:pPr>
      <w:suppressLineNumbers/>
    </w:pPr>
  </w:style>
  <w:style w:type="paragraph" w:styleId="Textbubliny">
    <w:name w:val="Balloon Text"/>
    <w:basedOn w:val="Vchoz"/>
    <w:rsid w:val="00D221EA"/>
    <w:pPr>
      <w:spacing w:after="0" w:line="100" w:lineRule="atLeast"/>
    </w:pPr>
    <w:rPr>
      <w:rFonts w:ascii="Tahoma" w:hAnsi="Tahoma" w:cs="Tahoma"/>
      <w:sz w:val="16"/>
      <w:szCs w:val="16"/>
    </w:rPr>
  </w:style>
  <w:style w:type="character" w:customStyle="1" w:styleId="Nadpis4Char">
    <w:name w:val="Nadpis 4 Char"/>
    <w:basedOn w:val="Standardnpsmoodstavce"/>
    <w:link w:val="Nadpis4"/>
    <w:rsid w:val="002A1287"/>
    <w:rPr>
      <w:rFonts w:ascii="Times New Roman" w:eastAsia="Times New Roman" w:hAnsi="Times New Roman" w:cs="Times New Roman"/>
      <w:b/>
      <w:sz w:val="24"/>
      <w:szCs w:val="20"/>
    </w:rPr>
  </w:style>
  <w:style w:type="paragraph" w:styleId="Zhlav">
    <w:name w:val="header"/>
    <w:basedOn w:val="Normln"/>
    <w:link w:val="ZhlavChar"/>
    <w:uiPriority w:val="99"/>
    <w:unhideWhenUsed/>
    <w:rsid w:val="00755C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55C0A"/>
  </w:style>
  <w:style w:type="paragraph" w:styleId="Zpat">
    <w:name w:val="footer"/>
    <w:basedOn w:val="Normln"/>
    <w:link w:val="ZpatChar"/>
    <w:uiPriority w:val="99"/>
    <w:unhideWhenUsed/>
    <w:rsid w:val="00755C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55C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0434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4165</TotalTime>
  <Pages>1</Pages>
  <Words>1859</Words>
  <Characters>10969</Characters>
  <Application>Microsoft Office Word</Application>
  <DocSecurity>0</DocSecurity>
  <Lines>91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Uživatel</dc:creator>
  <cp:lastModifiedBy>JAN</cp:lastModifiedBy>
  <cp:revision>201</cp:revision>
  <cp:lastPrinted>2020-03-07T07:35:00Z</cp:lastPrinted>
  <dcterms:created xsi:type="dcterms:W3CDTF">2008-09-12T06:31:00Z</dcterms:created>
  <dcterms:modified xsi:type="dcterms:W3CDTF">2020-10-21T15:14:00Z</dcterms:modified>
</cp:coreProperties>
</file>